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80C5" w14:textId="6714A0E5" w:rsidR="0016155C" w:rsidRPr="007369B1" w:rsidRDefault="0016155C" w:rsidP="00FA2885">
      <w:pPr>
        <w:pStyle w:val="Heading1"/>
      </w:pPr>
      <w:bookmarkStart w:id="0" w:name="_Toc73343825"/>
      <w:r w:rsidRPr="007369B1">
        <w:t xml:space="preserve">Annual </w:t>
      </w:r>
      <w:r w:rsidR="000068EA" w:rsidRPr="007369B1">
        <w:t>Report</w:t>
      </w:r>
      <w:r w:rsidRPr="007369B1">
        <w:t xml:space="preserve"> </w:t>
      </w:r>
      <w:r w:rsidR="00C71652" w:rsidRPr="007369B1">
        <w:t>20</w:t>
      </w:r>
      <w:r w:rsidR="001278D3" w:rsidRPr="007369B1">
        <w:t>20</w:t>
      </w:r>
      <w:bookmarkEnd w:id="0"/>
      <w:r w:rsidR="00764D68" w:rsidRPr="007369B1">
        <w:t xml:space="preserve"> </w:t>
      </w:r>
    </w:p>
    <w:p w14:paraId="43B7F429" w14:textId="77777777" w:rsidR="003963EE" w:rsidRPr="00385501" w:rsidRDefault="003963EE" w:rsidP="009C6C44"/>
    <w:p w14:paraId="031EA6A2" w14:textId="77777777" w:rsidR="005C132D" w:rsidRPr="00385501" w:rsidRDefault="005C132D" w:rsidP="009C6C44"/>
    <w:p w14:paraId="49EB513E" w14:textId="77777777" w:rsidR="005C132D" w:rsidRPr="00385501" w:rsidRDefault="005C132D" w:rsidP="009C6C44"/>
    <w:p w14:paraId="6398A0CC" w14:textId="77777777" w:rsidR="0085398F" w:rsidRPr="00385501" w:rsidRDefault="0085398F" w:rsidP="009C6C44"/>
    <w:p w14:paraId="715DAAD1" w14:textId="77777777" w:rsidR="003963EE" w:rsidRPr="00385501" w:rsidRDefault="003963EE" w:rsidP="009C6C44"/>
    <w:p w14:paraId="316F05AB" w14:textId="77777777" w:rsidR="005C132D" w:rsidRPr="00385501" w:rsidRDefault="005C132D" w:rsidP="009C6C44"/>
    <w:p w14:paraId="0B3940C6" w14:textId="77777777" w:rsidR="005C132D" w:rsidRPr="00385501" w:rsidRDefault="005C132D" w:rsidP="009C6C44"/>
    <w:p w14:paraId="2E76A2A1" w14:textId="239B0295" w:rsidR="005C132D" w:rsidRPr="00385501" w:rsidRDefault="005C132D" w:rsidP="009C6C44"/>
    <w:p w14:paraId="1849C4E5" w14:textId="18AEAAB3" w:rsidR="005C132D" w:rsidRPr="00385501" w:rsidRDefault="005C132D" w:rsidP="009C6C44"/>
    <w:p w14:paraId="611346D4" w14:textId="4C790A4E" w:rsidR="005C132D" w:rsidRPr="00385501" w:rsidRDefault="005C132D" w:rsidP="009C6C44"/>
    <w:p w14:paraId="3B91115A" w14:textId="214C1F85" w:rsidR="005C132D" w:rsidRPr="00385501" w:rsidRDefault="005C132D" w:rsidP="009C6C44"/>
    <w:p w14:paraId="47537779" w14:textId="42D9E0C1" w:rsidR="003963EE" w:rsidRPr="00385501" w:rsidRDefault="003963EE" w:rsidP="009C6C44"/>
    <w:p w14:paraId="681B2543" w14:textId="7B7D2650" w:rsidR="00726152" w:rsidRPr="00385501" w:rsidRDefault="00726152" w:rsidP="009C6C44"/>
    <w:p w14:paraId="33E057E8" w14:textId="7694A626" w:rsidR="001A7F52" w:rsidRPr="00385501" w:rsidRDefault="001A7F52" w:rsidP="009C6C44"/>
    <w:p w14:paraId="500BF920" w14:textId="2DB876C5" w:rsidR="001A7F52" w:rsidRPr="00385501" w:rsidRDefault="001A7F52" w:rsidP="009C6C44"/>
    <w:p w14:paraId="621622C5" w14:textId="77777777" w:rsidR="008939ED" w:rsidRPr="00385501" w:rsidRDefault="008939ED" w:rsidP="009C6C44">
      <w:pPr>
        <w:sectPr w:rsidR="008939ED" w:rsidRPr="00385501" w:rsidSect="006118F2">
          <w:headerReference w:type="default" r:id="rId11"/>
          <w:footerReference w:type="default" r:id="rId12"/>
          <w:footerReference w:type="first" r:id="rId13"/>
          <w:type w:val="continuous"/>
          <w:pgSz w:w="11906" w:h="16838"/>
          <w:pgMar w:top="1440" w:right="1440" w:bottom="1440" w:left="1440" w:header="720" w:footer="720" w:gutter="0"/>
          <w:cols w:space="720"/>
          <w:titlePg/>
          <w:docGrid w:linePitch="272"/>
        </w:sectPr>
      </w:pPr>
    </w:p>
    <w:p w14:paraId="70C53E3D" w14:textId="6E421F27" w:rsidR="00B31B8E" w:rsidRPr="00385501" w:rsidRDefault="00B31B8E" w:rsidP="009C6C44">
      <w:bookmarkStart w:id="1" w:name="_Toc204505394"/>
    </w:p>
    <w:p w14:paraId="26528CD8" w14:textId="3C1BEC0F" w:rsidR="00B31B8E" w:rsidRPr="00385501" w:rsidRDefault="00B31B8E" w:rsidP="009C6C44"/>
    <w:p w14:paraId="2C7512B6" w14:textId="1BC4C3C5" w:rsidR="00B31B8E" w:rsidRPr="00385501" w:rsidRDefault="00B31B8E" w:rsidP="009C6C44"/>
    <w:p w14:paraId="2D46FF36" w14:textId="3CCF01BE" w:rsidR="00B31B8E" w:rsidRPr="00385501" w:rsidRDefault="00B31B8E" w:rsidP="009C6C44"/>
    <w:p w14:paraId="4081F7BA" w14:textId="4B820792" w:rsidR="00B31B8E" w:rsidRPr="00385501" w:rsidRDefault="00B31B8E" w:rsidP="009C6C44"/>
    <w:p w14:paraId="65901FA7" w14:textId="77777777" w:rsidR="00B31B8E" w:rsidRPr="00385501" w:rsidRDefault="00B31B8E" w:rsidP="009C6C44"/>
    <w:p w14:paraId="5FF403F4" w14:textId="02450BF2" w:rsidR="00B31B8E" w:rsidRDefault="00B31B8E" w:rsidP="009C6C44"/>
    <w:p w14:paraId="2DE7E828" w14:textId="34C20493" w:rsidR="00097F72" w:rsidRDefault="00097F72" w:rsidP="009C6C44"/>
    <w:p w14:paraId="1236552B" w14:textId="496E1D53" w:rsidR="00097F72" w:rsidRDefault="00097F72" w:rsidP="009C6C44"/>
    <w:p w14:paraId="2067D6AA" w14:textId="4AA3059C" w:rsidR="00097F72" w:rsidRDefault="00097F72" w:rsidP="009C6C44"/>
    <w:p w14:paraId="6B1B00F2" w14:textId="06002480" w:rsidR="00097F72" w:rsidRDefault="00097F72" w:rsidP="009C6C44"/>
    <w:p w14:paraId="4E84FB38" w14:textId="5EA68070" w:rsidR="00097F72" w:rsidRDefault="00097F72" w:rsidP="009C6C44"/>
    <w:p w14:paraId="349A3483" w14:textId="1ADD47AE" w:rsidR="00097F72" w:rsidRDefault="00097F72" w:rsidP="009C6C44"/>
    <w:p w14:paraId="361399A1" w14:textId="28F990E7" w:rsidR="00097F72" w:rsidRDefault="00097F72" w:rsidP="009C6C44"/>
    <w:p w14:paraId="0938B87A" w14:textId="6009C987" w:rsidR="00097F72" w:rsidRDefault="00097F72" w:rsidP="009C6C44"/>
    <w:p w14:paraId="72853C7F" w14:textId="7C6EC906" w:rsidR="00097F72" w:rsidRDefault="00097F72" w:rsidP="009C6C44"/>
    <w:p w14:paraId="4122D2CE" w14:textId="6FFE0AC4" w:rsidR="00097F72" w:rsidRDefault="00097F72" w:rsidP="009C6C44"/>
    <w:p w14:paraId="7FEFEA8C" w14:textId="32060C0C" w:rsidR="00097F72" w:rsidRDefault="00097F72" w:rsidP="009C6C44"/>
    <w:p w14:paraId="2D0906B2" w14:textId="5BD80DB9" w:rsidR="00097F72" w:rsidRDefault="00097F72" w:rsidP="009C6C44"/>
    <w:p w14:paraId="0A93678C" w14:textId="53F82A91" w:rsidR="00B41352" w:rsidRDefault="00B41352" w:rsidP="009C6C44"/>
    <w:p w14:paraId="5414BF5B" w14:textId="3AFDEAC3" w:rsidR="00097F72" w:rsidRDefault="00097F72" w:rsidP="009C6C44"/>
    <w:p w14:paraId="3A24197A" w14:textId="77777777" w:rsidR="00097F72" w:rsidRPr="00385501" w:rsidRDefault="00097F72" w:rsidP="009C6C44"/>
    <w:p w14:paraId="77042AD9" w14:textId="77777777" w:rsidR="00C26ED9" w:rsidRPr="002456A7" w:rsidRDefault="00C26ED9" w:rsidP="009C6C44">
      <w:pPr>
        <w:sectPr w:rsidR="00C26ED9" w:rsidRPr="002456A7" w:rsidSect="006118F2">
          <w:footerReference w:type="default" r:id="rId14"/>
          <w:headerReference w:type="first" r:id="rId15"/>
          <w:footerReference w:type="first" r:id="rId16"/>
          <w:pgSz w:w="11906" w:h="16838"/>
          <w:pgMar w:top="1440" w:right="1440" w:bottom="1440" w:left="1440" w:header="720" w:footer="720" w:gutter="0"/>
          <w:cols w:space="720"/>
          <w:titlePg/>
          <w:docGrid w:linePitch="272"/>
        </w:sectPr>
      </w:pPr>
      <w:r w:rsidRPr="002456A7">
        <w:t>Diversity Council Australia Ltd</w:t>
      </w:r>
      <w:r w:rsidRPr="002456A7">
        <w:br/>
        <w:t>ACN 006 898 406</w:t>
      </w:r>
      <w:r w:rsidRPr="002456A7">
        <w:br/>
        <w:t xml:space="preserve">ABN 64 421 748 342 </w:t>
      </w:r>
      <w:r w:rsidRPr="002456A7">
        <w:br/>
        <w:t>Customs House, Level 3</w:t>
      </w:r>
      <w:r w:rsidRPr="002456A7">
        <w:br/>
        <w:t>31 Alfred Street, Sydney NSW 2000</w:t>
      </w:r>
      <w:r w:rsidRPr="002456A7">
        <w:br/>
        <w:t xml:space="preserve">Email: </w:t>
      </w:r>
      <w:hyperlink r:id="rId17" w:history="1">
        <w:r w:rsidRPr="00810AA3">
          <w:rPr>
            <w:rStyle w:val="HyperlinksChar"/>
          </w:rPr>
          <w:t>admin@dca.org.au</w:t>
        </w:r>
      </w:hyperlink>
      <w:r w:rsidRPr="002456A7">
        <w:t xml:space="preserve"> </w:t>
      </w:r>
    </w:p>
    <w:p w14:paraId="4CE2C589" w14:textId="77777777" w:rsidR="002E757E" w:rsidRPr="00385501" w:rsidRDefault="002E757E" w:rsidP="009C6C44">
      <w:pPr>
        <w:sectPr w:rsidR="002E757E" w:rsidRPr="00385501" w:rsidSect="006118F2">
          <w:headerReference w:type="even" r:id="rId18"/>
          <w:pgSz w:w="11907" w:h="16840" w:code="9"/>
          <w:pgMar w:top="1440" w:right="1440" w:bottom="1440" w:left="1440" w:header="561" w:footer="195" w:gutter="0"/>
          <w:paperSrc w:first="1" w:other="1"/>
          <w:cols w:space="720"/>
          <w:docGrid w:linePitch="360"/>
        </w:sectPr>
      </w:pPr>
    </w:p>
    <w:bookmarkStart w:id="2" w:name="_Toc73343826" w:displacedByCustomXml="next"/>
    <w:bookmarkStart w:id="3" w:name="_Toc72345342" w:displacedByCustomXml="next"/>
    <w:sdt>
      <w:sdtPr>
        <w:rPr>
          <w:rFonts w:ascii="Arial" w:eastAsia="Times New Roman" w:hAnsi="Arial" w:cs="Arial"/>
          <w:bCs w:val="0"/>
          <w:caps/>
          <w:color w:val="846E74"/>
          <w:kern w:val="0"/>
          <w:sz w:val="20"/>
          <w:szCs w:val="20"/>
        </w:rPr>
        <w:id w:val="1389609516"/>
        <w:docPartObj>
          <w:docPartGallery w:val="Table of Contents"/>
          <w:docPartUnique/>
        </w:docPartObj>
      </w:sdtPr>
      <w:sdtEndPr>
        <w:rPr>
          <w:caps w:val="0"/>
          <w:noProof/>
          <w:color w:val="767171" w:themeColor="background2" w:themeShade="80"/>
          <w:sz w:val="22"/>
        </w:rPr>
      </w:sdtEndPr>
      <w:sdtContent>
        <w:p w14:paraId="28E286BF" w14:textId="4628E1C4" w:rsidR="00423B66" w:rsidRPr="004D72AC" w:rsidRDefault="00423B66" w:rsidP="009C6C44">
          <w:pPr>
            <w:pStyle w:val="Heading1"/>
            <w:rPr>
              <w:shd w:val="clear" w:color="auto" w:fill="auto"/>
            </w:rPr>
          </w:pPr>
          <w:r w:rsidRPr="004D72AC">
            <w:rPr>
              <w:shd w:val="clear" w:color="auto" w:fill="auto"/>
            </w:rPr>
            <w:t>Contents</w:t>
          </w:r>
          <w:bookmarkEnd w:id="3"/>
          <w:bookmarkEnd w:id="2"/>
        </w:p>
        <w:p w14:paraId="0C274321" w14:textId="1534BA85" w:rsidR="00E9383C" w:rsidRDefault="00EF441E">
          <w:pPr>
            <w:pStyle w:val="TOC1"/>
            <w:rPr>
              <w:rFonts w:asciiTheme="minorHAnsi" w:eastAsiaTheme="minorEastAsia" w:hAnsiTheme="minorHAnsi" w:cstheme="minorBidi"/>
              <w:b w:val="0"/>
              <w:bCs w:val="0"/>
              <w:caps w:val="0"/>
              <w:noProof/>
              <w:color w:val="auto"/>
              <w:sz w:val="22"/>
              <w:szCs w:val="22"/>
              <w:shd w:val="clear" w:color="auto" w:fill="auto"/>
            </w:rPr>
          </w:pPr>
          <w:r w:rsidRPr="00385501">
            <w:rPr>
              <w:rFonts w:cs="Arial"/>
              <w:sz w:val="20"/>
            </w:rPr>
            <w:fldChar w:fldCharType="begin"/>
          </w:r>
          <w:r w:rsidRPr="00385501">
            <w:rPr>
              <w:rFonts w:cs="Arial"/>
              <w:sz w:val="20"/>
            </w:rPr>
            <w:instrText xml:space="preserve"> TOC \o "1-1" \h \z \u </w:instrText>
          </w:r>
          <w:r w:rsidRPr="00385501">
            <w:rPr>
              <w:rFonts w:cs="Arial"/>
              <w:sz w:val="20"/>
            </w:rPr>
            <w:fldChar w:fldCharType="separate"/>
          </w:r>
          <w:hyperlink w:anchor="_Toc73343825" w:history="1">
            <w:r w:rsidR="00E9383C" w:rsidRPr="00C962C3">
              <w:rPr>
                <w:rStyle w:val="Hyperlink"/>
                <w:noProof/>
              </w:rPr>
              <w:t>Annual Report 2020</w:t>
            </w:r>
            <w:r w:rsidR="00E9383C">
              <w:rPr>
                <w:noProof/>
                <w:webHidden/>
              </w:rPr>
              <w:tab/>
            </w:r>
            <w:r w:rsidR="00E9383C">
              <w:rPr>
                <w:noProof/>
                <w:webHidden/>
              </w:rPr>
              <w:fldChar w:fldCharType="begin"/>
            </w:r>
            <w:r w:rsidR="00E9383C">
              <w:rPr>
                <w:noProof/>
                <w:webHidden/>
              </w:rPr>
              <w:instrText xml:space="preserve"> PAGEREF _Toc73343825 \h </w:instrText>
            </w:r>
            <w:r w:rsidR="00E9383C">
              <w:rPr>
                <w:noProof/>
                <w:webHidden/>
              </w:rPr>
            </w:r>
            <w:r w:rsidR="00E9383C">
              <w:rPr>
                <w:noProof/>
                <w:webHidden/>
              </w:rPr>
              <w:fldChar w:fldCharType="separate"/>
            </w:r>
            <w:r w:rsidR="00E9383C">
              <w:rPr>
                <w:noProof/>
                <w:webHidden/>
              </w:rPr>
              <w:t>1</w:t>
            </w:r>
            <w:r w:rsidR="00E9383C">
              <w:rPr>
                <w:noProof/>
                <w:webHidden/>
              </w:rPr>
              <w:fldChar w:fldCharType="end"/>
            </w:r>
          </w:hyperlink>
        </w:p>
        <w:p w14:paraId="59470A1A" w14:textId="306769E3"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26" w:history="1">
            <w:r w:rsidR="00E9383C" w:rsidRPr="00C962C3">
              <w:rPr>
                <w:rStyle w:val="Hyperlink"/>
                <w:noProof/>
              </w:rPr>
              <w:t>Contents</w:t>
            </w:r>
            <w:r w:rsidR="00E9383C">
              <w:rPr>
                <w:noProof/>
                <w:webHidden/>
              </w:rPr>
              <w:tab/>
            </w:r>
            <w:r w:rsidR="00E9383C">
              <w:rPr>
                <w:noProof/>
                <w:webHidden/>
              </w:rPr>
              <w:fldChar w:fldCharType="begin"/>
            </w:r>
            <w:r w:rsidR="00E9383C">
              <w:rPr>
                <w:noProof/>
                <w:webHidden/>
              </w:rPr>
              <w:instrText xml:space="preserve"> PAGEREF _Toc73343826 \h </w:instrText>
            </w:r>
            <w:r w:rsidR="00E9383C">
              <w:rPr>
                <w:noProof/>
                <w:webHidden/>
              </w:rPr>
            </w:r>
            <w:r w:rsidR="00E9383C">
              <w:rPr>
                <w:noProof/>
                <w:webHidden/>
              </w:rPr>
              <w:fldChar w:fldCharType="separate"/>
            </w:r>
            <w:r w:rsidR="00E9383C">
              <w:rPr>
                <w:noProof/>
                <w:webHidden/>
              </w:rPr>
              <w:t>3</w:t>
            </w:r>
            <w:r w:rsidR="00E9383C">
              <w:rPr>
                <w:noProof/>
                <w:webHidden/>
              </w:rPr>
              <w:fldChar w:fldCharType="end"/>
            </w:r>
          </w:hyperlink>
        </w:p>
        <w:p w14:paraId="155B5B5E" w14:textId="4265C01D"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27" w:history="1">
            <w:r w:rsidR="00E9383C" w:rsidRPr="00C962C3">
              <w:rPr>
                <w:rStyle w:val="Hyperlink"/>
                <w:rFonts w:cs="Times New Roman"/>
                <w:noProof/>
              </w:rPr>
              <w:t>1.</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Overview</w:t>
            </w:r>
            <w:r w:rsidR="00E9383C">
              <w:rPr>
                <w:noProof/>
                <w:webHidden/>
              </w:rPr>
              <w:tab/>
            </w:r>
            <w:r w:rsidR="00E9383C">
              <w:rPr>
                <w:noProof/>
                <w:webHidden/>
              </w:rPr>
              <w:fldChar w:fldCharType="begin"/>
            </w:r>
            <w:r w:rsidR="00E9383C">
              <w:rPr>
                <w:noProof/>
                <w:webHidden/>
              </w:rPr>
              <w:instrText xml:space="preserve"> PAGEREF _Toc73343827 \h </w:instrText>
            </w:r>
            <w:r w:rsidR="00E9383C">
              <w:rPr>
                <w:noProof/>
                <w:webHidden/>
              </w:rPr>
            </w:r>
            <w:r w:rsidR="00E9383C">
              <w:rPr>
                <w:noProof/>
                <w:webHidden/>
              </w:rPr>
              <w:fldChar w:fldCharType="separate"/>
            </w:r>
            <w:r w:rsidR="00E9383C">
              <w:rPr>
                <w:noProof/>
                <w:webHidden/>
              </w:rPr>
              <w:t>4</w:t>
            </w:r>
            <w:r w:rsidR="00E9383C">
              <w:rPr>
                <w:noProof/>
                <w:webHidden/>
              </w:rPr>
              <w:fldChar w:fldCharType="end"/>
            </w:r>
          </w:hyperlink>
        </w:p>
        <w:p w14:paraId="6CCCE968" w14:textId="5F1A5DAE"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28" w:history="1">
            <w:r w:rsidR="00E9383C" w:rsidRPr="00C962C3">
              <w:rPr>
                <w:rStyle w:val="Hyperlink"/>
                <w:rFonts w:cs="Times New Roman"/>
                <w:noProof/>
              </w:rPr>
              <w:t>2.</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Chairperson’s Report</w:t>
            </w:r>
            <w:r w:rsidR="00E9383C">
              <w:rPr>
                <w:noProof/>
                <w:webHidden/>
              </w:rPr>
              <w:tab/>
            </w:r>
            <w:r w:rsidR="00E9383C">
              <w:rPr>
                <w:noProof/>
                <w:webHidden/>
              </w:rPr>
              <w:fldChar w:fldCharType="begin"/>
            </w:r>
            <w:r w:rsidR="00E9383C">
              <w:rPr>
                <w:noProof/>
                <w:webHidden/>
              </w:rPr>
              <w:instrText xml:space="preserve"> PAGEREF _Toc73343828 \h </w:instrText>
            </w:r>
            <w:r w:rsidR="00E9383C">
              <w:rPr>
                <w:noProof/>
                <w:webHidden/>
              </w:rPr>
            </w:r>
            <w:r w:rsidR="00E9383C">
              <w:rPr>
                <w:noProof/>
                <w:webHidden/>
              </w:rPr>
              <w:fldChar w:fldCharType="separate"/>
            </w:r>
            <w:r w:rsidR="00E9383C">
              <w:rPr>
                <w:noProof/>
                <w:webHidden/>
              </w:rPr>
              <w:t>6</w:t>
            </w:r>
            <w:r w:rsidR="00E9383C">
              <w:rPr>
                <w:noProof/>
                <w:webHidden/>
              </w:rPr>
              <w:fldChar w:fldCharType="end"/>
            </w:r>
          </w:hyperlink>
        </w:p>
        <w:p w14:paraId="0C2326D5" w14:textId="0E96B566"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29" w:history="1">
            <w:r w:rsidR="00E9383C" w:rsidRPr="00C962C3">
              <w:rPr>
                <w:rStyle w:val="Hyperlink"/>
                <w:rFonts w:cs="Times New Roman"/>
                <w:noProof/>
              </w:rPr>
              <w:t>3.</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Chief Executive Officer’s report</w:t>
            </w:r>
            <w:r w:rsidR="00E9383C">
              <w:rPr>
                <w:noProof/>
                <w:webHidden/>
              </w:rPr>
              <w:tab/>
            </w:r>
            <w:r w:rsidR="00E9383C">
              <w:rPr>
                <w:noProof/>
                <w:webHidden/>
              </w:rPr>
              <w:fldChar w:fldCharType="begin"/>
            </w:r>
            <w:r w:rsidR="00E9383C">
              <w:rPr>
                <w:noProof/>
                <w:webHidden/>
              </w:rPr>
              <w:instrText xml:space="preserve"> PAGEREF _Toc73343829 \h </w:instrText>
            </w:r>
            <w:r w:rsidR="00E9383C">
              <w:rPr>
                <w:noProof/>
                <w:webHidden/>
              </w:rPr>
            </w:r>
            <w:r w:rsidR="00E9383C">
              <w:rPr>
                <w:noProof/>
                <w:webHidden/>
              </w:rPr>
              <w:fldChar w:fldCharType="separate"/>
            </w:r>
            <w:r w:rsidR="00E9383C">
              <w:rPr>
                <w:noProof/>
                <w:webHidden/>
              </w:rPr>
              <w:t>7</w:t>
            </w:r>
            <w:r w:rsidR="00E9383C">
              <w:rPr>
                <w:noProof/>
                <w:webHidden/>
              </w:rPr>
              <w:fldChar w:fldCharType="end"/>
            </w:r>
          </w:hyperlink>
        </w:p>
        <w:p w14:paraId="3B956A28" w14:textId="39E67139"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30" w:history="1">
            <w:r w:rsidR="00E9383C" w:rsidRPr="00C962C3">
              <w:rPr>
                <w:rStyle w:val="Hyperlink"/>
                <w:rFonts w:cs="Times New Roman"/>
                <w:noProof/>
              </w:rPr>
              <w:t>4.</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Financial results</w:t>
            </w:r>
            <w:r w:rsidR="00E9383C">
              <w:rPr>
                <w:noProof/>
                <w:webHidden/>
              </w:rPr>
              <w:tab/>
            </w:r>
            <w:r w:rsidR="00E9383C">
              <w:rPr>
                <w:noProof/>
                <w:webHidden/>
              </w:rPr>
              <w:fldChar w:fldCharType="begin"/>
            </w:r>
            <w:r w:rsidR="00E9383C">
              <w:rPr>
                <w:noProof/>
                <w:webHidden/>
              </w:rPr>
              <w:instrText xml:space="preserve"> PAGEREF _Toc73343830 \h </w:instrText>
            </w:r>
            <w:r w:rsidR="00E9383C">
              <w:rPr>
                <w:noProof/>
                <w:webHidden/>
              </w:rPr>
            </w:r>
            <w:r w:rsidR="00E9383C">
              <w:rPr>
                <w:noProof/>
                <w:webHidden/>
              </w:rPr>
              <w:fldChar w:fldCharType="separate"/>
            </w:r>
            <w:r w:rsidR="00E9383C">
              <w:rPr>
                <w:noProof/>
                <w:webHidden/>
              </w:rPr>
              <w:t>9</w:t>
            </w:r>
            <w:r w:rsidR="00E9383C">
              <w:rPr>
                <w:noProof/>
                <w:webHidden/>
              </w:rPr>
              <w:fldChar w:fldCharType="end"/>
            </w:r>
          </w:hyperlink>
        </w:p>
        <w:p w14:paraId="6E1663E2" w14:textId="06D0FE17"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31" w:history="1">
            <w:r w:rsidR="00E9383C" w:rsidRPr="00C962C3">
              <w:rPr>
                <w:rStyle w:val="Hyperlink"/>
                <w:rFonts w:cs="Times New Roman"/>
                <w:noProof/>
              </w:rPr>
              <w:t>5.</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Our business in 2020</w:t>
            </w:r>
            <w:r w:rsidR="00E9383C">
              <w:rPr>
                <w:noProof/>
                <w:webHidden/>
              </w:rPr>
              <w:tab/>
            </w:r>
            <w:r w:rsidR="00E9383C">
              <w:rPr>
                <w:noProof/>
                <w:webHidden/>
              </w:rPr>
              <w:fldChar w:fldCharType="begin"/>
            </w:r>
            <w:r w:rsidR="00E9383C">
              <w:rPr>
                <w:noProof/>
                <w:webHidden/>
              </w:rPr>
              <w:instrText xml:space="preserve"> PAGEREF _Toc73343831 \h </w:instrText>
            </w:r>
            <w:r w:rsidR="00E9383C">
              <w:rPr>
                <w:noProof/>
                <w:webHidden/>
              </w:rPr>
            </w:r>
            <w:r w:rsidR="00E9383C">
              <w:rPr>
                <w:noProof/>
                <w:webHidden/>
              </w:rPr>
              <w:fldChar w:fldCharType="separate"/>
            </w:r>
            <w:r w:rsidR="00E9383C">
              <w:rPr>
                <w:noProof/>
                <w:webHidden/>
              </w:rPr>
              <w:t>11</w:t>
            </w:r>
            <w:r w:rsidR="00E9383C">
              <w:rPr>
                <w:noProof/>
                <w:webHidden/>
              </w:rPr>
              <w:fldChar w:fldCharType="end"/>
            </w:r>
          </w:hyperlink>
        </w:p>
        <w:p w14:paraId="6C02CFC2" w14:textId="0CF998B6"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32" w:history="1">
            <w:r w:rsidR="00E9383C" w:rsidRPr="00C962C3">
              <w:rPr>
                <w:rStyle w:val="Hyperlink"/>
                <w:rFonts w:cs="Times New Roman"/>
                <w:noProof/>
              </w:rPr>
              <w:t>6.</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Key diversity areas in 2020</w:t>
            </w:r>
            <w:r w:rsidR="00E9383C">
              <w:rPr>
                <w:noProof/>
                <w:webHidden/>
              </w:rPr>
              <w:tab/>
            </w:r>
            <w:r w:rsidR="00E9383C">
              <w:rPr>
                <w:noProof/>
                <w:webHidden/>
              </w:rPr>
              <w:fldChar w:fldCharType="begin"/>
            </w:r>
            <w:r w:rsidR="00E9383C">
              <w:rPr>
                <w:noProof/>
                <w:webHidden/>
              </w:rPr>
              <w:instrText xml:space="preserve"> PAGEREF _Toc73343832 \h </w:instrText>
            </w:r>
            <w:r w:rsidR="00E9383C">
              <w:rPr>
                <w:noProof/>
                <w:webHidden/>
              </w:rPr>
            </w:r>
            <w:r w:rsidR="00E9383C">
              <w:rPr>
                <w:noProof/>
                <w:webHidden/>
              </w:rPr>
              <w:fldChar w:fldCharType="separate"/>
            </w:r>
            <w:r w:rsidR="00E9383C">
              <w:rPr>
                <w:noProof/>
                <w:webHidden/>
              </w:rPr>
              <w:t>31</w:t>
            </w:r>
            <w:r w:rsidR="00E9383C">
              <w:rPr>
                <w:noProof/>
                <w:webHidden/>
              </w:rPr>
              <w:fldChar w:fldCharType="end"/>
            </w:r>
          </w:hyperlink>
        </w:p>
        <w:p w14:paraId="42E92CA7" w14:textId="01CE28E3"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33" w:history="1">
            <w:r w:rsidR="00E9383C" w:rsidRPr="00C962C3">
              <w:rPr>
                <w:rStyle w:val="Hyperlink"/>
                <w:rFonts w:cs="Times New Roman"/>
                <w:noProof/>
              </w:rPr>
              <w:t>7.</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Our people</w:t>
            </w:r>
            <w:r w:rsidR="00E9383C">
              <w:rPr>
                <w:noProof/>
                <w:webHidden/>
              </w:rPr>
              <w:tab/>
            </w:r>
            <w:r w:rsidR="00E9383C">
              <w:rPr>
                <w:noProof/>
                <w:webHidden/>
              </w:rPr>
              <w:fldChar w:fldCharType="begin"/>
            </w:r>
            <w:r w:rsidR="00E9383C">
              <w:rPr>
                <w:noProof/>
                <w:webHidden/>
              </w:rPr>
              <w:instrText xml:space="preserve"> PAGEREF _Toc73343833 \h </w:instrText>
            </w:r>
            <w:r w:rsidR="00E9383C">
              <w:rPr>
                <w:noProof/>
                <w:webHidden/>
              </w:rPr>
            </w:r>
            <w:r w:rsidR="00E9383C">
              <w:rPr>
                <w:noProof/>
                <w:webHidden/>
              </w:rPr>
              <w:fldChar w:fldCharType="separate"/>
            </w:r>
            <w:r w:rsidR="00E9383C">
              <w:rPr>
                <w:noProof/>
                <w:webHidden/>
              </w:rPr>
              <w:t>40</w:t>
            </w:r>
            <w:r w:rsidR="00E9383C">
              <w:rPr>
                <w:noProof/>
                <w:webHidden/>
              </w:rPr>
              <w:fldChar w:fldCharType="end"/>
            </w:r>
          </w:hyperlink>
        </w:p>
        <w:p w14:paraId="0662E128" w14:textId="32D818A8" w:rsidR="00E9383C" w:rsidRDefault="006E673A">
          <w:pPr>
            <w:pStyle w:val="TOC1"/>
            <w:rPr>
              <w:rFonts w:asciiTheme="minorHAnsi" w:eastAsiaTheme="minorEastAsia" w:hAnsiTheme="minorHAnsi" w:cstheme="minorBidi"/>
              <w:b w:val="0"/>
              <w:bCs w:val="0"/>
              <w:caps w:val="0"/>
              <w:noProof/>
              <w:color w:val="auto"/>
              <w:sz w:val="22"/>
              <w:szCs w:val="22"/>
              <w:shd w:val="clear" w:color="auto" w:fill="auto"/>
            </w:rPr>
          </w:pPr>
          <w:hyperlink w:anchor="_Toc73343834" w:history="1">
            <w:r w:rsidR="00E9383C" w:rsidRPr="00C962C3">
              <w:rPr>
                <w:rStyle w:val="Hyperlink"/>
                <w:rFonts w:cs="Times New Roman"/>
                <w:noProof/>
              </w:rPr>
              <w:t>8.</w:t>
            </w:r>
            <w:r w:rsidR="00E9383C">
              <w:rPr>
                <w:rFonts w:asciiTheme="minorHAnsi" w:eastAsiaTheme="minorEastAsia" w:hAnsiTheme="minorHAnsi" w:cstheme="minorBidi"/>
                <w:b w:val="0"/>
                <w:bCs w:val="0"/>
                <w:caps w:val="0"/>
                <w:noProof/>
                <w:color w:val="auto"/>
                <w:sz w:val="22"/>
                <w:szCs w:val="22"/>
                <w:shd w:val="clear" w:color="auto" w:fill="auto"/>
              </w:rPr>
              <w:tab/>
            </w:r>
            <w:r w:rsidR="00E9383C" w:rsidRPr="00C962C3">
              <w:rPr>
                <w:rStyle w:val="Hyperlink"/>
                <w:noProof/>
              </w:rPr>
              <w:t>Our Board of Directors</w:t>
            </w:r>
            <w:r w:rsidR="00E9383C">
              <w:rPr>
                <w:noProof/>
                <w:webHidden/>
              </w:rPr>
              <w:tab/>
            </w:r>
            <w:r w:rsidR="00E9383C">
              <w:rPr>
                <w:noProof/>
                <w:webHidden/>
              </w:rPr>
              <w:fldChar w:fldCharType="begin"/>
            </w:r>
            <w:r w:rsidR="00E9383C">
              <w:rPr>
                <w:noProof/>
                <w:webHidden/>
              </w:rPr>
              <w:instrText xml:space="preserve"> PAGEREF _Toc73343834 \h </w:instrText>
            </w:r>
            <w:r w:rsidR="00E9383C">
              <w:rPr>
                <w:noProof/>
                <w:webHidden/>
              </w:rPr>
            </w:r>
            <w:r w:rsidR="00E9383C">
              <w:rPr>
                <w:noProof/>
                <w:webHidden/>
              </w:rPr>
              <w:fldChar w:fldCharType="separate"/>
            </w:r>
            <w:r w:rsidR="00E9383C">
              <w:rPr>
                <w:noProof/>
                <w:webHidden/>
              </w:rPr>
              <w:t>51</w:t>
            </w:r>
            <w:r w:rsidR="00E9383C">
              <w:rPr>
                <w:noProof/>
                <w:webHidden/>
              </w:rPr>
              <w:fldChar w:fldCharType="end"/>
            </w:r>
          </w:hyperlink>
        </w:p>
        <w:p w14:paraId="15581C37" w14:textId="1A6470E2" w:rsidR="00423B66" w:rsidRPr="00385501" w:rsidRDefault="00EF441E" w:rsidP="009C6C44">
          <w:r w:rsidRPr="00385501">
            <w:fldChar w:fldCharType="end"/>
          </w:r>
        </w:p>
      </w:sdtContent>
    </w:sdt>
    <w:p w14:paraId="7D5A6A57" w14:textId="627A77AA" w:rsidR="00423B66" w:rsidRPr="00385501" w:rsidRDefault="00423B66" w:rsidP="009C6C44">
      <w:r w:rsidRPr="00385501">
        <w:br w:type="page"/>
      </w:r>
    </w:p>
    <w:p w14:paraId="12562009" w14:textId="45C16EBB" w:rsidR="00EE5020" w:rsidRPr="00706D34" w:rsidRDefault="00A6385C" w:rsidP="009C6C44">
      <w:pPr>
        <w:pStyle w:val="Heading1"/>
        <w:numPr>
          <w:ilvl w:val="0"/>
          <w:numId w:val="8"/>
        </w:numPr>
        <w:rPr>
          <w:shd w:val="clear" w:color="auto" w:fill="auto"/>
        </w:rPr>
      </w:pPr>
      <w:bookmarkStart w:id="4" w:name="_Toc354068759"/>
      <w:bookmarkStart w:id="5" w:name="_Toc354068880"/>
      <w:bookmarkStart w:id="6" w:name="_Toc73343827"/>
      <w:r w:rsidRPr="00706D34">
        <w:rPr>
          <w:shd w:val="clear" w:color="auto" w:fill="auto"/>
        </w:rPr>
        <w:lastRenderedPageBreak/>
        <w:t>Over</w:t>
      </w:r>
      <w:r w:rsidR="00BC20BE" w:rsidRPr="00706D34">
        <w:rPr>
          <w:shd w:val="clear" w:color="auto" w:fill="auto"/>
        </w:rPr>
        <w:t>v</w:t>
      </w:r>
      <w:r w:rsidRPr="00706D34">
        <w:rPr>
          <w:shd w:val="clear" w:color="auto" w:fill="auto"/>
        </w:rPr>
        <w:t>iew</w:t>
      </w:r>
      <w:bookmarkEnd w:id="1"/>
      <w:bookmarkEnd w:id="4"/>
      <w:bookmarkEnd w:id="5"/>
      <w:bookmarkEnd w:id="6"/>
    </w:p>
    <w:p w14:paraId="0D17C1CE" w14:textId="77777777" w:rsidR="002E757E" w:rsidRPr="00385501" w:rsidRDefault="002E757E" w:rsidP="009C6C44">
      <w:pPr>
        <w:pStyle w:val="Heading1"/>
        <w:sectPr w:rsidR="002E757E" w:rsidRPr="00385501" w:rsidSect="006118F2">
          <w:type w:val="continuous"/>
          <w:pgSz w:w="11907" w:h="16840" w:code="9"/>
          <w:pgMar w:top="1440" w:right="1440" w:bottom="1440" w:left="1440" w:header="561" w:footer="195" w:gutter="0"/>
          <w:paperSrc w:first="1" w:other="1"/>
          <w:cols w:space="720"/>
          <w:docGrid w:linePitch="360"/>
        </w:sectPr>
      </w:pPr>
    </w:p>
    <w:p w14:paraId="6372A8B7" w14:textId="77777777" w:rsidR="008655AF" w:rsidRPr="00385501" w:rsidRDefault="00602510" w:rsidP="009C6C44">
      <w:pPr>
        <w:pStyle w:val="Bullet"/>
      </w:pPr>
      <w:r w:rsidRPr="00385501">
        <w:t xml:space="preserve">Diversity Council Australia (DCA) </w:t>
      </w:r>
      <w:r w:rsidR="00D66F6B" w:rsidRPr="00385501">
        <w:t xml:space="preserve">is </w:t>
      </w:r>
      <w:r w:rsidR="008655AF" w:rsidRPr="00385501">
        <w:t>the independent, not-for-profit peak body for workplace diversity and inclusion (D&amp;I) in Australia.</w:t>
      </w:r>
    </w:p>
    <w:p w14:paraId="40BF6D1E" w14:textId="77777777" w:rsidR="008655AF" w:rsidRPr="00385501" w:rsidRDefault="008655AF" w:rsidP="009C6C44">
      <w:pPr>
        <w:pStyle w:val="Bullet"/>
      </w:pPr>
      <w:r w:rsidRPr="00385501">
        <w:t>We provide DCA members with a unique knowledge bank of research, practice and expertise across diversity dimensions accrued over more than 30 years.</w:t>
      </w:r>
      <w:bookmarkStart w:id="7" w:name="_Toc204505396"/>
      <w:bookmarkStart w:id="8" w:name="_Toc354068760"/>
      <w:bookmarkStart w:id="9" w:name="_Toc354068881"/>
    </w:p>
    <w:p w14:paraId="0AC9DC50" w14:textId="748FB101" w:rsidR="006413A1" w:rsidRPr="00385501" w:rsidRDefault="006413A1" w:rsidP="009C6C44">
      <w:pPr>
        <w:pStyle w:val="Bullet"/>
      </w:pPr>
      <w:r w:rsidRPr="00385501">
        <w:t xml:space="preserve">We have over </w:t>
      </w:r>
      <w:r w:rsidR="006211A9" w:rsidRPr="00385501">
        <w:t xml:space="preserve">800 </w:t>
      </w:r>
      <w:r w:rsidRPr="00385501">
        <w:t>members, many of whom are Australia’s business diversity leaders and biggest employers.</w:t>
      </w:r>
    </w:p>
    <w:p w14:paraId="7D159651" w14:textId="2AE35347" w:rsidR="006413A1" w:rsidRPr="00385501" w:rsidRDefault="006413A1" w:rsidP="009C6C44">
      <w:pPr>
        <w:pStyle w:val="Bullet"/>
      </w:pPr>
      <w:r w:rsidRPr="00385501">
        <w:t xml:space="preserve">DCA is not government funded – our income is generated from membership fees, </w:t>
      </w:r>
      <w:r w:rsidR="002456A7" w:rsidRPr="00385501">
        <w:t>sponsorships,</w:t>
      </w:r>
      <w:r w:rsidRPr="00385501">
        <w:t xml:space="preserve"> and services to business/employers. </w:t>
      </w:r>
    </w:p>
    <w:p w14:paraId="4034968A" w14:textId="77777777" w:rsidR="008655AF" w:rsidRPr="00385501" w:rsidRDefault="008655AF" w:rsidP="009C6C44">
      <w:r w:rsidRPr="00385501">
        <w:t>DCA membership offers:</w:t>
      </w:r>
    </w:p>
    <w:p w14:paraId="15E7F957" w14:textId="04480FDD" w:rsidR="008655AF" w:rsidRPr="00385501" w:rsidRDefault="008655AF" w:rsidP="009C6C44">
      <w:pPr>
        <w:pStyle w:val="BulletList"/>
      </w:pPr>
      <w:r w:rsidRPr="00385501">
        <w:rPr>
          <w:b/>
          <w:bCs/>
        </w:rPr>
        <w:t>Unique research ›</w:t>
      </w:r>
      <w:r w:rsidRPr="00385501">
        <w:t xml:space="preserve"> Receive premium access to our cutting</w:t>
      </w:r>
      <w:r w:rsidR="009A1411" w:rsidRPr="00385501">
        <w:t>-</w:t>
      </w:r>
      <w:r w:rsidRPr="00385501">
        <w:t>edge Australian research with practical tools to drive business improvement.</w:t>
      </w:r>
      <w:r w:rsidR="00C20D66" w:rsidRPr="00385501">
        <w:t xml:space="preserve"> </w:t>
      </w:r>
    </w:p>
    <w:p w14:paraId="0343D7BC" w14:textId="4BB3E9E7" w:rsidR="008655AF" w:rsidRPr="00385501" w:rsidRDefault="008655AF" w:rsidP="009C6C44">
      <w:pPr>
        <w:pStyle w:val="BulletList"/>
      </w:pPr>
      <w:r w:rsidRPr="00385501">
        <w:rPr>
          <w:b/>
          <w:bCs/>
        </w:rPr>
        <w:t xml:space="preserve">Inspiring </w:t>
      </w:r>
      <w:r w:rsidR="005D4312" w:rsidRPr="00385501">
        <w:rPr>
          <w:b/>
          <w:bCs/>
        </w:rPr>
        <w:t xml:space="preserve">and informative </w:t>
      </w:r>
      <w:r w:rsidRPr="00385501">
        <w:rPr>
          <w:b/>
          <w:bCs/>
        </w:rPr>
        <w:t>events ›</w:t>
      </w:r>
      <w:r w:rsidRPr="00385501">
        <w:t xml:space="preserve"> Attend free </w:t>
      </w:r>
      <w:r w:rsidR="00506BC0">
        <w:t xml:space="preserve">or discounted </w:t>
      </w:r>
      <w:r w:rsidRPr="00385501">
        <w:t xml:space="preserve">events exploring the latest </w:t>
      </w:r>
      <w:r w:rsidR="005D4312" w:rsidRPr="00385501">
        <w:t xml:space="preserve">insights and </w:t>
      </w:r>
      <w:r w:rsidRPr="00385501">
        <w:t>trends across all diversity dimensions and providing access to a community of industry practitioners.</w:t>
      </w:r>
    </w:p>
    <w:p w14:paraId="1955CD05" w14:textId="4F9EDDBF" w:rsidR="008655AF" w:rsidRPr="00385501" w:rsidRDefault="008655AF" w:rsidP="009C6C44">
      <w:pPr>
        <w:pStyle w:val="BulletList"/>
      </w:pPr>
      <w:r w:rsidRPr="00385501">
        <w:rPr>
          <w:b/>
          <w:bCs/>
        </w:rPr>
        <w:t>Curated resources ›</w:t>
      </w:r>
      <w:r w:rsidRPr="00385501">
        <w:t xml:space="preserve"> Take advantage of an extensive library </w:t>
      </w:r>
      <w:r w:rsidR="00D66F6B" w:rsidRPr="00385501">
        <w:t>of D&amp;I</w:t>
      </w:r>
      <w:r w:rsidRPr="00385501">
        <w:t xml:space="preserve"> resources collated in the members-only area of our website</w:t>
      </w:r>
      <w:r w:rsidR="00FC02A5">
        <w:t xml:space="preserve"> </w:t>
      </w:r>
      <w:r w:rsidR="00FC02A5" w:rsidRPr="00FC02A5">
        <w:t xml:space="preserve">and regular eNews </w:t>
      </w:r>
      <w:r w:rsidR="00FC02A5" w:rsidRPr="00FC02A5">
        <w:rPr>
          <w:i/>
          <w:iCs/>
        </w:rPr>
        <w:t>Inclusion Matters</w:t>
      </w:r>
      <w:r w:rsidRPr="00385501">
        <w:t xml:space="preserve">. This includes information on all diversity dimensions such as inclusion, gender, culture and </w:t>
      </w:r>
      <w:r w:rsidR="00794757" w:rsidRPr="00385501">
        <w:t>faith</w:t>
      </w:r>
      <w:r w:rsidRPr="00385501">
        <w:t xml:space="preserve">, age, </w:t>
      </w:r>
      <w:r w:rsidR="00BE00DB" w:rsidRPr="00385501">
        <w:t>Aboriginal and Torres Strait Islander Peoples</w:t>
      </w:r>
      <w:r w:rsidRPr="00385501">
        <w:t xml:space="preserve">, LGBTIQ+, disability and accessibility, flexibility, </w:t>
      </w:r>
      <w:r w:rsidR="00794757" w:rsidRPr="00385501">
        <w:t xml:space="preserve">family and </w:t>
      </w:r>
      <w:r w:rsidRPr="00385501">
        <w:t xml:space="preserve">domestic violence, </w:t>
      </w:r>
      <w:r w:rsidR="007E51F7">
        <w:t xml:space="preserve">class </w:t>
      </w:r>
      <w:r w:rsidRPr="00385501">
        <w:t>and mental health.</w:t>
      </w:r>
    </w:p>
    <w:p w14:paraId="204A8DD2" w14:textId="2394A9C1" w:rsidR="008655AF" w:rsidRPr="00385501" w:rsidRDefault="008655AF" w:rsidP="009C6C44">
      <w:pPr>
        <w:pStyle w:val="BulletList"/>
      </w:pPr>
      <w:r w:rsidRPr="00385501">
        <w:rPr>
          <w:b/>
          <w:bCs/>
        </w:rPr>
        <w:t>Access to experts ›</w:t>
      </w:r>
      <w:r w:rsidRPr="00385501">
        <w:t xml:space="preserve"> Access our team of experts for valuable guidance across all diversity dimensions to help you get the most out of your D&amp;I activities.</w:t>
      </w:r>
    </w:p>
    <w:p w14:paraId="24EDEEB0" w14:textId="35DFB898" w:rsidR="008655AF" w:rsidRPr="00385501" w:rsidRDefault="00217B57" w:rsidP="009C6C44">
      <w:pPr>
        <w:pStyle w:val="BulletList"/>
      </w:pPr>
      <w:r>
        <w:rPr>
          <w:b/>
          <w:bCs/>
        </w:rPr>
        <w:t>Learning options</w:t>
      </w:r>
      <w:r w:rsidR="008655AF" w:rsidRPr="00385501">
        <w:rPr>
          <w:b/>
          <w:bCs/>
        </w:rPr>
        <w:t xml:space="preserve"> ›</w:t>
      </w:r>
      <w:r w:rsidR="008655AF" w:rsidRPr="00385501">
        <w:t xml:space="preserve"> </w:t>
      </w:r>
      <w:r w:rsidRPr="00217B57">
        <w:t>Book in one of our instructor-led workshops or self-paced video eLearning series on a range of D&amp;I topics to help you engage and educate your team</w:t>
      </w:r>
      <w:r w:rsidR="008655AF" w:rsidRPr="00385501">
        <w:t>.</w:t>
      </w:r>
    </w:p>
    <w:p w14:paraId="3ABB8F2B" w14:textId="6F17BC8D" w:rsidR="00B77009" w:rsidRDefault="00B77009" w:rsidP="009C6C44">
      <w:pPr>
        <w:pStyle w:val="BulletList"/>
      </w:pPr>
      <w:r w:rsidRPr="00385501">
        <w:rPr>
          <w:b/>
          <w:bCs/>
        </w:rPr>
        <w:t>Opportunity to influence ›</w:t>
      </w:r>
      <w:r w:rsidRPr="00385501">
        <w:t xml:space="preserve"> Contribute to our advocacy on D&amp;I in the workplace with government, regulators and the wider community.</w:t>
      </w:r>
    </w:p>
    <w:p w14:paraId="7CA969D3" w14:textId="7865C58B" w:rsidR="00804AB1" w:rsidRPr="00385501" w:rsidRDefault="00804AB1" w:rsidP="009C6C44">
      <w:pPr>
        <w:pStyle w:val="BulletList"/>
      </w:pPr>
      <w:r w:rsidRPr="00804AB1">
        <w:rPr>
          <w:b/>
          <w:bCs/>
        </w:rPr>
        <w:t xml:space="preserve">Join a </w:t>
      </w:r>
      <w:r w:rsidR="006E6DE9">
        <w:rPr>
          <w:b/>
          <w:bCs/>
        </w:rPr>
        <w:t>c</w:t>
      </w:r>
      <w:r w:rsidRPr="00804AB1">
        <w:rPr>
          <w:b/>
          <w:bCs/>
        </w:rPr>
        <w:t>ommunity ›</w:t>
      </w:r>
      <w:r w:rsidRPr="00385501">
        <w:t xml:space="preserve"> </w:t>
      </w:r>
      <w:r w:rsidRPr="00804AB1">
        <w:t>Connect with our members-only LinkedIn group, exclusively for DCA Key Contacts, to gain further insights and network across all industries.</w:t>
      </w:r>
    </w:p>
    <w:p w14:paraId="04469864" w14:textId="37E210A3" w:rsidR="008655AF" w:rsidRPr="00385501" w:rsidRDefault="00E22F7B" w:rsidP="009C6C44">
      <w:pPr>
        <w:pStyle w:val="BulletList"/>
      </w:pPr>
      <w:r>
        <w:rPr>
          <w:b/>
          <w:bCs/>
        </w:rPr>
        <w:lastRenderedPageBreak/>
        <w:t>S</w:t>
      </w:r>
      <w:r w:rsidR="008655AF" w:rsidRPr="00385501">
        <w:rPr>
          <w:b/>
          <w:bCs/>
        </w:rPr>
        <w:t>how your commitment ›</w:t>
      </w:r>
      <w:r w:rsidR="008655AF" w:rsidRPr="00385501">
        <w:t xml:space="preserve"> </w:t>
      </w:r>
      <w:r w:rsidRPr="00E22F7B">
        <w:t>Enhance your brand as an employer of choice and demonstrate your commitment to D&amp;I through DCA membership</w:t>
      </w:r>
      <w:r w:rsidR="008655AF" w:rsidRPr="00385501">
        <w:t>.</w:t>
      </w:r>
      <w:r w:rsidR="00C20D66" w:rsidRPr="00385501">
        <w:t xml:space="preserve"> </w:t>
      </w:r>
    </w:p>
    <w:p w14:paraId="72D3B041" w14:textId="77777777" w:rsidR="00C414CA" w:rsidRPr="00385501" w:rsidRDefault="00C414CA" w:rsidP="009C6C44">
      <w:pPr>
        <w:rPr>
          <w:rFonts w:eastAsia="Calibri"/>
        </w:rPr>
      </w:pPr>
      <w:r w:rsidRPr="00385501">
        <w:rPr>
          <w:rFonts w:eastAsia="Calibri"/>
        </w:rPr>
        <w:br w:type="page"/>
      </w:r>
    </w:p>
    <w:p w14:paraId="3E1DA01B" w14:textId="77777777" w:rsidR="002E757E" w:rsidRPr="00385501" w:rsidRDefault="002E757E" w:rsidP="009C6C44">
      <w:pPr>
        <w:pStyle w:val="Heading1"/>
        <w:sectPr w:rsidR="002E757E" w:rsidRPr="00385501" w:rsidSect="006118F2">
          <w:type w:val="continuous"/>
          <w:pgSz w:w="11907" w:h="16840" w:code="9"/>
          <w:pgMar w:top="1440" w:right="1440" w:bottom="1440" w:left="1440" w:header="561" w:footer="195" w:gutter="0"/>
          <w:paperSrc w:first="1" w:other="1"/>
          <w:cols w:space="720"/>
          <w:docGrid w:linePitch="360"/>
        </w:sectPr>
      </w:pPr>
    </w:p>
    <w:p w14:paraId="1193F444" w14:textId="79B250CA" w:rsidR="00480FED" w:rsidRPr="009949DC" w:rsidRDefault="00480FED" w:rsidP="009C6C44">
      <w:pPr>
        <w:pStyle w:val="Heading1"/>
        <w:numPr>
          <w:ilvl w:val="0"/>
          <w:numId w:val="8"/>
        </w:numPr>
        <w:rPr>
          <w:shd w:val="clear" w:color="auto" w:fill="auto"/>
        </w:rPr>
      </w:pPr>
      <w:bookmarkStart w:id="10" w:name="_Toc73343828"/>
      <w:r w:rsidRPr="009949DC">
        <w:rPr>
          <w:shd w:val="clear" w:color="auto" w:fill="auto"/>
        </w:rPr>
        <w:lastRenderedPageBreak/>
        <w:t>C</w:t>
      </w:r>
      <w:r w:rsidR="009C0003">
        <w:rPr>
          <w:shd w:val="clear" w:color="auto" w:fill="auto"/>
        </w:rPr>
        <w:t>hairperson’s Report</w:t>
      </w:r>
      <w:bookmarkEnd w:id="10"/>
    </w:p>
    <w:p w14:paraId="0D1BAA6D" w14:textId="77777777" w:rsidR="00907C45" w:rsidRDefault="007369B1" w:rsidP="009C6C44">
      <w:pPr>
        <w:rPr>
          <w:noProof/>
        </w:rPr>
      </w:pPr>
      <w:r w:rsidRPr="009949DC">
        <w:rPr>
          <w:noProof/>
          <w:shd w:val="clear" w:color="auto" w:fill="auto"/>
        </w:rPr>
        <w:drawing>
          <wp:inline distT="0" distB="0" distL="0" distR="0" wp14:anchorId="722BE91F" wp14:editId="68D25441">
            <wp:extent cx="1384966" cy="1216855"/>
            <wp:effectExtent l="0" t="0" r="5715" b="2540"/>
            <wp:docPr id="3" name="Picture 3" descr="David Mo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avid Morrison"/>
                    <pic:cNvPicPr/>
                  </pic:nvPicPr>
                  <pic:blipFill rotWithShape="1">
                    <a:blip r:embed="rId19" cstate="print">
                      <a:extLst>
                        <a:ext uri="{28A0092B-C50C-407E-A947-70E740481C1C}">
                          <a14:useLocalDpi xmlns:a14="http://schemas.microsoft.com/office/drawing/2010/main" val="0"/>
                        </a:ext>
                      </a:extLst>
                    </a:blip>
                    <a:srcRect l="-1" r="1939"/>
                    <a:stretch/>
                  </pic:blipFill>
                  <pic:spPr bwMode="auto">
                    <a:xfrm>
                      <a:off x="0" y="0"/>
                      <a:ext cx="1394576" cy="1225298"/>
                    </a:xfrm>
                    <a:prstGeom prst="rect">
                      <a:avLst/>
                    </a:prstGeom>
                    <a:ln>
                      <a:noFill/>
                    </a:ln>
                    <a:extLst>
                      <a:ext uri="{53640926-AAD7-44D8-BBD7-CCE9431645EC}">
                        <a14:shadowObscured xmlns:a14="http://schemas.microsoft.com/office/drawing/2010/main"/>
                      </a:ext>
                    </a:extLst>
                  </pic:spPr>
                </pic:pic>
              </a:graphicData>
            </a:graphic>
          </wp:inline>
        </w:drawing>
      </w:r>
    </w:p>
    <w:p w14:paraId="0FEADBA3" w14:textId="0C49ACDA" w:rsidR="007369B1" w:rsidRDefault="007369B1" w:rsidP="009C6C44">
      <w:pPr>
        <w:rPr>
          <w:noProof/>
        </w:rPr>
      </w:pPr>
      <w:r>
        <w:rPr>
          <w:noProof/>
        </w:rPr>
        <w:t xml:space="preserve">2020 was a momentous year for the globe and our </w:t>
      </w:r>
      <w:r w:rsidR="009C3231">
        <w:rPr>
          <w:noProof/>
        </w:rPr>
        <w:t>c</w:t>
      </w:r>
      <w:r>
        <w:rPr>
          <w:noProof/>
        </w:rPr>
        <w:t xml:space="preserve">ountry. It challenged us all at so many levels, including how our organisations, in both the public and private sector, responded to a dramatically changed operating environment and how to best manage and look after their workforce. It was in this area that Diversity Council Australia determined it could make the best contribution to our members. </w:t>
      </w:r>
    </w:p>
    <w:p w14:paraId="463EBF85" w14:textId="303A8217" w:rsidR="007369B1" w:rsidRDefault="007369B1" w:rsidP="009C6C44">
      <w:pPr>
        <w:rPr>
          <w:noProof/>
        </w:rPr>
      </w:pPr>
      <w:r>
        <w:rPr>
          <w:noProof/>
        </w:rPr>
        <w:t xml:space="preserve">With member and Government support, DCA was able to transition quickly to working on-line and from home locations. I am deeply proud of the way our team responded to the challenges, and of their unwavering commitment to supporting our members where it counted most. Seminal pieces of work that focused on Indigenous experiences in our workplaces and the impact and importance of class in shaping our work places were produced as the DCA shifted to providing a tailored, increasingly digital, service. It is a testament to the quality of that service that, in this most challenging of years, DCA increased its membership to record levels and it is in a very strong financial position to meet the demands of the future. </w:t>
      </w:r>
    </w:p>
    <w:p w14:paraId="504C2CF3" w14:textId="65ECC076" w:rsidR="00E938B6" w:rsidRDefault="007369B1" w:rsidP="009C6C44">
      <w:pPr>
        <w:rPr>
          <w:noProof/>
        </w:rPr>
      </w:pPr>
      <w:r>
        <w:rPr>
          <w:noProof/>
        </w:rPr>
        <w:t xml:space="preserve">This is my final report as Chair of the DCA. After six wonderful years I will stand down at 2021’s Annual General Meeting. It has been a great privilege and I want to acknowledge the extraordinary contributions made by my fellow Directors, all of whom are passionate advocates for a fairer and more inclusive Australia. I also want thank the staff of the DCA and our CEO, Lisa Annese, for what they have achieved to date and what they will contribute in the future. Finally, I want to thank you, our members, for both your support of DCA and for what you do to build true diversity and inclusion in your organisations. </w:t>
      </w:r>
    </w:p>
    <w:p w14:paraId="658B4F6F" w14:textId="2096B28A" w:rsidR="006D45FC" w:rsidRPr="00385501" w:rsidRDefault="007369B1" w:rsidP="009C6C44">
      <w:r>
        <w:rPr>
          <w:noProof/>
        </w:rPr>
        <w:t>Together we are making a difference.</w:t>
      </w:r>
    </w:p>
    <w:p w14:paraId="1152E451" w14:textId="77777777" w:rsidR="00832F02" w:rsidRDefault="00832F02" w:rsidP="009C6C44">
      <w:r w:rsidRPr="00385501">
        <w:rPr>
          <w:noProof/>
        </w:rPr>
        <w:drawing>
          <wp:inline distT="0" distB="0" distL="0" distR="0" wp14:anchorId="2DF984E0" wp14:editId="586B491C">
            <wp:extent cx="1300655" cy="685800"/>
            <wp:effectExtent l="0" t="0" r="0" b="0"/>
            <wp:docPr id="1" name="Picture 1" descr="DM -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300655" cy="685800"/>
                    </a:xfrm>
                    <a:prstGeom prst="rect">
                      <a:avLst/>
                    </a:prstGeom>
                  </pic:spPr>
                </pic:pic>
              </a:graphicData>
            </a:graphic>
          </wp:inline>
        </w:drawing>
      </w:r>
    </w:p>
    <w:p w14:paraId="2771AA62" w14:textId="26E098CE" w:rsidR="26B4A75C" w:rsidRPr="00385501" w:rsidRDefault="26B4A75C" w:rsidP="009C6C44">
      <w:r w:rsidRPr="00385501">
        <w:t>David Morrison AO</w:t>
      </w:r>
      <w:r w:rsidRPr="00385501">
        <w:br/>
        <w:t>DCA Chair</w:t>
      </w:r>
    </w:p>
    <w:p w14:paraId="5BAB5B7F" w14:textId="77777777" w:rsidR="002E757E" w:rsidRPr="00385501" w:rsidRDefault="002E757E" w:rsidP="009C6C44">
      <w:pPr>
        <w:pStyle w:val="Heading1"/>
        <w:sectPr w:rsidR="002E757E" w:rsidRPr="00385501" w:rsidSect="006118F2">
          <w:pgSz w:w="11907" w:h="16840" w:code="9"/>
          <w:pgMar w:top="1440" w:right="1440" w:bottom="1440" w:left="1440" w:header="426" w:footer="249" w:gutter="0"/>
          <w:paperSrc w:first="1" w:other="1"/>
          <w:cols w:space="720"/>
          <w:docGrid w:linePitch="360"/>
        </w:sectPr>
      </w:pPr>
    </w:p>
    <w:p w14:paraId="57E1F193" w14:textId="73FAA81B" w:rsidR="00860AAE" w:rsidRPr="009949DC" w:rsidRDefault="00860AAE" w:rsidP="009C6C44">
      <w:pPr>
        <w:pStyle w:val="Heading1"/>
        <w:numPr>
          <w:ilvl w:val="0"/>
          <w:numId w:val="8"/>
        </w:numPr>
        <w:rPr>
          <w:shd w:val="clear" w:color="auto" w:fill="auto"/>
        </w:rPr>
        <w:sectPr w:rsidR="00860AAE" w:rsidRPr="009949DC" w:rsidSect="00A83720">
          <w:pgSz w:w="11907" w:h="16840" w:code="9"/>
          <w:pgMar w:top="1440" w:right="1440" w:bottom="1440" w:left="1440" w:header="567" w:footer="283" w:gutter="0"/>
          <w:cols w:space="720"/>
          <w:docGrid w:linePitch="360"/>
        </w:sectPr>
      </w:pPr>
      <w:bookmarkStart w:id="11" w:name="_Toc73343829"/>
      <w:r w:rsidRPr="009949DC">
        <w:rPr>
          <w:shd w:val="clear" w:color="auto" w:fill="auto"/>
        </w:rPr>
        <w:lastRenderedPageBreak/>
        <w:t>Chief Executive Officer’s report</w:t>
      </w:r>
      <w:bookmarkEnd w:id="11"/>
    </w:p>
    <w:p w14:paraId="5D611018" w14:textId="6C387124" w:rsidR="00907C45" w:rsidRDefault="00F853B9" w:rsidP="009C6C44">
      <w:r>
        <w:rPr>
          <w:noProof/>
        </w:rPr>
        <w:drawing>
          <wp:inline distT="0" distB="0" distL="0" distR="0" wp14:anchorId="4C59682A" wp14:editId="2D18EE1B">
            <wp:extent cx="1498600" cy="1475158"/>
            <wp:effectExtent l="0" t="0" r="6350" b="0"/>
            <wp:docPr id="13" name="Picture 13" descr="Lisa Annese, CEO 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sa Annese, CEO DC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178" r="23287" b="15069"/>
                    <a:stretch/>
                  </pic:blipFill>
                  <pic:spPr bwMode="auto">
                    <a:xfrm>
                      <a:off x="0" y="0"/>
                      <a:ext cx="1501484" cy="1477997"/>
                    </a:xfrm>
                    <a:prstGeom prst="rect">
                      <a:avLst/>
                    </a:prstGeom>
                    <a:noFill/>
                    <a:ln>
                      <a:noFill/>
                    </a:ln>
                    <a:extLst>
                      <a:ext uri="{53640926-AAD7-44D8-BBD7-CCE9431645EC}">
                        <a14:shadowObscured xmlns:a14="http://schemas.microsoft.com/office/drawing/2010/main"/>
                      </a:ext>
                    </a:extLst>
                  </pic:spPr>
                </pic:pic>
              </a:graphicData>
            </a:graphic>
          </wp:inline>
        </w:drawing>
      </w:r>
    </w:p>
    <w:p w14:paraId="1F91ECAE" w14:textId="30198070" w:rsidR="00D607DB" w:rsidRPr="00385501" w:rsidRDefault="00794855" w:rsidP="009C6C44">
      <w:r>
        <w:t xml:space="preserve">The 2020 year </w:t>
      </w:r>
      <w:r w:rsidR="00A43C6F">
        <w:t>was</w:t>
      </w:r>
      <w:r w:rsidR="009F5F24">
        <w:t xml:space="preserve"> very challenging, </w:t>
      </w:r>
      <w:r w:rsidR="001908BB">
        <w:t>starting out</w:t>
      </w:r>
      <w:r w:rsidR="009F5F24">
        <w:t xml:space="preserve"> with</w:t>
      </w:r>
      <w:r>
        <w:t xml:space="preserve"> the </w:t>
      </w:r>
      <w:r w:rsidR="009F5F24">
        <w:t xml:space="preserve">devastating </w:t>
      </w:r>
      <w:r>
        <w:t>bushfires</w:t>
      </w:r>
      <w:r w:rsidR="00324FE9">
        <w:t>,</w:t>
      </w:r>
      <w:r w:rsidR="009F5F24">
        <w:t xml:space="preserve"> followed by the </w:t>
      </w:r>
      <w:r w:rsidRPr="00385501">
        <w:t>COVID-19</w:t>
      </w:r>
      <w:r w:rsidR="009F5F24">
        <w:t xml:space="preserve"> pandemic</w:t>
      </w:r>
      <w:r w:rsidR="001908BB">
        <w:t xml:space="preserve"> that wreaked havoc across </w:t>
      </w:r>
      <w:r w:rsidR="007E2864">
        <w:t xml:space="preserve">Australia and </w:t>
      </w:r>
      <w:r w:rsidR="001908BB">
        <w:t xml:space="preserve">the </w:t>
      </w:r>
      <w:r w:rsidR="0077323A">
        <w:t xml:space="preserve">global </w:t>
      </w:r>
      <w:r w:rsidR="001908BB">
        <w:t>economy.</w:t>
      </w:r>
    </w:p>
    <w:p w14:paraId="631BB67A" w14:textId="5EC9A73E" w:rsidR="006057D4" w:rsidRDefault="006057D4" w:rsidP="009C6C44">
      <w:r w:rsidRPr="006057D4">
        <w:t xml:space="preserve">DCA </w:t>
      </w:r>
      <w:r w:rsidR="0077323A">
        <w:t xml:space="preserve">moved </w:t>
      </w:r>
      <w:r w:rsidRPr="006057D4">
        <w:t xml:space="preserve">quickly </w:t>
      </w:r>
      <w:r w:rsidR="00494E97">
        <w:t xml:space="preserve">to </w:t>
      </w:r>
      <w:r w:rsidRPr="006057D4">
        <w:t>adapt its services to support members’ needs</w:t>
      </w:r>
      <w:r w:rsidR="0077323A">
        <w:t xml:space="preserve">, providing </w:t>
      </w:r>
      <w:r w:rsidRPr="006057D4">
        <w:t xml:space="preserve">new COVID-19 insights and resources on flexible/remote working, </w:t>
      </w:r>
      <w:r w:rsidR="001952EA" w:rsidRPr="006057D4">
        <w:t>wellbeing,</w:t>
      </w:r>
      <w:r w:rsidRPr="006057D4">
        <w:t xml:space="preserve"> and mental health</w:t>
      </w:r>
      <w:r w:rsidR="00287C6E">
        <w:t>,</w:t>
      </w:r>
      <w:r w:rsidRPr="006057D4">
        <w:t xml:space="preserve"> and reaching out to all our members to see how we could support them</w:t>
      </w:r>
      <w:r w:rsidR="007B69D2">
        <w:t>.</w:t>
      </w:r>
    </w:p>
    <w:p w14:paraId="13D3A8F3" w14:textId="24B1EB34" w:rsidR="000E7CD8" w:rsidRDefault="00287C6E" w:rsidP="009C6C44">
      <w:r>
        <w:t>While our major in</w:t>
      </w:r>
      <w:r w:rsidR="002440F2">
        <w:t>-</w:t>
      </w:r>
      <w:r>
        <w:t xml:space="preserve">person events </w:t>
      </w:r>
      <w:r w:rsidR="000E7CD8" w:rsidRPr="00385501">
        <w:t>had to be postponed, we put all our energy into bringing leading D&amp;I experts via webinar to discuss timely topics such as staying mentally healthy</w:t>
      </w:r>
      <w:r w:rsidR="00E60E01">
        <w:t xml:space="preserve"> during challenging times</w:t>
      </w:r>
      <w:r w:rsidR="000E7CD8" w:rsidRPr="00385501">
        <w:t xml:space="preserve">, staying connected and productive while working from home with caring responsibilities, and tackling racism </w:t>
      </w:r>
      <w:r w:rsidR="001952EA" w:rsidRPr="00385501">
        <w:t>considering</w:t>
      </w:r>
      <w:r w:rsidR="000E7CD8" w:rsidRPr="00385501">
        <w:t xml:space="preserve"> the Black Lives Matter movement. </w:t>
      </w:r>
      <w:r w:rsidR="002440F2">
        <w:t>These</w:t>
      </w:r>
      <w:r w:rsidR="000E7CD8" w:rsidRPr="00385501">
        <w:t xml:space="preserve"> events attracted massive, unprecedented numbers of members looking for guidance during the pandemic</w:t>
      </w:r>
      <w:r w:rsidR="000E7CD8">
        <w:t xml:space="preserve">. </w:t>
      </w:r>
    </w:p>
    <w:p w14:paraId="4E3E211C" w14:textId="57148DD4" w:rsidR="00D77ACE" w:rsidRDefault="00D77ACE" w:rsidP="009C6C44">
      <w:r w:rsidRPr="00D77ACE">
        <w:t>It didn’t take long for members to embrace the new online versions of our Knowledge Workshops with over 1200 people in attendance</w:t>
      </w:r>
      <w:r>
        <w:t>.</w:t>
      </w:r>
      <w:r w:rsidRPr="00D77ACE">
        <w:t xml:space="preserve"> We also launched Flex 101 as our first eLearning module helping organisations to get started on making flexibility work in their team</w:t>
      </w:r>
      <w:r>
        <w:t>.</w:t>
      </w:r>
      <w:r w:rsidRPr="00D77ACE">
        <w:t xml:space="preserve"> </w:t>
      </w:r>
    </w:p>
    <w:p w14:paraId="5CC1842A" w14:textId="5C65C682" w:rsidR="003D3721" w:rsidRPr="00385501" w:rsidRDefault="00D607DB" w:rsidP="009C6C44">
      <w:r w:rsidRPr="00385501">
        <w:t>As always, our research has been at the heart of everything we do</w:t>
      </w:r>
      <w:r w:rsidR="007B1EDB">
        <w:t>.</w:t>
      </w:r>
      <w:r w:rsidR="00AC110C">
        <w:t xml:space="preserve"> </w:t>
      </w:r>
      <w:r w:rsidRPr="00385501">
        <w:t>In 2020</w:t>
      </w:r>
      <w:r w:rsidR="003D3721" w:rsidRPr="00385501">
        <w:t>, DCA released th</w:t>
      </w:r>
      <w:r w:rsidRPr="00385501">
        <w:t xml:space="preserve">e </w:t>
      </w:r>
      <w:r w:rsidRPr="0054322C">
        <w:t>following reports</w:t>
      </w:r>
      <w:r w:rsidR="00184AF1" w:rsidRPr="0054322C">
        <w:t>:</w:t>
      </w:r>
    </w:p>
    <w:p w14:paraId="669491A8" w14:textId="6D1DC090" w:rsidR="00F968B0" w:rsidRPr="00385501" w:rsidRDefault="00F968B0" w:rsidP="009C6C44">
      <w:r w:rsidRPr="00385501">
        <w:rPr>
          <w:b/>
          <w:bCs/>
        </w:rPr>
        <w:t xml:space="preserve">Why we still really need workplace gender equality: </w:t>
      </w:r>
      <w:r w:rsidRPr="00385501">
        <w:t xml:space="preserve">For International Women’s Day, </w:t>
      </w:r>
      <w:r>
        <w:t>we</w:t>
      </w:r>
      <w:r w:rsidRPr="00385501">
        <w:t xml:space="preserve"> highlighted the gender inequalities that continue to limit the ability of both men and women to be respected and to contribute at work and at home.</w:t>
      </w:r>
    </w:p>
    <w:p w14:paraId="1004123A" w14:textId="77777777" w:rsidR="00F968B0" w:rsidRPr="00385501" w:rsidRDefault="00F968B0" w:rsidP="009C6C44">
      <w:r w:rsidRPr="00385501">
        <w:rPr>
          <w:b/>
          <w:bCs/>
        </w:rPr>
        <w:t xml:space="preserve">Intersections at Work: </w:t>
      </w:r>
      <w:r w:rsidRPr="00385501">
        <w:t>Pride in Diversity and DCA joined forces on this project, as their respective research on LGBTQ workplace inclusion had revealed that culturally diverse LGBTQ workers had unique workplace experiences that warranted deeper investigation.</w:t>
      </w:r>
    </w:p>
    <w:p w14:paraId="782F949D" w14:textId="0A80AB7C" w:rsidR="00F968B0" w:rsidRDefault="00976EB2" w:rsidP="009C6C44">
      <w:pPr>
        <w:rPr>
          <w:b/>
          <w:bCs/>
        </w:rPr>
      </w:pPr>
      <w:r w:rsidRPr="00385501">
        <w:rPr>
          <w:b/>
          <w:bCs/>
        </w:rPr>
        <w:t xml:space="preserve">Class at </w:t>
      </w:r>
      <w:r w:rsidR="006211A9" w:rsidRPr="00385501">
        <w:rPr>
          <w:b/>
          <w:bCs/>
        </w:rPr>
        <w:t>Work</w:t>
      </w:r>
      <w:r w:rsidRPr="00385501">
        <w:t xml:space="preserve">: </w:t>
      </w:r>
      <w:r w:rsidR="00F968B0">
        <w:t>This research s</w:t>
      </w:r>
      <w:r w:rsidRPr="00385501">
        <w:t>howed that for Australian workers</w:t>
      </w:r>
      <w:r w:rsidR="006211A9" w:rsidRPr="00385501">
        <w:t>,</w:t>
      </w:r>
      <w:r w:rsidRPr="00385501">
        <w:t xml:space="preserve"> it’s class more than any other diversity demographic investigated in DCA-</w:t>
      </w:r>
      <w:r w:rsidR="006211A9" w:rsidRPr="00385501">
        <w:t xml:space="preserve">Suncorp’s </w:t>
      </w:r>
      <w:r w:rsidRPr="00385501">
        <w:rPr>
          <w:i/>
          <w:iCs/>
        </w:rPr>
        <w:t>Inclusion@Work Index</w:t>
      </w:r>
      <w:r w:rsidRPr="00385501">
        <w:t xml:space="preserve">, that is </w:t>
      </w:r>
      <w:r w:rsidRPr="00385501">
        <w:lastRenderedPageBreak/>
        <w:t>the most strongly linked to workers’ experience of inclusion at work, and one of the most strongly linked to exclusion.</w:t>
      </w:r>
      <w:r w:rsidR="00F968B0" w:rsidRPr="00F968B0">
        <w:rPr>
          <w:b/>
          <w:bCs/>
        </w:rPr>
        <w:t xml:space="preserve"> </w:t>
      </w:r>
    </w:p>
    <w:p w14:paraId="15228B84" w14:textId="3B154316" w:rsidR="00F968B0" w:rsidRPr="00385501" w:rsidRDefault="00F968B0" w:rsidP="009C6C44">
      <w:pPr>
        <w:rPr>
          <w:b/>
          <w:bCs/>
          <w:color w:val="424242"/>
          <w14:textFill>
            <w14:solidFill>
              <w14:srgbClr w14:val="424242">
                <w14:tint w14:val="66000"/>
                <w14:satMod w14:val="160000"/>
              </w14:srgbClr>
            </w14:solidFill>
          </w14:textFill>
        </w:rPr>
      </w:pPr>
      <w:r w:rsidRPr="00385501">
        <w:rPr>
          <w:b/>
          <w:bCs/>
        </w:rPr>
        <w:t xml:space="preserve">Gari Yala: </w:t>
      </w:r>
      <w:r w:rsidR="00FB2A8E">
        <w:t>I</w:t>
      </w:r>
      <w:r w:rsidRPr="00385501">
        <w:t>n partnership with the Jumbunna Institute of Indigenous Education and Research</w:t>
      </w:r>
      <w:r>
        <w:t>,</w:t>
      </w:r>
      <w:r w:rsidRPr="00385501">
        <w:t xml:space="preserve"> this research spoke truth to Australian employers about the experience</w:t>
      </w:r>
      <w:r w:rsidR="00FB2A8E">
        <w:t>s</w:t>
      </w:r>
      <w:r w:rsidRPr="00385501">
        <w:t xml:space="preserve"> of Aboriginal and Torres Strait Islander staff at work. It revealed some shocking realities about experiences of racism, the lack of cultural safety and identity strain experienced by Indigenous people across Australian workplaces</w:t>
      </w:r>
      <w:r>
        <w:t>.</w:t>
      </w:r>
    </w:p>
    <w:p w14:paraId="53E057F9" w14:textId="77777777" w:rsidR="001249DD" w:rsidRDefault="001249DD" w:rsidP="009C6C44">
      <w:r w:rsidRPr="00AD615C">
        <w:t xml:space="preserve">Audience engagement with </w:t>
      </w:r>
      <w:r>
        <w:t>our</w:t>
      </w:r>
      <w:r w:rsidRPr="00AD615C">
        <w:t xml:space="preserve"> communication channels </w:t>
      </w:r>
      <w:r>
        <w:t>grew</w:t>
      </w:r>
      <w:r w:rsidRPr="00AD615C">
        <w:t xml:space="preserve"> substantially</w:t>
      </w:r>
      <w:r>
        <w:t xml:space="preserve">. Member users on our website more than doubled, subscribers to our e-communications increased by two thirds and engagement across all social media audiences increased. </w:t>
      </w:r>
    </w:p>
    <w:p w14:paraId="60EF2F45" w14:textId="5B9EBE09" w:rsidR="007252BC" w:rsidRPr="00385501" w:rsidRDefault="007252BC" w:rsidP="009C6C44">
      <w:r>
        <w:t xml:space="preserve">We were delighted to see that our Member Survey showed </w:t>
      </w:r>
      <w:r w:rsidRPr="00385501">
        <w:t>DCA</w:t>
      </w:r>
      <w:r>
        <w:t>’s</w:t>
      </w:r>
      <w:r w:rsidRPr="00385501">
        <w:t xml:space="preserve"> </w:t>
      </w:r>
      <w:r>
        <w:t xml:space="preserve">services </w:t>
      </w:r>
      <w:r w:rsidR="00792456">
        <w:t>had helped</w:t>
      </w:r>
      <w:r>
        <w:t xml:space="preserve"> members through th</w:t>
      </w:r>
      <w:r w:rsidR="00534DFD">
        <w:t>is</w:t>
      </w:r>
      <w:r w:rsidR="00792456">
        <w:t xml:space="preserve"> difficult year, guiding them </w:t>
      </w:r>
      <w:r w:rsidRPr="00385501">
        <w:t>to improve their flexibility</w:t>
      </w:r>
      <w:r>
        <w:t>, support their employees, and adapt to</w:t>
      </w:r>
      <w:r w:rsidRPr="00385501">
        <w:t xml:space="preserve"> the new work ecosystem. We </w:t>
      </w:r>
      <w:r>
        <w:t xml:space="preserve">are proud to have grown our membership to </w:t>
      </w:r>
      <w:r w:rsidRPr="00385501">
        <w:t>more than 800 members</w:t>
      </w:r>
      <w:r>
        <w:t xml:space="preserve"> during this time</w:t>
      </w:r>
      <w:r w:rsidRPr="00385501">
        <w:t xml:space="preserve">. </w:t>
      </w:r>
    </w:p>
    <w:p w14:paraId="10068F42" w14:textId="186DF98D" w:rsidR="003D3721" w:rsidRPr="00385501" w:rsidRDefault="00C77EF1" w:rsidP="009C6C44">
      <w:r>
        <w:t>O</w:t>
      </w:r>
      <w:r w:rsidR="003D3721" w:rsidRPr="00385501">
        <w:t xml:space="preserve">ur financial performance </w:t>
      </w:r>
      <w:r>
        <w:t>was pleasing</w:t>
      </w:r>
      <w:r w:rsidR="003D3721" w:rsidRPr="00385501">
        <w:t xml:space="preserve">, with a </w:t>
      </w:r>
      <w:r w:rsidR="008663AA">
        <w:t>higher than anticipated</w:t>
      </w:r>
      <w:r w:rsidR="00783A5D">
        <w:t xml:space="preserve"> </w:t>
      </w:r>
      <w:r w:rsidR="004B47C8" w:rsidRPr="00385501">
        <w:t>surplus</w:t>
      </w:r>
      <w:r w:rsidR="004B47C8">
        <w:t>,</w:t>
      </w:r>
      <w:r w:rsidR="004B47C8" w:rsidRPr="00385501">
        <w:t xml:space="preserve"> </w:t>
      </w:r>
      <w:r w:rsidR="00783A5D">
        <w:t>even after government stimulus</w:t>
      </w:r>
      <w:r w:rsidR="000B3795" w:rsidRPr="00385501">
        <w:t xml:space="preserve">. </w:t>
      </w:r>
      <w:r w:rsidR="00844BED">
        <w:t xml:space="preserve">The focus on </w:t>
      </w:r>
      <w:r w:rsidR="00BE185E">
        <w:t>adapting our services to meet member needs</w:t>
      </w:r>
      <w:r w:rsidR="00BF79D3">
        <w:t>,</w:t>
      </w:r>
      <w:r w:rsidR="00BE185E">
        <w:t xml:space="preserve"> </w:t>
      </w:r>
      <w:r w:rsidR="00BF79D3">
        <w:t>continued member growth</w:t>
      </w:r>
      <w:r w:rsidR="009247FA" w:rsidRPr="009247FA">
        <w:t xml:space="preserve"> </w:t>
      </w:r>
      <w:r w:rsidR="009247FA">
        <w:t xml:space="preserve">and cost containment were </w:t>
      </w:r>
      <w:r w:rsidR="004B47C8">
        <w:t>key factors</w:t>
      </w:r>
      <w:r w:rsidR="00BF79D3">
        <w:t>.</w:t>
      </w:r>
      <w:r w:rsidR="00844BED">
        <w:t xml:space="preserve"> </w:t>
      </w:r>
      <w:r w:rsidR="003D3721" w:rsidRPr="00385501">
        <w:t xml:space="preserve">Our balance sheet also benefited from the surpluses generated over recent years resulting in </w:t>
      </w:r>
      <w:r w:rsidR="00825EAD">
        <w:t>strong</w:t>
      </w:r>
      <w:r w:rsidR="003D3721" w:rsidRPr="00385501">
        <w:t xml:space="preserve"> cash reserves. </w:t>
      </w:r>
    </w:p>
    <w:p w14:paraId="66B28E0C" w14:textId="197DB0E7" w:rsidR="003D3721" w:rsidRDefault="00763CDC" w:rsidP="009C6C44">
      <w:r w:rsidRPr="00385501">
        <w:t>Our new</w:t>
      </w:r>
      <w:r w:rsidR="003D3721" w:rsidRPr="00385501">
        <w:t xml:space="preserve"> office</w:t>
      </w:r>
      <w:r w:rsidRPr="00385501">
        <w:t xml:space="preserve"> spaces</w:t>
      </w:r>
      <w:r w:rsidR="00770CE1" w:rsidRPr="00385501">
        <w:t xml:space="preserve"> at Hub in Melbourne and Sydney</w:t>
      </w:r>
      <w:r w:rsidR="003D3721" w:rsidRPr="00385501">
        <w:t xml:space="preserve"> </w:t>
      </w:r>
      <w:r w:rsidR="00770CE1" w:rsidRPr="00385501">
        <w:t>didn’t quite get the work out we had hoped thanks to COVID-19, but with flexible working practices already in place, DCA staff thrived, stayed connected</w:t>
      </w:r>
      <w:r w:rsidR="002F2F7D" w:rsidRPr="00385501">
        <w:t>,</w:t>
      </w:r>
      <w:r w:rsidR="00770CE1" w:rsidRPr="00385501">
        <w:t xml:space="preserve"> and</w:t>
      </w:r>
      <w:r w:rsidR="002F2F7D" w:rsidRPr="00385501">
        <w:t xml:space="preserve"> as a team we</w:t>
      </w:r>
      <w:r w:rsidR="00770CE1" w:rsidRPr="00385501">
        <w:t xml:space="preserve"> are looking forward to slowly inhabiting our new offices once more. </w:t>
      </w:r>
    </w:p>
    <w:p w14:paraId="4A8FFBFD" w14:textId="1EF0751F" w:rsidR="00D87D75" w:rsidRDefault="00AF7A82" w:rsidP="009C6C44">
      <w:r>
        <w:t xml:space="preserve">In closing, </w:t>
      </w:r>
      <w:r w:rsidR="00AA601E">
        <w:t xml:space="preserve">I sincerely thank </w:t>
      </w:r>
      <w:r w:rsidR="001952EA">
        <w:t>all</w:t>
      </w:r>
      <w:r w:rsidR="00AA601E">
        <w:t xml:space="preserve"> our wonderful members, </w:t>
      </w:r>
      <w:r w:rsidR="0054322C">
        <w:t>sponsors,</w:t>
      </w:r>
      <w:r w:rsidR="00AA601E">
        <w:t xml:space="preserve"> and partners</w:t>
      </w:r>
      <w:r w:rsidR="00D64C87">
        <w:t>.</w:t>
      </w:r>
      <w:r w:rsidR="00AA601E">
        <w:t xml:space="preserve"> We could not have endured this difficult year without your continual support, </w:t>
      </w:r>
      <w:r w:rsidR="00E4203D">
        <w:t>standing</w:t>
      </w:r>
      <w:r w:rsidR="003111BE">
        <w:t xml:space="preserve"> with us </w:t>
      </w:r>
      <w:r w:rsidR="003B533E">
        <w:t xml:space="preserve">to navigate </w:t>
      </w:r>
      <w:r w:rsidR="005B44A4">
        <w:t>the unique challenges of 2020</w:t>
      </w:r>
      <w:r w:rsidR="008B253E">
        <w:t xml:space="preserve"> – </w:t>
      </w:r>
      <w:r w:rsidR="00DB387A">
        <w:t xml:space="preserve">a year </w:t>
      </w:r>
      <w:r w:rsidR="00E4203D">
        <w:t>none of us</w:t>
      </w:r>
      <w:r w:rsidR="00DB387A">
        <w:t xml:space="preserve"> will </w:t>
      </w:r>
      <w:r w:rsidR="0072108B">
        <w:t xml:space="preserve">ever </w:t>
      </w:r>
      <w:r w:rsidR="00DB387A">
        <w:t>forget</w:t>
      </w:r>
      <w:r w:rsidR="005B44A4">
        <w:t>.</w:t>
      </w:r>
    </w:p>
    <w:p w14:paraId="6C916386" w14:textId="354B9909" w:rsidR="00E02951" w:rsidRPr="00385501" w:rsidRDefault="00976F5F" w:rsidP="009C6C44">
      <w:r w:rsidRPr="00385501">
        <w:rPr>
          <w:noProof/>
        </w:rPr>
        <w:drawing>
          <wp:anchor distT="0" distB="0" distL="114300" distR="114300" simplePos="0" relativeHeight="251676672" behindDoc="0" locked="0" layoutInCell="1" allowOverlap="1" wp14:anchorId="42D0745A" wp14:editId="77431A4A">
            <wp:simplePos x="0" y="0"/>
            <wp:positionH relativeFrom="column">
              <wp:posOffset>10795</wp:posOffset>
            </wp:positionH>
            <wp:positionV relativeFrom="paragraph">
              <wp:posOffset>90805</wp:posOffset>
            </wp:positionV>
            <wp:extent cx="1012190" cy="5899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Annese Signature - Blu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2190" cy="589915"/>
                    </a:xfrm>
                    <a:prstGeom prst="rect">
                      <a:avLst/>
                    </a:prstGeom>
                  </pic:spPr>
                </pic:pic>
              </a:graphicData>
            </a:graphic>
            <wp14:sizeRelH relativeFrom="margin">
              <wp14:pctWidth>0</wp14:pctWidth>
            </wp14:sizeRelH>
            <wp14:sizeRelV relativeFrom="margin">
              <wp14:pctHeight>0</wp14:pctHeight>
            </wp14:sizeRelV>
          </wp:anchor>
        </w:drawing>
      </w:r>
    </w:p>
    <w:p w14:paraId="171E207A" w14:textId="6570D942" w:rsidR="00E02951" w:rsidRPr="00385501" w:rsidRDefault="00E02951" w:rsidP="009C6C44">
      <w:pPr>
        <w:pStyle w:val="Bullet"/>
      </w:pPr>
    </w:p>
    <w:p w14:paraId="5F2C808F" w14:textId="77777777" w:rsidR="00976F5F" w:rsidRPr="00385501" w:rsidRDefault="00976F5F" w:rsidP="009C6C44">
      <w:pPr>
        <w:pStyle w:val="Bullet"/>
      </w:pPr>
    </w:p>
    <w:p w14:paraId="3987200D" w14:textId="281323C2" w:rsidR="00434935" w:rsidRPr="00385501" w:rsidRDefault="00434935" w:rsidP="009C6C44">
      <w:pPr>
        <w:pStyle w:val="Bullet"/>
      </w:pPr>
      <w:r w:rsidRPr="00385501">
        <w:t>Lisa Annese</w:t>
      </w:r>
      <w:r w:rsidRPr="00385501">
        <w:br/>
        <w:t>Chief Executive Officer</w:t>
      </w:r>
    </w:p>
    <w:p w14:paraId="0FE56020" w14:textId="77777777" w:rsidR="00860AAE" w:rsidRPr="00385501" w:rsidRDefault="00860AAE" w:rsidP="009C6C44">
      <w:pPr>
        <w:sectPr w:rsidR="00860AAE" w:rsidRPr="00385501" w:rsidSect="00487EF2">
          <w:type w:val="continuous"/>
          <w:pgSz w:w="11907" w:h="16840" w:code="9"/>
          <w:pgMar w:top="1440" w:right="1440" w:bottom="1440" w:left="1440" w:header="567" w:footer="406" w:gutter="0"/>
          <w:paperSrc w:first="1" w:other="1"/>
          <w:cols w:space="425"/>
          <w:docGrid w:linePitch="360"/>
        </w:sectPr>
      </w:pPr>
    </w:p>
    <w:p w14:paraId="6DA57773" w14:textId="4C36C0EB" w:rsidR="002A22A4" w:rsidRPr="009949DC" w:rsidRDefault="00D97877" w:rsidP="009C6C44">
      <w:pPr>
        <w:pStyle w:val="Heading1"/>
        <w:numPr>
          <w:ilvl w:val="0"/>
          <w:numId w:val="8"/>
        </w:numPr>
        <w:rPr>
          <w:shd w:val="clear" w:color="auto" w:fill="auto"/>
        </w:rPr>
      </w:pPr>
      <w:bookmarkStart w:id="12" w:name="_Toc417642641"/>
      <w:bookmarkStart w:id="13" w:name="_Toc417643093"/>
      <w:bookmarkStart w:id="14" w:name="_Toc417643285"/>
      <w:bookmarkStart w:id="15" w:name="_Toc417642642"/>
      <w:bookmarkStart w:id="16" w:name="_Toc417643094"/>
      <w:bookmarkStart w:id="17" w:name="_Toc417643286"/>
      <w:bookmarkStart w:id="18" w:name="_Toc354068761"/>
      <w:bookmarkStart w:id="19" w:name="_Toc354068882"/>
      <w:bookmarkStart w:id="20" w:name="_Toc73343830"/>
      <w:bookmarkEnd w:id="7"/>
      <w:bookmarkEnd w:id="8"/>
      <w:bookmarkEnd w:id="9"/>
      <w:bookmarkEnd w:id="12"/>
      <w:bookmarkEnd w:id="13"/>
      <w:bookmarkEnd w:id="14"/>
      <w:bookmarkEnd w:id="15"/>
      <w:bookmarkEnd w:id="16"/>
      <w:bookmarkEnd w:id="17"/>
      <w:r w:rsidRPr="009949DC">
        <w:rPr>
          <w:shd w:val="clear" w:color="auto" w:fill="auto"/>
        </w:rPr>
        <w:lastRenderedPageBreak/>
        <w:t>Financial results</w:t>
      </w:r>
      <w:bookmarkEnd w:id="18"/>
      <w:bookmarkEnd w:id="19"/>
      <w:bookmarkEnd w:id="20"/>
    </w:p>
    <w:p w14:paraId="4417F519" w14:textId="1B4A91BF" w:rsidR="00174AE6" w:rsidRPr="00385501" w:rsidRDefault="009065CA" w:rsidP="009C6C44">
      <w:r w:rsidRPr="00385501">
        <w:t xml:space="preserve">The following tables outline DCA’s statement of comprehensive income and financial position for the </w:t>
      </w:r>
      <w:r w:rsidR="00705565">
        <w:t>20</w:t>
      </w:r>
      <w:r w:rsidRPr="00385501">
        <w:t>20 financial year. These should be read in conjunction with the full Financial Statements for the year ended 31 December 20</w:t>
      </w:r>
      <w:r w:rsidR="00D57E7B" w:rsidRPr="00385501">
        <w:t>20</w:t>
      </w:r>
      <w:r w:rsidRPr="00385501">
        <w:t xml:space="preserve">, which are available </w:t>
      </w:r>
      <w:r w:rsidR="00626C11" w:rsidRPr="00385501">
        <w:t xml:space="preserve">on our website at </w:t>
      </w:r>
      <w:bookmarkStart w:id="21" w:name="_Toc204505397"/>
      <w:r w:rsidR="006C4354">
        <w:fldChar w:fldCharType="begin"/>
      </w:r>
      <w:r w:rsidR="006C4354">
        <w:instrText xml:space="preserve"> HYPERLINK "http://www.dca.org.au" </w:instrText>
      </w:r>
      <w:r w:rsidR="006C4354">
        <w:fldChar w:fldCharType="separate"/>
      </w:r>
      <w:r w:rsidR="00D505B7" w:rsidRPr="00385501">
        <w:rPr>
          <w:rStyle w:val="HyperlinksChar"/>
        </w:rPr>
        <w:t>www.dca.org.au</w:t>
      </w:r>
      <w:r w:rsidR="006C4354">
        <w:rPr>
          <w:rStyle w:val="HyperlinksChar"/>
        </w:rPr>
        <w:fldChar w:fldCharType="end"/>
      </w:r>
      <w:r w:rsidR="00D505B7" w:rsidRPr="00385501">
        <w:t xml:space="preserve">. </w:t>
      </w:r>
    </w:p>
    <w:p w14:paraId="3E5F3609" w14:textId="77777777" w:rsidR="00D505B7" w:rsidRPr="00385501" w:rsidRDefault="00D505B7" w:rsidP="009C6C44">
      <w:pPr>
        <w:rPr>
          <w:highlight w:val="yellow"/>
        </w:rPr>
      </w:pPr>
    </w:p>
    <w:p w14:paraId="2B2C4624" w14:textId="6F05D201" w:rsidR="0040361B" w:rsidRPr="00C650BE" w:rsidRDefault="006E72C4" w:rsidP="00C650BE">
      <w:pPr>
        <w:rPr>
          <w:b/>
          <w:bCs/>
        </w:rPr>
      </w:pPr>
      <w:r w:rsidRPr="00C650BE">
        <w:rPr>
          <w:b/>
          <w:bCs/>
        </w:rPr>
        <w:t xml:space="preserve">Table 1. </w:t>
      </w:r>
      <w:r w:rsidR="004C4CD8" w:rsidRPr="00C650BE">
        <w:rPr>
          <w:b/>
          <w:bCs/>
        </w:rPr>
        <w:t>S</w:t>
      </w:r>
      <w:r w:rsidR="00E157F5" w:rsidRPr="00C650BE">
        <w:rPr>
          <w:b/>
          <w:bCs/>
        </w:rPr>
        <w:t>tatement of Comprehensive Income: For the financial period ended 31 December</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7"/>
        <w:gridCol w:w="1782"/>
        <w:gridCol w:w="1782"/>
      </w:tblGrid>
      <w:tr w:rsidR="00C67768" w:rsidRPr="00385501" w14:paraId="3D0F6CD3" w14:textId="77777777" w:rsidTr="00C650BE">
        <w:trPr>
          <w:cantSplit/>
          <w:trHeight w:val="395"/>
          <w:tblHeader/>
        </w:trPr>
        <w:tc>
          <w:tcPr>
            <w:tcW w:w="0" w:type="auto"/>
          </w:tcPr>
          <w:p w14:paraId="4D87F9CB" w14:textId="6C9AC63B" w:rsidR="00C67768" w:rsidRPr="00177872" w:rsidRDefault="00012CD0" w:rsidP="009C6C44">
            <w:pPr>
              <w:rPr>
                <w:b/>
                <w:bCs/>
              </w:rPr>
            </w:pPr>
            <w:bookmarkStart w:id="22" w:name="Table1_ColumnTitle_ExpenseIncomeType"/>
            <w:r w:rsidRPr="00177872">
              <w:rPr>
                <w:b/>
                <w:bCs/>
              </w:rPr>
              <w:t>Expense/Income Type</w:t>
            </w:r>
            <w:bookmarkEnd w:id="22"/>
          </w:p>
        </w:tc>
        <w:tc>
          <w:tcPr>
            <w:tcW w:w="0" w:type="auto"/>
            <w:hideMark/>
          </w:tcPr>
          <w:p w14:paraId="729C3C89" w14:textId="77777777" w:rsidR="00C67768" w:rsidRPr="00177872" w:rsidRDefault="00C67768" w:rsidP="009C6C44">
            <w:pPr>
              <w:rPr>
                <w:b/>
                <w:bCs/>
              </w:rPr>
            </w:pPr>
            <w:bookmarkStart w:id="23" w:name="Table1_ColumnTitle_2020"/>
            <w:r w:rsidRPr="00177872">
              <w:rPr>
                <w:b/>
                <w:bCs/>
              </w:rPr>
              <w:t>2020</w:t>
            </w:r>
            <w:bookmarkEnd w:id="23"/>
          </w:p>
        </w:tc>
        <w:tc>
          <w:tcPr>
            <w:tcW w:w="0" w:type="auto"/>
            <w:hideMark/>
          </w:tcPr>
          <w:p w14:paraId="6ECB565E" w14:textId="77777777" w:rsidR="00C67768" w:rsidRPr="00177872" w:rsidRDefault="00C67768" w:rsidP="009C6C44">
            <w:pPr>
              <w:rPr>
                <w:b/>
                <w:bCs/>
              </w:rPr>
            </w:pPr>
            <w:bookmarkStart w:id="24" w:name="Table1_ColumnTitle_2019"/>
            <w:r w:rsidRPr="00177872">
              <w:rPr>
                <w:b/>
                <w:bCs/>
              </w:rPr>
              <w:t>2019</w:t>
            </w:r>
          </w:p>
          <w:bookmarkEnd w:id="24"/>
          <w:p w14:paraId="09BD4512" w14:textId="77777777" w:rsidR="00C67768" w:rsidRPr="00177872" w:rsidRDefault="00C67768" w:rsidP="009C6C44">
            <w:pPr>
              <w:rPr>
                <w:b/>
                <w:bCs/>
              </w:rPr>
            </w:pPr>
          </w:p>
        </w:tc>
      </w:tr>
      <w:tr w:rsidR="00C67768" w:rsidRPr="00385501" w14:paraId="564E4D61" w14:textId="77777777" w:rsidTr="00C650BE">
        <w:trPr>
          <w:trHeight w:val="355"/>
        </w:trPr>
        <w:tc>
          <w:tcPr>
            <w:tcW w:w="0" w:type="auto"/>
            <w:hideMark/>
          </w:tcPr>
          <w:p w14:paraId="5516D2C7" w14:textId="244552E8" w:rsidR="00C67768" w:rsidRPr="00385501" w:rsidRDefault="00C67768" w:rsidP="009C6C44">
            <w:pPr>
              <w:rPr>
                <w:lang w:eastAsia="en-US"/>
              </w:rPr>
            </w:pPr>
            <w:r w:rsidRPr="00385501">
              <w:rPr>
                <w:lang w:eastAsia="en-US"/>
              </w:rPr>
              <w:t>Membership, sponsorship, and other income</w:t>
            </w:r>
          </w:p>
        </w:tc>
        <w:tc>
          <w:tcPr>
            <w:tcW w:w="0" w:type="auto"/>
          </w:tcPr>
          <w:p w14:paraId="28C6BD38" w14:textId="309B3E89" w:rsidR="00C67768" w:rsidRPr="00385501" w:rsidRDefault="00930FC7" w:rsidP="009C6C44">
            <w:r>
              <w:t>$</w:t>
            </w:r>
            <w:r w:rsidR="00C67768" w:rsidRPr="00385501">
              <w:t>3,261,850</w:t>
            </w:r>
          </w:p>
        </w:tc>
        <w:tc>
          <w:tcPr>
            <w:tcW w:w="0" w:type="auto"/>
            <w:hideMark/>
          </w:tcPr>
          <w:p w14:paraId="6B55D160" w14:textId="4EBACCAC" w:rsidR="00C67768" w:rsidRPr="00385501" w:rsidRDefault="00930FC7" w:rsidP="009C6C44">
            <w:pPr>
              <w:rPr>
                <w:lang w:eastAsia="en-US"/>
              </w:rPr>
            </w:pPr>
            <w:r>
              <w:t>$</w:t>
            </w:r>
            <w:r w:rsidR="00C67768" w:rsidRPr="00385501">
              <w:t>2,890,577</w:t>
            </w:r>
          </w:p>
        </w:tc>
      </w:tr>
      <w:tr w:rsidR="00C67768" w:rsidRPr="00385501" w14:paraId="20823642" w14:textId="77777777" w:rsidTr="00C650BE">
        <w:trPr>
          <w:trHeight w:val="387"/>
        </w:trPr>
        <w:tc>
          <w:tcPr>
            <w:tcW w:w="0" w:type="auto"/>
            <w:hideMark/>
          </w:tcPr>
          <w:p w14:paraId="14FB65AC" w14:textId="77777777" w:rsidR="00C67768" w:rsidRPr="00385501" w:rsidRDefault="00C67768" w:rsidP="009C6C44">
            <w:pPr>
              <w:rPr>
                <w:lang w:eastAsia="en-US"/>
              </w:rPr>
            </w:pPr>
            <w:r w:rsidRPr="00385501">
              <w:rPr>
                <w:lang w:eastAsia="en-US"/>
              </w:rPr>
              <w:t>Employee benefits expense</w:t>
            </w:r>
          </w:p>
        </w:tc>
        <w:tc>
          <w:tcPr>
            <w:tcW w:w="0" w:type="auto"/>
            <w:hideMark/>
          </w:tcPr>
          <w:p w14:paraId="1C4B8E96" w14:textId="6F4ABBD5" w:rsidR="00C67768" w:rsidRPr="00385501" w:rsidRDefault="00C67768" w:rsidP="009C6C44">
            <w:r w:rsidRPr="00385501">
              <w:t>(</w:t>
            </w:r>
            <w:r w:rsidR="00930FC7">
              <w:t>$</w:t>
            </w:r>
            <w:r w:rsidRPr="00385501">
              <w:t>1,838,947)</w:t>
            </w:r>
          </w:p>
        </w:tc>
        <w:tc>
          <w:tcPr>
            <w:tcW w:w="0" w:type="auto"/>
            <w:hideMark/>
          </w:tcPr>
          <w:p w14:paraId="19A9C1F3" w14:textId="2114DEB4" w:rsidR="00C67768" w:rsidRPr="00385501" w:rsidRDefault="00C67768" w:rsidP="009C6C44">
            <w:pPr>
              <w:rPr>
                <w:lang w:eastAsia="en-US"/>
              </w:rPr>
            </w:pPr>
            <w:r w:rsidRPr="00385501">
              <w:t>(</w:t>
            </w:r>
            <w:r w:rsidR="00930FC7">
              <w:t>$</w:t>
            </w:r>
            <w:r w:rsidRPr="00385501">
              <w:t>1,825,773)</w:t>
            </w:r>
          </w:p>
        </w:tc>
      </w:tr>
      <w:tr w:rsidR="00C67768" w:rsidRPr="00385501" w14:paraId="1148674C" w14:textId="77777777" w:rsidTr="00C650BE">
        <w:trPr>
          <w:trHeight w:val="395"/>
        </w:trPr>
        <w:tc>
          <w:tcPr>
            <w:tcW w:w="0" w:type="auto"/>
            <w:hideMark/>
          </w:tcPr>
          <w:p w14:paraId="3E68578C" w14:textId="77777777" w:rsidR="00C67768" w:rsidRPr="00385501" w:rsidRDefault="00C67768" w:rsidP="009C6C44">
            <w:pPr>
              <w:rPr>
                <w:lang w:eastAsia="en-US"/>
              </w:rPr>
            </w:pPr>
            <w:r w:rsidRPr="00385501">
              <w:rPr>
                <w:lang w:eastAsia="en-US"/>
              </w:rPr>
              <w:t>Depreciation expense</w:t>
            </w:r>
          </w:p>
        </w:tc>
        <w:tc>
          <w:tcPr>
            <w:tcW w:w="0" w:type="auto"/>
            <w:hideMark/>
          </w:tcPr>
          <w:p w14:paraId="69CF5D34" w14:textId="38B070D7" w:rsidR="00C67768" w:rsidRPr="00385501" w:rsidRDefault="00C67768" w:rsidP="009C6C44">
            <w:r w:rsidRPr="00385501">
              <w:t>(</w:t>
            </w:r>
            <w:r w:rsidR="00930FC7">
              <w:t>$</w:t>
            </w:r>
            <w:r w:rsidRPr="00385501">
              <w:t>81,970)</w:t>
            </w:r>
          </w:p>
        </w:tc>
        <w:tc>
          <w:tcPr>
            <w:tcW w:w="0" w:type="auto"/>
            <w:hideMark/>
          </w:tcPr>
          <w:p w14:paraId="53377320" w14:textId="63E5AC97" w:rsidR="00C67768" w:rsidRPr="00385501" w:rsidRDefault="00C67768" w:rsidP="009C6C44">
            <w:pPr>
              <w:rPr>
                <w:lang w:eastAsia="en-US"/>
              </w:rPr>
            </w:pPr>
            <w:r w:rsidRPr="00385501">
              <w:t>(</w:t>
            </w:r>
            <w:r w:rsidR="00930FC7">
              <w:t>$</w:t>
            </w:r>
            <w:r w:rsidRPr="00385501">
              <w:t>2,571)</w:t>
            </w:r>
          </w:p>
        </w:tc>
      </w:tr>
      <w:tr w:rsidR="00C67768" w:rsidRPr="00385501" w14:paraId="7961BAA0" w14:textId="77777777" w:rsidTr="00C650BE">
        <w:trPr>
          <w:trHeight w:val="387"/>
        </w:trPr>
        <w:tc>
          <w:tcPr>
            <w:tcW w:w="0" w:type="auto"/>
          </w:tcPr>
          <w:p w14:paraId="21AF8BD4" w14:textId="77777777" w:rsidR="00C67768" w:rsidRPr="00385501" w:rsidRDefault="00C67768" w:rsidP="009C6C44">
            <w:pPr>
              <w:rPr>
                <w:lang w:eastAsia="en-US"/>
              </w:rPr>
            </w:pPr>
            <w:r w:rsidRPr="00385501">
              <w:rPr>
                <w:lang w:eastAsia="en-US"/>
              </w:rPr>
              <w:t>Finance costs</w:t>
            </w:r>
          </w:p>
        </w:tc>
        <w:tc>
          <w:tcPr>
            <w:tcW w:w="0" w:type="auto"/>
          </w:tcPr>
          <w:p w14:paraId="57D7B3EF" w14:textId="7D1AF771" w:rsidR="00C67768" w:rsidRPr="00385501" w:rsidRDefault="00C67768" w:rsidP="009C6C44">
            <w:r w:rsidRPr="00385501">
              <w:t>(</w:t>
            </w:r>
            <w:r w:rsidR="00930FC7">
              <w:t>$</w:t>
            </w:r>
            <w:r w:rsidRPr="00385501">
              <w:t>8,192)</w:t>
            </w:r>
          </w:p>
        </w:tc>
        <w:tc>
          <w:tcPr>
            <w:tcW w:w="0" w:type="auto"/>
          </w:tcPr>
          <w:p w14:paraId="091EB065" w14:textId="77777777" w:rsidR="00C67768" w:rsidRPr="00385501" w:rsidRDefault="00C67768" w:rsidP="009C6C44">
            <w:r w:rsidRPr="00385501">
              <w:t>-</w:t>
            </w:r>
          </w:p>
        </w:tc>
      </w:tr>
      <w:tr w:rsidR="00C67768" w:rsidRPr="00385501" w14:paraId="191DBF4D" w14:textId="77777777" w:rsidTr="00C650BE">
        <w:trPr>
          <w:trHeight w:val="395"/>
        </w:trPr>
        <w:tc>
          <w:tcPr>
            <w:tcW w:w="0" w:type="auto"/>
            <w:hideMark/>
          </w:tcPr>
          <w:p w14:paraId="35418536" w14:textId="77777777" w:rsidR="00C67768" w:rsidRPr="00385501" w:rsidRDefault="00C67768" w:rsidP="009C6C44">
            <w:pPr>
              <w:rPr>
                <w:lang w:eastAsia="en-US"/>
              </w:rPr>
            </w:pPr>
            <w:r w:rsidRPr="00385501">
              <w:rPr>
                <w:lang w:eastAsia="en-US"/>
              </w:rPr>
              <w:t xml:space="preserve">Other expenses </w:t>
            </w:r>
          </w:p>
        </w:tc>
        <w:tc>
          <w:tcPr>
            <w:tcW w:w="0" w:type="auto"/>
            <w:hideMark/>
          </w:tcPr>
          <w:p w14:paraId="75707336" w14:textId="0E939B0C" w:rsidR="00C67768" w:rsidRPr="00385501" w:rsidRDefault="00C67768" w:rsidP="009C6C44">
            <w:r w:rsidRPr="00385501">
              <w:t>(</w:t>
            </w:r>
            <w:r w:rsidR="00930FC7">
              <w:t>$</w:t>
            </w:r>
            <w:r w:rsidRPr="00385501">
              <w:t>493,975)</w:t>
            </w:r>
          </w:p>
        </w:tc>
        <w:tc>
          <w:tcPr>
            <w:tcW w:w="0" w:type="auto"/>
            <w:hideMark/>
          </w:tcPr>
          <w:p w14:paraId="7600D5FA" w14:textId="4FAFCB8A" w:rsidR="00C67768" w:rsidRPr="00385501" w:rsidRDefault="00C67768" w:rsidP="009C6C44">
            <w:pPr>
              <w:rPr>
                <w:lang w:eastAsia="en-US"/>
              </w:rPr>
            </w:pPr>
            <w:r w:rsidRPr="00385501">
              <w:t>(</w:t>
            </w:r>
            <w:r w:rsidR="00930FC7">
              <w:t>$</w:t>
            </w:r>
            <w:r w:rsidRPr="00385501">
              <w:t>948,412)</w:t>
            </w:r>
          </w:p>
        </w:tc>
      </w:tr>
      <w:tr w:rsidR="00C67768" w:rsidRPr="00385501" w14:paraId="1583F2CE" w14:textId="77777777" w:rsidTr="00C650BE">
        <w:trPr>
          <w:trHeight w:val="395"/>
        </w:trPr>
        <w:tc>
          <w:tcPr>
            <w:tcW w:w="0" w:type="auto"/>
            <w:hideMark/>
          </w:tcPr>
          <w:p w14:paraId="25409A9B" w14:textId="77777777" w:rsidR="00C67768" w:rsidRPr="00385501" w:rsidRDefault="00C67768" w:rsidP="009C6C44">
            <w:pPr>
              <w:rPr>
                <w:lang w:eastAsia="en-US"/>
              </w:rPr>
            </w:pPr>
            <w:r w:rsidRPr="00385501">
              <w:rPr>
                <w:lang w:eastAsia="en-US"/>
              </w:rPr>
              <w:t>Profit/(loss) for the year</w:t>
            </w:r>
          </w:p>
        </w:tc>
        <w:tc>
          <w:tcPr>
            <w:tcW w:w="0" w:type="auto"/>
            <w:hideMark/>
          </w:tcPr>
          <w:p w14:paraId="27602AB2" w14:textId="26203F1B" w:rsidR="00C67768" w:rsidRPr="00385501" w:rsidRDefault="00930FC7" w:rsidP="009C6C44">
            <w:r>
              <w:t>$</w:t>
            </w:r>
            <w:r w:rsidR="00C67768" w:rsidRPr="00385501">
              <w:t>838,766</w:t>
            </w:r>
          </w:p>
        </w:tc>
        <w:tc>
          <w:tcPr>
            <w:tcW w:w="0" w:type="auto"/>
            <w:hideMark/>
          </w:tcPr>
          <w:p w14:paraId="2F52C608" w14:textId="3E21BDB5" w:rsidR="00C67768" w:rsidRPr="00385501" w:rsidRDefault="00930FC7" w:rsidP="009C6C44">
            <w:pPr>
              <w:rPr>
                <w:lang w:eastAsia="en-US"/>
              </w:rPr>
            </w:pPr>
            <w:r>
              <w:t>$</w:t>
            </w:r>
            <w:r w:rsidR="00C67768" w:rsidRPr="00385501">
              <w:t>113,821</w:t>
            </w:r>
          </w:p>
        </w:tc>
      </w:tr>
      <w:tr w:rsidR="00C67768" w:rsidRPr="00385501" w14:paraId="2A9C200B" w14:textId="77777777" w:rsidTr="00C650BE">
        <w:trPr>
          <w:trHeight w:val="387"/>
        </w:trPr>
        <w:tc>
          <w:tcPr>
            <w:tcW w:w="0" w:type="auto"/>
            <w:hideMark/>
          </w:tcPr>
          <w:p w14:paraId="020690C5" w14:textId="77777777" w:rsidR="00C67768" w:rsidRPr="00385501" w:rsidRDefault="00C67768" w:rsidP="009C6C44">
            <w:pPr>
              <w:rPr>
                <w:lang w:eastAsia="en-US"/>
              </w:rPr>
            </w:pPr>
            <w:r w:rsidRPr="00385501">
              <w:rPr>
                <w:lang w:eastAsia="en-US"/>
              </w:rPr>
              <w:t>Other comprehensive income</w:t>
            </w:r>
          </w:p>
        </w:tc>
        <w:tc>
          <w:tcPr>
            <w:tcW w:w="0" w:type="auto"/>
            <w:hideMark/>
          </w:tcPr>
          <w:p w14:paraId="1F7A23D8" w14:textId="77777777" w:rsidR="00C67768" w:rsidRPr="00385501" w:rsidRDefault="00C67768" w:rsidP="009C6C44">
            <w:pPr>
              <w:rPr>
                <w:lang w:eastAsia="en-US"/>
              </w:rPr>
            </w:pPr>
            <w:r w:rsidRPr="00385501">
              <w:rPr>
                <w:lang w:eastAsia="en-US"/>
              </w:rPr>
              <w:t>-</w:t>
            </w:r>
          </w:p>
        </w:tc>
        <w:tc>
          <w:tcPr>
            <w:tcW w:w="0" w:type="auto"/>
            <w:hideMark/>
          </w:tcPr>
          <w:p w14:paraId="2BBDC786" w14:textId="77777777" w:rsidR="00C67768" w:rsidRPr="00385501" w:rsidRDefault="00C67768" w:rsidP="009C6C44">
            <w:pPr>
              <w:rPr>
                <w:lang w:eastAsia="en-US"/>
              </w:rPr>
            </w:pPr>
            <w:r w:rsidRPr="00385501">
              <w:rPr>
                <w:lang w:eastAsia="en-US"/>
              </w:rPr>
              <w:t>-</w:t>
            </w:r>
          </w:p>
        </w:tc>
      </w:tr>
      <w:tr w:rsidR="00C67768" w:rsidRPr="00385501" w14:paraId="3FD00505" w14:textId="77777777" w:rsidTr="00C650BE">
        <w:trPr>
          <w:trHeight w:val="597"/>
        </w:trPr>
        <w:tc>
          <w:tcPr>
            <w:tcW w:w="0" w:type="auto"/>
            <w:hideMark/>
          </w:tcPr>
          <w:p w14:paraId="428620F6" w14:textId="77777777" w:rsidR="00C67768" w:rsidRPr="00385501" w:rsidRDefault="00C67768" w:rsidP="009C6C44">
            <w:pPr>
              <w:rPr>
                <w:lang w:eastAsia="en-US"/>
              </w:rPr>
            </w:pPr>
            <w:r w:rsidRPr="00385501">
              <w:rPr>
                <w:lang w:eastAsia="en-US"/>
              </w:rPr>
              <w:t>Total comprehensive income/(loss) for the year</w:t>
            </w:r>
          </w:p>
        </w:tc>
        <w:tc>
          <w:tcPr>
            <w:tcW w:w="0" w:type="auto"/>
            <w:hideMark/>
          </w:tcPr>
          <w:p w14:paraId="7B6EBE41" w14:textId="2F77ACDC" w:rsidR="00C67768" w:rsidRPr="00385501" w:rsidRDefault="00930FC7" w:rsidP="009C6C44">
            <w:pPr>
              <w:rPr>
                <w:lang w:eastAsia="en-US"/>
              </w:rPr>
            </w:pPr>
            <w:r>
              <w:rPr>
                <w:lang w:eastAsia="en-US"/>
              </w:rPr>
              <w:t>$</w:t>
            </w:r>
            <w:r w:rsidR="00C67768" w:rsidRPr="00385501">
              <w:rPr>
                <w:lang w:eastAsia="en-US"/>
              </w:rPr>
              <w:t>838,766</w:t>
            </w:r>
          </w:p>
        </w:tc>
        <w:tc>
          <w:tcPr>
            <w:tcW w:w="0" w:type="auto"/>
            <w:hideMark/>
          </w:tcPr>
          <w:p w14:paraId="6285BDD2" w14:textId="1D2F412D" w:rsidR="00C67768" w:rsidRPr="00385501" w:rsidRDefault="00930FC7" w:rsidP="009C6C44">
            <w:pPr>
              <w:rPr>
                <w:lang w:eastAsia="en-US"/>
              </w:rPr>
            </w:pPr>
            <w:r>
              <w:rPr>
                <w:lang w:eastAsia="en-US"/>
              </w:rPr>
              <w:t>$</w:t>
            </w:r>
            <w:r w:rsidR="00C67768" w:rsidRPr="00385501">
              <w:rPr>
                <w:lang w:eastAsia="en-US"/>
              </w:rPr>
              <w:t>113,821</w:t>
            </w:r>
          </w:p>
        </w:tc>
      </w:tr>
    </w:tbl>
    <w:p w14:paraId="2A5D6197" w14:textId="77777777" w:rsidR="004C4CD8" w:rsidRPr="00385501" w:rsidRDefault="004C4CD8" w:rsidP="009C6C44"/>
    <w:p w14:paraId="5B75B05A" w14:textId="6AE7E8B7" w:rsidR="004C4CD8" w:rsidRPr="00C650BE" w:rsidRDefault="006E72C4" w:rsidP="00C650BE">
      <w:pPr>
        <w:rPr>
          <w:b/>
          <w:bCs/>
        </w:rPr>
      </w:pPr>
      <w:r w:rsidRPr="00C650BE">
        <w:rPr>
          <w:b/>
          <w:bCs/>
        </w:rPr>
        <w:t xml:space="preserve">Table 2. </w:t>
      </w:r>
      <w:r w:rsidR="00AA7A64" w:rsidRPr="00C650BE">
        <w:rPr>
          <w:b/>
          <w:bCs/>
        </w:rPr>
        <w:t>Statement of Financial Position</w:t>
      </w:r>
      <w:r w:rsidR="002E015B" w:rsidRPr="00C650BE">
        <w:rPr>
          <w:b/>
          <w:bCs/>
        </w:rPr>
        <w:t xml:space="preserve"> (Current Assets)</w:t>
      </w:r>
      <w:r w:rsidR="00AA7A64" w:rsidRPr="00C650BE">
        <w:rPr>
          <w:b/>
          <w:bCs/>
        </w:rPr>
        <w:t>: As the financial period ended 31 December</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559"/>
      </w:tblGrid>
      <w:tr w:rsidR="004C4CD8" w:rsidRPr="00816FF1" w14:paraId="52141FF6" w14:textId="77777777" w:rsidTr="00AA7A64">
        <w:trPr>
          <w:cantSplit/>
          <w:trHeight w:hRule="exact" w:val="340"/>
        </w:trPr>
        <w:tc>
          <w:tcPr>
            <w:tcW w:w="6096" w:type="dxa"/>
          </w:tcPr>
          <w:p w14:paraId="5EB9A858" w14:textId="647E1F79" w:rsidR="004C4CD8" w:rsidRPr="00177872" w:rsidRDefault="002E015B" w:rsidP="009C6C44">
            <w:pPr>
              <w:rPr>
                <w:b/>
                <w:bCs/>
              </w:rPr>
            </w:pPr>
            <w:bookmarkStart w:id="25" w:name="Table2_ColumnTitle_CurrentAssets"/>
            <w:r w:rsidRPr="00177872">
              <w:rPr>
                <w:b/>
                <w:bCs/>
              </w:rPr>
              <w:t>Current Assets</w:t>
            </w:r>
            <w:bookmarkEnd w:id="25"/>
          </w:p>
        </w:tc>
        <w:tc>
          <w:tcPr>
            <w:tcW w:w="1559" w:type="dxa"/>
            <w:hideMark/>
          </w:tcPr>
          <w:p w14:paraId="137C2E35" w14:textId="77777777" w:rsidR="004C4CD8" w:rsidRPr="00177872" w:rsidRDefault="004C4CD8" w:rsidP="009C6C44">
            <w:pPr>
              <w:rPr>
                <w:b/>
                <w:bCs/>
              </w:rPr>
            </w:pPr>
            <w:bookmarkStart w:id="26" w:name="Table2_ColumnTitle_2020"/>
            <w:r w:rsidRPr="00177872">
              <w:rPr>
                <w:b/>
                <w:bCs/>
              </w:rPr>
              <w:t>2020</w:t>
            </w:r>
            <w:bookmarkEnd w:id="26"/>
          </w:p>
        </w:tc>
        <w:tc>
          <w:tcPr>
            <w:tcW w:w="1559" w:type="dxa"/>
            <w:hideMark/>
          </w:tcPr>
          <w:p w14:paraId="1E0572DC" w14:textId="77777777" w:rsidR="004C4CD8" w:rsidRPr="00177872" w:rsidRDefault="004C4CD8" w:rsidP="009C6C44">
            <w:pPr>
              <w:rPr>
                <w:b/>
                <w:bCs/>
              </w:rPr>
            </w:pPr>
            <w:bookmarkStart w:id="27" w:name="Table2_ColumnTitle_2019"/>
            <w:r w:rsidRPr="00177872">
              <w:rPr>
                <w:b/>
                <w:bCs/>
              </w:rPr>
              <w:t xml:space="preserve">2019 </w:t>
            </w:r>
            <w:bookmarkEnd w:id="27"/>
            <w:r w:rsidRPr="00177872">
              <w:rPr>
                <w:b/>
                <w:bCs/>
              </w:rPr>
              <w:t>Restated</w:t>
            </w:r>
          </w:p>
        </w:tc>
      </w:tr>
      <w:tr w:rsidR="004C4CD8" w:rsidRPr="00385501" w14:paraId="121D46A8" w14:textId="77777777" w:rsidTr="00AA7A64">
        <w:trPr>
          <w:cantSplit/>
          <w:trHeight w:hRule="exact" w:val="340"/>
        </w:trPr>
        <w:tc>
          <w:tcPr>
            <w:tcW w:w="6096" w:type="dxa"/>
            <w:hideMark/>
          </w:tcPr>
          <w:p w14:paraId="791FCA4B" w14:textId="77777777" w:rsidR="004C4CD8" w:rsidRPr="00385501" w:rsidRDefault="004C4CD8" w:rsidP="009C6C44">
            <w:pPr>
              <w:rPr>
                <w:lang w:eastAsia="en-US"/>
              </w:rPr>
            </w:pPr>
            <w:r w:rsidRPr="00385501">
              <w:rPr>
                <w:lang w:eastAsia="en-US"/>
              </w:rPr>
              <w:t>Cash and cash equivalents</w:t>
            </w:r>
          </w:p>
          <w:p w14:paraId="53A089F1" w14:textId="77777777" w:rsidR="004C4CD8" w:rsidRPr="00385501" w:rsidRDefault="004C4CD8" w:rsidP="009C6C44">
            <w:pPr>
              <w:rPr>
                <w:lang w:eastAsia="en-US"/>
              </w:rPr>
            </w:pPr>
          </w:p>
        </w:tc>
        <w:tc>
          <w:tcPr>
            <w:tcW w:w="1559" w:type="dxa"/>
            <w:hideMark/>
          </w:tcPr>
          <w:p w14:paraId="50D8D591" w14:textId="77777777" w:rsidR="004C4CD8" w:rsidRPr="00385501" w:rsidRDefault="004C4CD8" w:rsidP="009C6C44">
            <w:pPr>
              <w:rPr>
                <w:lang w:eastAsia="en-US"/>
              </w:rPr>
            </w:pPr>
            <w:r w:rsidRPr="00385501">
              <w:rPr>
                <w:lang w:eastAsia="en-US"/>
              </w:rPr>
              <w:t>1,427,533</w:t>
            </w:r>
          </w:p>
        </w:tc>
        <w:tc>
          <w:tcPr>
            <w:tcW w:w="1559" w:type="dxa"/>
            <w:hideMark/>
          </w:tcPr>
          <w:p w14:paraId="2985EE8C" w14:textId="77777777" w:rsidR="004C4CD8" w:rsidRPr="00385501" w:rsidRDefault="004C4CD8" w:rsidP="009C6C44">
            <w:pPr>
              <w:rPr>
                <w:lang w:eastAsia="en-US"/>
              </w:rPr>
            </w:pPr>
            <w:r w:rsidRPr="00385501">
              <w:rPr>
                <w:lang w:eastAsia="en-US"/>
              </w:rPr>
              <w:t>540,478</w:t>
            </w:r>
          </w:p>
        </w:tc>
      </w:tr>
      <w:tr w:rsidR="004C4CD8" w:rsidRPr="00385501" w14:paraId="0F96113F" w14:textId="77777777" w:rsidTr="00AA7A64">
        <w:trPr>
          <w:cantSplit/>
          <w:trHeight w:hRule="exact" w:val="340"/>
        </w:trPr>
        <w:tc>
          <w:tcPr>
            <w:tcW w:w="6096" w:type="dxa"/>
            <w:hideMark/>
          </w:tcPr>
          <w:p w14:paraId="082C4DB0" w14:textId="77777777" w:rsidR="004C4CD8" w:rsidRPr="00385501" w:rsidRDefault="004C4CD8" w:rsidP="009C6C44">
            <w:pPr>
              <w:rPr>
                <w:lang w:eastAsia="en-US"/>
              </w:rPr>
            </w:pPr>
            <w:r w:rsidRPr="00385501">
              <w:rPr>
                <w:lang w:eastAsia="en-US"/>
              </w:rPr>
              <w:t>Trade and other receivables</w:t>
            </w:r>
          </w:p>
          <w:p w14:paraId="26AD0453" w14:textId="77777777" w:rsidR="004C4CD8" w:rsidRPr="00385501" w:rsidRDefault="004C4CD8" w:rsidP="009C6C44">
            <w:pPr>
              <w:rPr>
                <w:lang w:eastAsia="en-US"/>
              </w:rPr>
            </w:pPr>
            <w:r w:rsidRPr="00385501">
              <w:rPr>
                <w:lang w:eastAsia="en-US"/>
              </w:rPr>
              <w:t>Term Deposits</w:t>
            </w:r>
          </w:p>
        </w:tc>
        <w:tc>
          <w:tcPr>
            <w:tcW w:w="1559" w:type="dxa"/>
            <w:hideMark/>
          </w:tcPr>
          <w:p w14:paraId="568B9E25" w14:textId="77777777" w:rsidR="004C4CD8" w:rsidRPr="00385501" w:rsidRDefault="004C4CD8" w:rsidP="009C6C44">
            <w:pPr>
              <w:rPr>
                <w:lang w:eastAsia="en-US"/>
              </w:rPr>
            </w:pPr>
            <w:r w:rsidRPr="00385501">
              <w:rPr>
                <w:lang w:eastAsia="en-US"/>
              </w:rPr>
              <w:t>183,658</w:t>
            </w:r>
          </w:p>
        </w:tc>
        <w:tc>
          <w:tcPr>
            <w:tcW w:w="1559" w:type="dxa"/>
            <w:hideMark/>
          </w:tcPr>
          <w:p w14:paraId="453EE1E9" w14:textId="77777777" w:rsidR="004C4CD8" w:rsidRPr="00385501" w:rsidRDefault="004C4CD8" w:rsidP="009C6C44">
            <w:pPr>
              <w:rPr>
                <w:lang w:eastAsia="en-US"/>
              </w:rPr>
            </w:pPr>
            <w:r w:rsidRPr="00385501">
              <w:rPr>
                <w:lang w:eastAsia="en-US"/>
              </w:rPr>
              <w:t>175,724</w:t>
            </w:r>
          </w:p>
          <w:p w14:paraId="186D73C6" w14:textId="77777777" w:rsidR="004C4CD8" w:rsidRPr="00385501" w:rsidRDefault="004C4CD8" w:rsidP="009C6C44">
            <w:pPr>
              <w:rPr>
                <w:lang w:eastAsia="en-US"/>
              </w:rPr>
            </w:pPr>
          </w:p>
          <w:p w14:paraId="39FF3B63" w14:textId="77777777" w:rsidR="004C4CD8" w:rsidRPr="00385501" w:rsidRDefault="004C4CD8" w:rsidP="009C6C44">
            <w:pPr>
              <w:rPr>
                <w:lang w:eastAsia="en-US"/>
              </w:rPr>
            </w:pPr>
            <w:r w:rsidRPr="00385501">
              <w:rPr>
                <w:lang w:eastAsia="en-US"/>
              </w:rPr>
              <w:t>561,136</w:t>
            </w:r>
          </w:p>
        </w:tc>
      </w:tr>
      <w:tr w:rsidR="004C4CD8" w:rsidRPr="00385501" w14:paraId="2150112B" w14:textId="77777777" w:rsidTr="00AA7A64">
        <w:trPr>
          <w:cantSplit/>
          <w:trHeight w:hRule="exact" w:val="340"/>
        </w:trPr>
        <w:tc>
          <w:tcPr>
            <w:tcW w:w="6096" w:type="dxa"/>
          </w:tcPr>
          <w:p w14:paraId="0B204DEB" w14:textId="77777777" w:rsidR="004C4CD8" w:rsidRPr="00385501" w:rsidRDefault="004C4CD8" w:rsidP="009C6C44">
            <w:pPr>
              <w:rPr>
                <w:lang w:eastAsia="en-US"/>
              </w:rPr>
            </w:pPr>
            <w:r w:rsidRPr="00385501">
              <w:rPr>
                <w:lang w:eastAsia="en-US"/>
              </w:rPr>
              <w:t>Prepayments</w:t>
            </w:r>
          </w:p>
        </w:tc>
        <w:tc>
          <w:tcPr>
            <w:tcW w:w="1559" w:type="dxa"/>
          </w:tcPr>
          <w:p w14:paraId="7159F467" w14:textId="77777777" w:rsidR="004C4CD8" w:rsidRPr="00385501" w:rsidRDefault="004C4CD8" w:rsidP="009C6C44">
            <w:pPr>
              <w:rPr>
                <w:lang w:eastAsia="en-US"/>
              </w:rPr>
            </w:pPr>
            <w:r w:rsidRPr="00385501">
              <w:rPr>
                <w:lang w:eastAsia="en-US"/>
              </w:rPr>
              <w:t>95,904</w:t>
            </w:r>
          </w:p>
        </w:tc>
        <w:tc>
          <w:tcPr>
            <w:tcW w:w="1559" w:type="dxa"/>
          </w:tcPr>
          <w:p w14:paraId="230210ED" w14:textId="77777777" w:rsidR="004C4CD8" w:rsidRPr="00385501" w:rsidRDefault="004C4CD8" w:rsidP="009C6C44">
            <w:pPr>
              <w:rPr>
                <w:lang w:eastAsia="en-US"/>
              </w:rPr>
            </w:pPr>
            <w:r w:rsidRPr="00385501">
              <w:rPr>
                <w:lang w:eastAsia="en-US"/>
              </w:rPr>
              <w:t>96,186</w:t>
            </w:r>
          </w:p>
        </w:tc>
      </w:tr>
      <w:tr w:rsidR="004C4CD8" w:rsidRPr="00385501" w14:paraId="5A0251F1" w14:textId="77777777" w:rsidTr="00AA7A64">
        <w:trPr>
          <w:cantSplit/>
          <w:trHeight w:hRule="exact" w:val="340"/>
        </w:trPr>
        <w:tc>
          <w:tcPr>
            <w:tcW w:w="6096" w:type="dxa"/>
          </w:tcPr>
          <w:p w14:paraId="17AF5386" w14:textId="77777777" w:rsidR="004C4CD8" w:rsidRPr="00385501" w:rsidRDefault="004C4CD8" w:rsidP="009C6C44">
            <w:pPr>
              <w:rPr>
                <w:lang w:eastAsia="en-US"/>
              </w:rPr>
            </w:pPr>
            <w:r w:rsidRPr="00385501">
              <w:rPr>
                <w:lang w:eastAsia="en-US"/>
              </w:rPr>
              <w:t>Term Deposits</w:t>
            </w:r>
          </w:p>
        </w:tc>
        <w:tc>
          <w:tcPr>
            <w:tcW w:w="1559" w:type="dxa"/>
          </w:tcPr>
          <w:p w14:paraId="3C23F84C" w14:textId="77777777" w:rsidR="004C4CD8" w:rsidRPr="00385501" w:rsidRDefault="004C4CD8" w:rsidP="009C6C44">
            <w:pPr>
              <w:rPr>
                <w:lang w:eastAsia="en-US"/>
              </w:rPr>
            </w:pPr>
            <w:r w:rsidRPr="00385501">
              <w:rPr>
                <w:lang w:eastAsia="en-US"/>
              </w:rPr>
              <w:t>1,770,302</w:t>
            </w:r>
          </w:p>
        </w:tc>
        <w:tc>
          <w:tcPr>
            <w:tcW w:w="1559" w:type="dxa"/>
          </w:tcPr>
          <w:p w14:paraId="4AF9536D" w14:textId="77777777" w:rsidR="004C4CD8" w:rsidRPr="00385501" w:rsidRDefault="004C4CD8" w:rsidP="009C6C44">
            <w:pPr>
              <w:rPr>
                <w:lang w:eastAsia="en-US"/>
              </w:rPr>
            </w:pPr>
            <w:r w:rsidRPr="00385501">
              <w:rPr>
                <w:lang w:eastAsia="en-US"/>
              </w:rPr>
              <w:t>1,528,078</w:t>
            </w:r>
          </w:p>
        </w:tc>
      </w:tr>
      <w:tr w:rsidR="004C4CD8" w:rsidRPr="00385501" w14:paraId="05517600" w14:textId="77777777" w:rsidTr="00AA7A64">
        <w:trPr>
          <w:cantSplit/>
          <w:trHeight w:hRule="exact" w:val="340"/>
        </w:trPr>
        <w:tc>
          <w:tcPr>
            <w:tcW w:w="6096" w:type="dxa"/>
            <w:hideMark/>
          </w:tcPr>
          <w:p w14:paraId="260E601F" w14:textId="77777777" w:rsidR="004C4CD8" w:rsidRPr="00385501" w:rsidRDefault="004C4CD8" w:rsidP="009C6C44">
            <w:pPr>
              <w:rPr>
                <w:b/>
                <w:lang w:eastAsia="en-US"/>
              </w:rPr>
            </w:pPr>
            <w:r w:rsidRPr="00385501">
              <w:rPr>
                <w:lang w:eastAsia="en-US"/>
              </w:rPr>
              <w:t>TOTAL CURRENT ASSETS</w:t>
            </w:r>
          </w:p>
        </w:tc>
        <w:tc>
          <w:tcPr>
            <w:tcW w:w="1559" w:type="dxa"/>
            <w:hideMark/>
          </w:tcPr>
          <w:p w14:paraId="108A4960" w14:textId="77777777" w:rsidR="004C4CD8" w:rsidRPr="00385501" w:rsidRDefault="004C4CD8" w:rsidP="009C6C44">
            <w:pPr>
              <w:rPr>
                <w:lang w:eastAsia="en-US"/>
              </w:rPr>
            </w:pPr>
            <w:r w:rsidRPr="00385501">
              <w:rPr>
                <w:lang w:eastAsia="en-US"/>
              </w:rPr>
              <w:t>3,477,397</w:t>
            </w:r>
          </w:p>
        </w:tc>
        <w:tc>
          <w:tcPr>
            <w:tcW w:w="1559" w:type="dxa"/>
            <w:hideMark/>
          </w:tcPr>
          <w:p w14:paraId="242D9FA0" w14:textId="77777777" w:rsidR="004C4CD8" w:rsidRPr="00385501" w:rsidRDefault="004C4CD8" w:rsidP="009C6C44">
            <w:pPr>
              <w:rPr>
                <w:lang w:eastAsia="en-US"/>
              </w:rPr>
            </w:pPr>
            <w:r w:rsidRPr="00385501">
              <w:rPr>
                <w:lang w:eastAsia="en-US"/>
              </w:rPr>
              <w:t>2,340,466</w:t>
            </w:r>
          </w:p>
        </w:tc>
      </w:tr>
    </w:tbl>
    <w:p w14:paraId="3BFA146C" w14:textId="77777777" w:rsidR="001B09B6" w:rsidRDefault="001B09B6" w:rsidP="009C6C44">
      <w:pPr>
        <w:pStyle w:val="Heading4"/>
      </w:pPr>
    </w:p>
    <w:p w14:paraId="04C4D408" w14:textId="1BBCFB1C" w:rsidR="001B09B6" w:rsidRPr="00C650BE" w:rsidRDefault="001B09B6" w:rsidP="00C650BE">
      <w:pPr>
        <w:rPr>
          <w:b/>
          <w:bCs/>
        </w:rPr>
      </w:pPr>
      <w:r w:rsidRPr="00C650BE">
        <w:rPr>
          <w:b/>
          <w:bCs/>
        </w:rPr>
        <w:t>Table 3. Statement of Financial Position (Non-Current Assets): As the financial period ended 31 December</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559"/>
      </w:tblGrid>
      <w:tr w:rsidR="004C4CD8" w:rsidRPr="00385501" w14:paraId="699BC4FD" w14:textId="77777777" w:rsidTr="00AA7A64">
        <w:trPr>
          <w:cantSplit/>
          <w:trHeight w:hRule="exact" w:val="340"/>
        </w:trPr>
        <w:tc>
          <w:tcPr>
            <w:tcW w:w="6096" w:type="dxa"/>
            <w:hideMark/>
          </w:tcPr>
          <w:p w14:paraId="21288C4F" w14:textId="6E0C0AE8" w:rsidR="004C4CD8" w:rsidRPr="00177872" w:rsidRDefault="002E015B" w:rsidP="009C6C44">
            <w:pPr>
              <w:rPr>
                <w:b/>
                <w:bCs/>
              </w:rPr>
            </w:pPr>
            <w:bookmarkStart w:id="28" w:name="Table3_ColumnTitle_NonCurrentAssets" w:colFirst="0" w:colLast="0"/>
            <w:r w:rsidRPr="00177872">
              <w:rPr>
                <w:b/>
                <w:bCs/>
              </w:rPr>
              <w:t>Non-</w:t>
            </w:r>
            <w:r w:rsidR="00F25D48" w:rsidRPr="00177872">
              <w:rPr>
                <w:b/>
                <w:bCs/>
              </w:rPr>
              <w:t>C</w:t>
            </w:r>
            <w:r w:rsidRPr="00177872">
              <w:rPr>
                <w:b/>
                <w:bCs/>
              </w:rPr>
              <w:t xml:space="preserve">urrent </w:t>
            </w:r>
            <w:r w:rsidR="00F25D48" w:rsidRPr="00177872">
              <w:rPr>
                <w:b/>
                <w:bCs/>
              </w:rPr>
              <w:t>A</w:t>
            </w:r>
            <w:r w:rsidRPr="00177872">
              <w:rPr>
                <w:b/>
                <w:bCs/>
              </w:rPr>
              <w:t>ssets</w:t>
            </w:r>
          </w:p>
        </w:tc>
        <w:tc>
          <w:tcPr>
            <w:tcW w:w="1559" w:type="dxa"/>
          </w:tcPr>
          <w:p w14:paraId="2B9B6FEB" w14:textId="5FCD8B24" w:rsidR="004C4CD8" w:rsidRPr="00177872" w:rsidRDefault="002E015B" w:rsidP="009C6C44">
            <w:pPr>
              <w:rPr>
                <w:b/>
                <w:bCs/>
              </w:rPr>
            </w:pPr>
            <w:bookmarkStart w:id="29" w:name="Table3_ColumnTitle_2020"/>
            <w:r w:rsidRPr="00177872">
              <w:rPr>
                <w:b/>
                <w:bCs/>
              </w:rPr>
              <w:t>2020</w:t>
            </w:r>
            <w:bookmarkEnd w:id="29"/>
          </w:p>
        </w:tc>
        <w:tc>
          <w:tcPr>
            <w:tcW w:w="1559" w:type="dxa"/>
          </w:tcPr>
          <w:p w14:paraId="05214D36" w14:textId="0B533D11" w:rsidR="004C4CD8" w:rsidRPr="00177872" w:rsidRDefault="002E015B" w:rsidP="009C6C44">
            <w:pPr>
              <w:rPr>
                <w:b/>
                <w:bCs/>
              </w:rPr>
            </w:pPr>
            <w:bookmarkStart w:id="30" w:name="Table3_ColumnTitle_2019"/>
            <w:r w:rsidRPr="00177872">
              <w:rPr>
                <w:b/>
                <w:bCs/>
              </w:rPr>
              <w:t>2019</w:t>
            </w:r>
            <w:bookmarkEnd w:id="30"/>
          </w:p>
        </w:tc>
      </w:tr>
      <w:bookmarkEnd w:id="28"/>
      <w:tr w:rsidR="004C4CD8" w:rsidRPr="00385501" w14:paraId="22EF26B9" w14:textId="77777777" w:rsidTr="00AA7A64">
        <w:trPr>
          <w:cantSplit/>
          <w:trHeight w:hRule="exact" w:val="340"/>
        </w:trPr>
        <w:tc>
          <w:tcPr>
            <w:tcW w:w="6096" w:type="dxa"/>
          </w:tcPr>
          <w:p w14:paraId="17E11CD7" w14:textId="77777777" w:rsidR="004C4CD8" w:rsidRPr="00385501" w:rsidRDefault="004C4CD8" w:rsidP="009C6C44">
            <w:pPr>
              <w:rPr>
                <w:lang w:eastAsia="en-US"/>
              </w:rPr>
            </w:pPr>
            <w:r w:rsidRPr="00385501">
              <w:rPr>
                <w:lang w:eastAsia="en-US"/>
              </w:rPr>
              <w:t>Property, plant and equipment</w:t>
            </w:r>
          </w:p>
        </w:tc>
        <w:tc>
          <w:tcPr>
            <w:tcW w:w="1559" w:type="dxa"/>
          </w:tcPr>
          <w:p w14:paraId="321C3268" w14:textId="77777777" w:rsidR="004C4CD8" w:rsidRPr="00385501" w:rsidRDefault="004C4CD8" w:rsidP="009C6C44">
            <w:pPr>
              <w:rPr>
                <w:lang w:eastAsia="en-US"/>
              </w:rPr>
            </w:pPr>
            <w:r w:rsidRPr="00385501">
              <w:rPr>
                <w:lang w:eastAsia="en-US"/>
              </w:rPr>
              <w:t>244,152</w:t>
            </w:r>
          </w:p>
        </w:tc>
        <w:tc>
          <w:tcPr>
            <w:tcW w:w="1559" w:type="dxa"/>
          </w:tcPr>
          <w:p w14:paraId="7EC69280" w14:textId="77777777" w:rsidR="004C4CD8" w:rsidRPr="00385501" w:rsidRDefault="004C4CD8" w:rsidP="009C6C44">
            <w:pPr>
              <w:rPr>
                <w:lang w:eastAsia="en-US"/>
              </w:rPr>
            </w:pPr>
            <w:r w:rsidRPr="00385501">
              <w:rPr>
                <w:lang w:eastAsia="en-US"/>
              </w:rPr>
              <w:t>193</w:t>
            </w:r>
          </w:p>
        </w:tc>
      </w:tr>
      <w:tr w:rsidR="004C4CD8" w:rsidRPr="00385501" w14:paraId="02746D4D" w14:textId="77777777" w:rsidTr="00AA7A64">
        <w:trPr>
          <w:cantSplit/>
          <w:trHeight w:hRule="exact" w:val="340"/>
        </w:trPr>
        <w:tc>
          <w:tcPr>
            <w:tcW w:w="6096" w:type="dxa"/>
            <w:hideMark/>
          </w:tcPr>
          <w:p w14:paraId="4BAD422D" w14:textId="77777777" w:rsidR="004C4CD8" w:rsidRPr="00385501" w:rsidRDefault="004C4CD8" w:rsidP="009C6C44">
            <w:pPr>
              <w:rPr>
                <w:lang w:eastAsia="en-US"/>
              </w:rPr>
            </w:pPr>
            <w:r w:rsidRPr="00385501">
              <w:rPr>
                <w:lang w:eastAsia="en-US"/>
              </w:rPr>
              <w:t>Deposits</w:t>
            </w:r>
          </w:p>
        </w:tc>
        <w:tc>
          <w:tcPr>
            <w:tcW w:w="1559" w:type="dxa"/>
            <w:hideMark/>
          </w:tcPr>
          <w:p w14:paraId="50D09050" w14:textId="77777777" w:rsidR="004C4CD8" w:rsidRPr="00385501" w:rsidRDefault="004C4CD8" w:rsidP="009C6C44">
            <w:pPr>
              <w:rPr>
                <w:lang w:eastAsia="en-US"/>
              </w:rPr>
            </w:pPr>
            <w:r w:rsidRPr="00385501">
              <w:rPr>
                <w:lang w:eastAsia="en-US"/>
              </w:rPr>
              <w:t>7,000</w:t>
            </w:r>
          </w:p>
        </w:tc>
        <w:tc>
          <w:tcPr>
            <w:tcW w:w="1559" w:type="dxa"/>
            <w:hideMark/>
          </w:tcPr>
          <w:p w14:paraId="6C3D3057" w14:textId="77777777" w:rsidR="004C4CD8" w:rsidRPr="00385501" w:rsidRDefault="004C4CD8" w:rsidP="009C6C44">
            <w:pPr>
              <w:rPr>
                <w:lang w:eastAsia="en-US"/>
              </w:rPr>
            </w:pPr>
            <w:r w:rsidRPr="00385501">
              <w:rPr>
                <w:lang w:eastAsia="en-US"/>
              </w:rPr>
              <w:t>-</w:t>
            </w:r>
          </w:p>
        </w:tc>
      </w:tr>
      <w:tr w:rsidR="004C4CD8" w:rsidRPr="00385501" w14:paraId="3854035F" w14:textId="77777777" w:rsidTr="00AA7A64">
        <w:trPr>
          <w:cantSplit/>
          <w:trHeight w:hRule="exact" w:val="340"/>
        </w:trPr>
        <w:tc>
          <w:tcPr>
            <w:tcW w:w="6096" w:type="dxa"/>
            <w:hideMark/>
          </w:tcPr>
          <w:p w14:paraId="4791C178" w14:textId="77777777" w:rsidR="004C4CD8" w:rsidRPr="00385501" w:rsidRDefault="004C4CD8" w:rsidP="009C6C44">
            <w:pPr>
              <w:rPr>
                <w:b/>
                <w:lang w:eastAsia="en-US"/>
              </w:rPr>
            </w:pPr>
            <w:r w:rsidRPr="00385501">
              <w:rPr>
                <w:lang w:eastAsia="en-US"/>
              </w:rPr>
              <w:t>TOTAL NON-CURRENT ASSETS</w:t>
            </w:r>
          </w:p>
        </w:tc>
        <w:tc>
          <w:tcPr>
            <w:tcW w:w="1559" w:type="dxa"/>
            <w:hideMark/>
          </w:tcPr>
          <w:p w14:paraId="3DB7EFAA" w14:textId="77777777" w:rsidR="004C4CD8" w:rsidRPr="00385501" w:rsidRDefault="004C4CD8" w:rsidP="009C6C44">
            <w:pPr>
              <w:rPr>
                <w:lang w:eastAsia="en-US"/>
              </w:rPr>
            </w:pPr>
            <w:r w:rsidRPr="00385501">
              <w:rPr>
                <w:lang w:eastAsia="en-US"/>
              </w:rPr>
              <w:t>251,152</w:t>
            </w:r>
          </w:p>
        </w:tc>
        <w:tc>
          <w:tcPr>
            <w:tcW w:w="1559" w:type="dxa"/>
            <w:hideMark/>
          </w:tcPr>
          <w:p w14:paraId="547219C8" w14:textId="77777777" w:rsidR="004C4CD8" w:rsidRPr="00385501" w:rsidRDefault="004C4CD8" w:rsidP="009C6C44">
            <w:pPr>
              <w:rPr>
                <w:lang w:eastAsia="en-US"/>
              </w:rPr>
            </w:pPr>
            <w:r w:rsidRPr="00385501">
              <w:rPr>
                <w:lang w:eastAsia="en-US"/>
              </w:rPr>
              <w:t>193</w:t>
            </w:r>
          </w:p>
        </w:tc>
      </w:tr>
      <w:tr w:rsidR="004C4CD8" w:rsidRPr="00385501" w14:paraId="18115BA7" w14:textId="77777777" w:rsidTr="00AA7A64">
        <w:trPr>
          <w:cantSplit/>
          <w:trHeight w:hRule="exact" w:val="340"/>
        </w:trPr>
        <w:tc>
          <w:tcPr>
            <w:tcW w:w="6096" w:type="dxa"/>
            <w:hideMark/>
          </w:tcPr>
          <w:p w14:paraId="0A1214B4" w14:textId="77777777" w:rsidR="004C4CD8" w:rsidRPr="00385501" w:rsidRDefault="004C4CD8" w:rsidP="009C6C44">
            <w:pPr>
              <w:rPr>
                <w:lang w:eastAsia="en-US"/>
              </w:rPr>
            </w:pPr>
            <w:r w:rsidRPr="00385501">
              <w:rPr>
                <w:lang w:eastAsia="en-US"/>
              </w:rPr>
              <w:t>TOTAL ASSETS</w:t>
            </w:r>
          </w:p>
        </w:tc>
        <w:tc>
          <w:tcPr>
            <w:tcW w:w="1559" w:type="dxa"/>
            <w:hideMark/>
          </w:tcPr>
          <w:p w14:paraId="72B0F1EA" w14:textId="77777777" w:rsidR="004C4CD8" w:rsidRPr="00385501" w:rsidRDefault="004C4CD8" w:rsidP="009C6C44">
            <w:pPr>
              <w:rPr>
                <w:lang w:eastAsia="en-US"/>
              </w:rPr>
            </w:pPr>
            <w:r w:rsidRPr="00385501">
              <w:rPr>
                <w:lang w:eastAsia="en-US"/>
              </w:rPr>
              <w:t>3,728,549</w:t>
            </w:r>
          </w:p>
        </w:tc>
        <w:tc>
          <w:tcPr>
            <w:tcW w:w="1559" w:type="dxa"/>
            <w:hideMark/>
          </w:tcPr>
          <w:p w14:paraId="093D8483" w14:textId="77777777" w:rsidR="004C4CD8" w:rsidRPr="00385501" w:rsidRDefault="004C4CD8" w:rsidP="009C6C44">
            <w:pPr>
              <w:rPr>
                <w:lang w:eastAsia="en-US"/>
              </w:rPr>
            </w:pPr>
            <w:r w:rsidRPr="00385501">
              <w:rPr>
                <w:lang w:eastAsia="en-US"/>
              </w:rPr>
              <w:t>2,340,659</w:t>
            </w:r>
          </w:p>
        </w:tc>
      </w:tr>
    </w:tbl>
    <w:p w14:paraId="490DC006" w14:textId="5F45D798" w:rsidR="001B09B6" w:rsidRDefault="001B09B6" w:rsidP="009C6C44"/>
    <w:p w14:paraId="0AE4F181" w14:textId="36CC932D" w:rsidR="00F25D48" w:rsidRPr="00C650BE" w:rsidRDefault="00F25D48" w:rsidP="00C650BE">
      <w:pPr>
        <w:rPr>
          <w:b/>
          <w:bCs/>
        </w:rPr>
      </w:pPr>
      <w:r w:rsidRPr="00C650BE">
        <w:rPr>
          <w:b/>
          <w:bCs/>
        </w:rPr>
        <w:t>Table 4. Statement of Financial Position (Current Liabilities): As the financial period ended 31 December</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559"/>
      </w:tblGrid>
      <w:tr w:rsidR="004C4CD8" w:rsidRPr="00385501" w14:paraId="694A4FF5" w14:textId="77777777" w:rsidTr="00AA7A64">
        <w:trPr>
          <w:cantSplit/>
          <w:trHeight w:hRule="exact" w:val="340"/>
        </w:trPr>
        <w:tc>
          <w:tcPr>
            <w:tcW w:w="6096" w:type="dxa"/>
            <w:hideMark/>
          </w:tcPr>
          <w:p w14:paraId="6CF5C2C6" w14:textId="53DD4F6A" w:rsidR="004C4CD8" w:rsidRPr="00177872" w:rsidRDefault="001B09B6" w:rsidP="009C6C44">
            <w:pPr>
              <w:rPr>
                <w:b/>
                <w:bCs/>
              </w:rPr>
            </w:pPr>
            <w:bookmarkStart w:id="31" w:name="Table4_ColumnTitle_CurrentLiabilities" w:colFirst="0" w:colLast="0"/>
            <w:r w:rsidRPr="00177872">
              <w:rPr>
                <w:b/>
                <w:bCs/>
              </w:rPr>
              <w:t xml:space="preserve">Current </w:t>
            </w:r>
            <w:r w:rsidR="00F25D48" w:rsidRPr="00177872">
              <w:rPr>
                <w:b/>
                <w:bCs/>
              </w:rPr>
              <w:t>L</w:t>
            </w:r>
            <w:r w:rsidRPr="00177872">
              <w:rPr>
                <w:b/>
                <w:bCs/>
              </w:rPr>
              <w:t>iabilities</w:t>
            </w:r>
          </w:p>
        </w:tc>
        <w:tc>
          <w:tcPr>
            <w:tcW w:w="1559" w:type="dxa"/>
          </w:tcPr>
          <w:p w14:paraId="2B3E0D1C" w14:textId="58EBB055" w:rsidR="004C4CD8" w:rsidRPr="00177872" w:rsidRDefault="001B09B6" w:rsidP="009C6C44">
            <w:pPr>
              <w:rPr>
                <w:b/>
                <w:bCs/>
              </w:rPr>
            </w:pPr>
            <w:bookmarkStart w:id="32" w:name="Table4_ColumnTitle_2020"/>
            <w:r w:rsidRPr="00177872">
              <w:rPr>
                <w:b/>
                <w:bCs/>
              </w:rPr>
              <w:t>2020</w:t>
            </w:r>
            <w:bookmarkEnd w:id="32"/>
          </w:p>
        </w:tc>
        <w:tc>
          <w:tcPr>
            <w:tcW w:w="1559" w:type="dxa"/>
          </w:tcPr>
          <w:p w14:paraId="0689A34C" w14:textId="7D8EEB18" w:rsidR="004C4CD8" w:rsidRPr="00177872" w:rsidRDefault="001B09B6" w:rsidP="009C6C44">
            <w:pPr>
              <w:rPr>
                <w:b/>
                <w:bCs/>
              </w:rPr>
            </w:pPr>
            <w:bookmarkStart w:id="33" w:name="Table4_ColumnTitle_2019"/>
            <w:r w:rsidRPr="00177872">
              <w:rPr>
                <w:b/>
                <w:bCs/>
              </w:rPr>
              <w:t>2019</w:t>
            </w:r>
            <w:bookmarkEnd w:id="33"/>
          </w:p>
        </w:tc>
      </w:tr>
      <w:bookmarkEnd w:id="31"/>
      <w:tr w:rsidR="004C4CD8" w:rsidRPr="00385501" w14:paraId="7EDDF0E1" w14:textId="77777777" w:rsidTr="00AA7A64">
        <w:trPr>
          <w:cantSplit/>
          <w:trHeight w:hRule="exact" w:val="340"/>
        </w:trPr>
        <w:tc>
          <w:tcPr>
            <w:tcW w:w="6096" w:type="dxa"/>
            <w:hideMark/>
          </w:tcPr>
          <w:p w14:paraId="62EA506E" w14:textId="77777777" w:rsidR="004C4CD8" w:rsidRPr="00385501" w:rsidRDefault="004C4CD8" w:rsidP="009C6C44">
            <w:pPr>
              <w:rPr>
                <w:lang w:eastAsia="en-US"/>
              </w:rPr>
            </w:pPr>
            <w:r w:rsidRPr="00385501">
              <w:rPr>
                <w:lang w:eastAsia="en-US"/>
              </w:rPr>
              <w:t>Trade and other payables</w:t>
            </w:r>
          </w:p>
        </w:tc>
        <w:tc>
          <w:tcPr>
            <w:tcW w:w="1559" w:type="dxa"/>
            <w:hideMark/>
          </w:tcPr>
          <w:p w14:paraId="521C716A" w14:textId="77777777" w:rsidR="004C4CD8" w:rsidRPr="00385501" w:rsidRDefault="004C4CD8" w:rsidP="009C6C44">
            <w:pPr>
              <w:rPr>
                <w:lang w:eastAsia="en-US"/>
              </w:rPr>
            </w:pPr>
            <w:r w:rsidRPr="00385501">
              <w:rPr>
                <w:lang w:eastAsia="en-US"/>
              </w:rPr>
              <w:t>184,220</w:t>
            </w:r>
          </w:p>
        </w:tc>
        <w:tc>
          <w:tcPr>
            <w:tcW w:w="1559" w:type="dxa"/>
            <w:hideMark/>
          </w:tcPr>
          <w:p w14:paraId="2837C71A" w14:textId="77777777" w:rsidR="004C4CD8" w:rsidRPr="00385501" w:rsidRDefault="004C4CD8" w:rsidP="009C6C44">
            <w:pPr>
              <w:rPr>
                <w:lang w:eastAsia="en-US"/>
              </w:rPr>
            </w:pPr>
            <w:r w:rsidRPr="00385501">
              <w:rPr>
                <w:lang w:eastAsia="en-US"/>
              </w:rPr>
              <w:t>136,731</w:t>
            </w:r>
          </w:p>
        </w:tc>
      </w:tr>
      <w:tr w:rsidR="004C4CD8" w:rsidRPr="00385501" w14:paraId="76A74B3E" w14:textId="77777777" w:rsidTr="00AA7A64">
        <w:trPr>
          <w:cantSplit/>
          <w:trHeight w:hRule="exact" w:val="340"/>
        </w:trPr>
        <w:tc>
          <w:tcPr>
            <w:tcW w:w="6096" w:type="dxa"/>
            <w:hideMark/>
          </w:tcPr>
          <w:p w14:paraId="236EF009" w14:textId="77777777" w:rsidR="004C4CD8" w:rsidRPr="00385501" w:rsidRDefault="004C4CD8" w:rsidP="009C6C44">
            <w:pPr>
              <w:rPr>
                <w:lang w:eastAsia="en-US"/>
              </w:rPr>
            </w:pPr>
            <w:r w:rsidRPr="00385501">
              <w:rPr>
                <w:lang w:eastAsia="en-US"/>
              </w:rPr>
              <w:t xml:space="preserve">Provisions       </w:t>
            </w:r>
          </w:p>
        </w:tc>
        <w:tc>
          <w:tcPr>
            <w:tcW w:w="1559" w:type="dxa"/>
            <w:hideMark/>
          </w:tcPr>
          <w:p w14:paraId="71FB4C54" w14:textId="77777777" w:rsidR="004C4CD8" w:rsidRPr="00385501" w:rsidRDefault="004C4CD8" w:rsidP="009C6C44">
            <w:pPr>
              <w:rPr>
                <w:lang w:eastAsia="en-US"/>
              </w:rPr>
            </w:pPr>
            <w:r w:rsidRPr="00385501">
              <w:rPr>
                <w:lang w:eastAsia="en-US"/>
              </w:rPr>
              <w:t>255,076</w:t>
            </w:r>
          </w:p>
        </w:tc>
        <w:tc>
          <w:tcPr>
            <w:tcW w:w="1559" w:type="dxa"/>
            <w:hideMark/>
          </w:tcPr>
          <w:p w14:paraId="50AC2228" w14:textId="77777777" w:rsidR="004C4CD8" w:rsidRPr="00385501" w:rsidRDefault="004C4CD8" w:rsidP="009C6C44">
            <w:pPr>
              <w:rPr>
                <w:lang w:eastAsia="en-US"/>
              </w:rPr>
            </w:pPr>
            <w:r w:rsidRPr="00385501">
              <w:rPr>
                <w:lang w:eastAsia="en-US"/>
              </w:rPr>
              <w:t>215,280</w:t>
            </w:r>
          </w:p>
        </w:tc>
      </w:tr>
      <w:tr w:rsidR="004C4CD8" w:rsidRPr="00385501" w14:paraId="1C9CC98C" w14:textId="77777777" w:rsidTr="00AA7A64">
        <w:trPr>
          <w:cantSplit/>
          <w:trHeight w:hRule="exact" w:val="340"/>
        </w:trPr>
        <w:tc>
          <w:tcPr>
            <w:tcW w:w="6096" w:type="dxa"/>
          </w:tcPr>
          <w:p w14:paraId="0AFE8D40" w14:textId="77777777" w:rsidR="004C4CD8" w:rsidRPr="00385501" w:rsidRDefault="004C4CD8" w:rsidP="009C6C44">
            <w:pPr>
              <w:rPr>
                <w:lang w:eastAsia="en-US"/>
              </w:rPr>
            </w:pPr>
            <w:r w:rsidRPr="00385501">
              <w:rPr>
                <w:lang w:eastAsia="en-US"/>
              </w:rPr>
              <w:t>Unearned income</w:t>
            </w:r>
          </w:p>
        </w:tc>
        <w:tc>
          <w:tcPr>
            <w:tcW w:w="1559" w:type="dxa"/>
          </w:tcPr>
          <w:p w14:paraId="627D9050" w14:textId="77777777" w:rsidR="004C4CD8" w:rsidRPr="00385501" w:rsidRDefault="004C4CD8" w:rsidP="009C6C44">
            <w:pPr>
              <w:rPr>
                <w:lang w:eastAsia="en-US"/>
              </w:rPr>
            </w:pPr>
            <w:r w:rsidRPr="00385501">
              <w:rPr>
                <w:lang w:eastAsia="en-US"/>
              </w:rPr>
              <w:t>1,635,583</w:t>
            </w:r>
          </w:p>
        </w:tc>
        <w:tc>
          <w:tcPr>
            <w:tcW w:w="1559" w:type="dxa"/>
          </w:tcPr>
          <w:p w14:paraId="06163285" w14:textId="77777777" w:rsidR="004C4CD8" w:rsidRPr="00385501" w:rsidRDefault="004C4CD8" w:rsidP="009C6C44">
            <w:pPr>
              <w:rPr>
                <w:lang w:eastAsia="en-US"/>
              </w:rPr>
            </w:pPr>
            <w:r w:rsidRPr="00385501">
              <w:rPr>
                <w:lang w:eastAsia="en-US"/>
              </w:rPr>
              <w:t>1,375,157</w:t>
            </w:r>
          </w:p>
        </w:tc>
      </w:tr>
      <w:tr w:rsidR="004C4CD8" w:rsidRPr="00385501" w14:paraId="325C1F5C" w14:textId="77777777" w:rsidTr="00AA7A64">
        <w:trPr>
          <w:cantSplit/>
          <w:trHeight w:hRule="exact" w:val="340"/>
        </w:trPr>
        <w:tc>
          <w:tcPr>
            <w:tcW w:w="6096" w:type="dxa"/>
            <w:hideMark/>
          </w:tcPr>
          <w:p w14:paraId="45ECC04C" w14:textId="77777777" w:rsidR="004C4CD8" w:rsidRPr="00385501" w:rsidRDefault="004C4CD8" w:rsidP="009C6C44">
            <w:pPr>
              <w:rPr>
                <w:lang w:eastAsia="en-US"/>
              </w:rPr>
            </w:pPr>
            <w:r w:rsidRPr="00385501">
              <w:rPr>
                <w:lang w:eastAsia="en-US"/>
              </w:rPr>
              <w:t>Lease liability</w:t>
            </w:r>
          </w:p>
        </w:tc>
        <w:tc>
          <w:tcPr>
            <w:tcW w:w="1559" w:type="dxa"/>
            <w:hideMark/>
          </w:tcPr>
          <w:p w14:paraId="269A058B" w14:textId="77777777" w:rsidR="004C4CD8" w:rsidRPr="00385501" w:rsidRDefault="004C4CD8" w:rsidP="009C6C44">
            <w:pPr>
              <w:rPr>
                <w:lang w:eastAsia="en-US"/>
              </w:rPr>
            </w:pPr>
            <w:r w:rsidRPr="00385501">
              <w:rPr>
                <w:lang w:eastAsia="en-US"/>
              </w:rPr>
              <w:t>94,243</w:t>
            </w:r>
          </w:p>
        </w:tc>
        <w:tc>
          <w:tcPr>
            <w:tcW w:w="1559" w:type="dxa"/>
            <w:hideMark/>
          </w:tcPr>
          <w:p w14:paraId="7DD3687B" w14:textId="77777777" w:rsidR="004C4CD8" w:rsidRPr="00385501" w:rsidRDefault="004C4CD8" w:rsidP="009C6C44">
            <w:pPr>
              <w:rPr>
                <w:lang w:eastAsia="en-US"/>
              </w:rPr>
            </w:pPr>
            <w:r w:rsidRPr="00385501">
              <w:rPr>
                <w:lang w:eastAsia="en-US"/>
              </w:rPr>
              <w:t>-</w:t>
            </w:r>
          </w:p>
        </w:tc>
      </w:tr>
      <w:tr w:rsidR="004C4CD8" w:rsidRPr="00385501" w14:paraId="4F96995C" w14:textId="77777777" w:rsidTr="00AA7A64">
        <w:trPr>
          <w:cantSplit/>
          <w:trHeight w:hRule="exact" w:val="340"/>
        </w:trPr>
        <w:tc>
          <w:tcPr>
            <w:tcW w:w="6096" w:type="dxa"/>
            <w:hideMark/>
          </w:tcPr>
          <w:p w14:paraId="132BDCD3" w14:textId="77777777" w:rsidR="004C4CD8" w:rsidRPr="00385501" w:rsidRDefault="004C4CD8" w:rsidP="009C6C44">
            <w:pPr>
              <w:rPr>
                <w:b/>
                <w:lang w:eastAsia="en-US"/>
              </w:rPr>
            </w:pPr>
            <w:r w:rsidRPr="00385501">
              <w:rPr>
                <w:lang w:eastAsia="en-US"/>
              </w:rPr>
              <w:t>TOTAL CURRENT LIABILITIES</w:t>
            </w:r>
          </w:p>
        </w:tc>
        <w:tc>
          <w:tcPr>
            <w:tcW w:w="1559" w:type="dxa"/>
            <w:hideMark/>
          </w:tcPr>
          <w:p w14:paraId="14C33A4F" w14:textId="77777777" w:rsidR="004C4CD8" w:rsidRPr="00385501" w:rsidRDefault="004C4CD8" w:rsidP="009C6C44">
            <w:pPr>
              <w:rPr>
                <w:lang w:eastAsia="en-US"/>
              </w:rPr>
            </w:pPr>
            <w:r w:rsidRPr="00385501">
              <w:rPr>
                <w:lang w:eastAsia="en-US"/>
              </w:rPr>
              <w:t>2,169,122</w:t>
            </w:r>
          </w:p>
        </w:tc>
        <w:tc>
          <w:tcPr>
            <w:tcW w:w="1559" w:type="dxa"/>
            <w:hideMark/>
          </w:tcPr>
          <w:p w14:paraId="20A0B042" w14:textId="77777777" w:rsidR="004C4CD8" w:rsidRPr="00385501" w:rsidRDefault="004C4CD8" w:rsidP="009C6C44">
            <w:pPr>
              <w:rPr>
                <w:lang w:eastAsia="en-US"/>
              </w:rPr>
            </w:pPr>
            <w:r w:rsidRPr="00385501">
              <w:rPr>
                <w:lang w:eastAsia="en-US"/>
              </w:rPr>
              <w:t>1,727,168</w:t>
            </w:r>
          </w:p>
        </w:tc>
      </w:tr>
    </w:tbl>
    <w:p w14:paraId="55D8D65E" w14:textId="7C6DEBBB" w:rsidR="00CA7809" w:rsidRDefault="00CA7809" w:rsidP="009C6C44"/>
    <w:p w14:paraId="6B47F845" w14:textId="03D42F97" w:rsidR="00F2542D" w:rsidRPr="00C650BE" w:rsidRDefault="00F2542D" w:rsidP="00C650BE">
      <w:pPr>
        <w:rPr>
          <w:b/>
          <w:bCs/>
        </w:rPr>
      </w:pPr>
      <w:r w:rsidRPr="00C650BE">
        <w:rPr>
          <w:b/>
          <w:bCs/>
        </w:rPr>
        <w:t>Table 5. Statement of Financial Position (Non-Current Liabilities): As the financial period ended 31 December</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559"/>
      </w:tblGrid>
      <w:tr w:rsidR="004C4CD8" w:rsidRPr="00385501" w14:paraId="6361A197" w14:textId="77777777" w:rsidTr="00AA7A64">
        <w:trPr>
          <w:cantSplit/>
          <w:trHeight w:hRule="exact" w:val="340"/>
        </w:trPr>
        <w:tc>
          <w:tcPr>
            <w:tcW w:w="6096" w:type="dxa"/>
            <w:hideMark/>
          </w:tcPr>
          <w:p w14:paraId="5F863FE7" w14:textId="5F2F3F60" w:rsidR="004C4CD8" w:rsidRPr="00177872" w:rsidRDefault="00CA7809" w:rsidP="009C6C44">
            <w:pPr>
              <w:rPr>
                <w:b/>
                <w:bCs/>
              </w:rPr>
            </w:pPr>
            <w:bookmarkStart w:id="34" w:name="Table5_ColumnTitle_NonCurrentLiabilities"/>
            <w:r w:rsidRPr="00177872">
              <w:rPr>
                <w:b/>
                <w:bCs/>
              </w:rPr>
              <w:t>Non-Current Liabilities</w:t>
            </w:r>
            <w:bookmarkEnd w:id="34"/>
          </w:p>
        </w:tc>
        <w:tc>
          <w:tcPr>
            <w:tcW w:w="1559" w:type="dxa"/>
          </w:tcPr>
          <w:p w14:paraId="3C4E66D2" w14:textId="691612FC" w:rsidR="004C4CD8" w:rsidRPr="00177872" w:rsidRDefault="00CA7809" w:rsidP="009C6C44">
            <w:pPr>
              <w:rPr>
                <w:b/>
                <w:bCs/>
              </w:rPr>
            </w:pPr>
            <w:bookmarkStart w:id="35" w:name="Table5_ColumnTitle_2020"/>
            <w:r w:rsidRPr="00177872">
              <w:rPr>
                <w:b/>
                <w:bCs/>
              </w:rPr>
              <w:t>2020</w:t>
            </w:r>
            <w:bookmarkEnd w:id="35"/>
          </w:p>
        </w:tc>
        <w:tc>
          <w:tcPr>
            <w:tcW w:w="1559" w:type="dxa"/>
          </w:tcPr>
          <w:p w14:paraId="26CB6154" w14:textId="5531AB02" w:rsidR="004C4CD8" w:rsidRPr="00177872" w:rsidRDefault="00CA7809" w:rsidP="009C6C44">
            <w:pPr>
              <w:rPr>
                <w:b/>
                <w:bCs/>
              </w:rPr>
            </w:pPr>
            <w:bookmarkStart w:id="36" w:name="Table5_ColumnTitle_2019"/>
            <w:r w:rsidRPr="00177872">
              <w:rPr>
                <w:b/>
                <w:bCs/>
              </w:rPr>
              <w:t>2019</w:t>
            </w:r>
            <w:bookmarkEnd w:id="36"/>
          </w:p>
        </w:tc>
      </w:tr>
      <w:tr w:rsidR="004C4CD8" w:rsidRPr="00385501" w14:paraId="600E5E22" w14:textId="77777777" w:rsidTr="00AA7A64">
        <w:trPr>
          <w:cantSplit/>
          <w:trHeight w:hRule="exact" w:val="340"/>
        </w:trPr>
        <w:tc>
          <w:tcPr>
            <w:tcW w:w="6096" w:type="dxa"/>
          </w:tcPr>
          <w:p w14:paraId="33810209" w14:textId="77777777" w:rsidR="004C4CD8" w:rsidRPr="00385501" w:rsidRDefault="004C4CD8" w:rsidP="009C6C44">
            <w:pPr>
              <w:rPr>
                <w:lang w:eastAsia="en-US"/>
              </w:rPr>
            </w:pPr>
            <w:r w:rsidRPr="00385501">
              <w:rPr>
                <w:lang w:eastAsia="en-US"/>
              </w:rPr>
              <w:t>Provisions</w:t>
            </w:r>
          </w:p>
        </w:tc>
        <w:tc>
          <w:tcPr>
            <w:tcW w:w="1559" w:type="dxa"/>
          </w:tcPr>
          <w:p w14:paraId="7737E77C" w14:textId="77777777" w:rsidR="004C4CD8" w:rsidRPr="00385501" w:rsidRDefault="004C4CD8" w:rsidP="009C6C44">
            <w:pPr>
              <w:rPr>
                <w:lang w:eastAsia="en-US"/>
              </w:rPr>
            </w:pPr>
            <w:r w:rsidRPr="00385501">
              <w:rPr>
                <w:lang w:eastAsia="en-US"/>
              </w:rPr>
              <w:t>25,615</w:t>
            </w:r>
          </w:p>
        </w:tc>
        <w:tc>
          <w:tcPr>
            <w:tcW w:w="1559" w:type="dxa"/>
          </w:tcPr>
          <w:p w14:paraId="36B8868B" w14:textId="77777777" w:rsidR="004C4CD8" w:rsidRPr="00385501" w:rsidRDefault="004C4CD8" w:rsidP="009C6C44">
            <w:pPr>
              <w:rPr>
                <w:lang w:eastAsia="en-US"/>
              </w:rPr>
            </w:pPr>
            <w:r w:rsidRPr="00385501">
              <w:rPr>
                <w:lang w:eastAsia="en-US"/>
              </w:rPr>
              <w:t>37,199</w:t>
            </w:r>
          </w:p>
        </w:tc>
      </w:tr>
      <w:tr w:rsidR="004C4CD8" w:rsidRPr="00385501" w14:paraId="38087BC4" w14:textId="77777777" w:rsidTr="00AA7A64">
        <w:trPr>
          <w:cantSplit/>
          <w:trHeight w:hRule="exact" w:val="340"/>
        </w:trPr>
        <w:tc>
          <w:tcPr>
            <w:tcW w:w="6096" w:type="dxa"/>
            <w:hideMark/>
          </w:tcPr>
          <w:p w14:paraId="223E1DD0" w14:textId="77777777" w:rsidR="004C4CD8" w:rsidRPr="00385501" w:rsidRDefault="004C4CD8" w:rsidP="009C6C44">
            <w:pPr>
              <w:rPr>
                <w:lang w:eastAsia="en-US"/>
              </w:rPr>
            </w:pPr>
            <w:r w:rsidRPr="00385501">
              <w:rPr>
                <w:lang w:eastAsia="en-US"/>
              </w:rPr>
              <w:t>Lease liability</w:t>
            </w:r>
          </w:p>
        </w:tc>
        <w:tc>
          <w:tcPr>
            <w:tcW w:w="1559" w:type="dxa"/>
            <w:hideMark/>
          </w:tcPr>
          <w:p w14:paraId="440A77C6" w14:textId="77777777" w:rsidR="004C4CD8" w:rsidRPr="00385501" w:rsidRDefault="004C4CD8" w:rsidP="009C6C44">
            <w:pPr>
              <w:rPr>
                <w:lang w:eastAsia="en-US"/>
              </w:rPr>
            </w:pPr>
            <w:r w:rsidRPr="00385501">
              <w:rPr>
                <w:lang w:eastAsia="en-US"/>
              </w:rPr>
              <w:t>118,754</w:t>
            </w:r>
          </w:p>
        </w:tc>
        <w:tc>
          <w:tcPr>
            <w:tcW w:w="1559" w:type="dxa"/>
            <w:hideMark/>
          </w:tcPr>
          <w:p w14:paraId="60A1BE25" w14:textId="77777777" w:rsidR="004C4CD8" w:rsidRPr="00385501" w:rsidRDefault="004C4CD8" w:rsidP="009C6C44">
            <w:pPr>
              <w:rPr>
                <w:lang w:eastAsia="en-US"/>
              </w:rPr>
            </w:pPr>
            <w:r w:rsidRPr="00385501">
              <w:rPr>
                <w:lang w:eastAsia="en-US"/>
              </w:rPr>
              <w:t>-</w:t>
            </w:r>
          </w:p>
        </w:tc>
      </w:tr>
      <w:tr w:rsidR="004C4CD8" w:rsidRPr="00385501" w14:paraId="4196F1A9" w14:textId="77777777" w:rsidTr="00AA7A64">
        <w:trPr>
          <w:cantSplit/>
          <w:trHeight w:hRule="exact" w:val="340"/>
        </w:trPr>
        <w:tc>
          <w:tcPr>
            <w:tcW w:w="6096" w:type="dxa"/>
            <w:hideMark/>
          </w:tcPr>
          <w:p w14:paraId="3880DE61" w14:textId="77777777" w:rsidR="004C4CD8" w:rsidRPr="00385501" w:rsidRDefault="004C4CD8" w:rsidP="009C6C44">
            <w:pPr>
              <w:rPr>
                <w:lang w:eastAsia="en-US"/>
              </w:rPr>
            </w:pPr>
            <w:r w:rsidRPr="00385501">
              <w:rPr>
                <w:lang w:eastAsia="en-US"/>
              </w:rPr>
              <w:t>TOTAL NON-CURRENT LIABILITIES</w:t>
            </w:r>
          </w:p>
        </w:tc>
        <w:tc>
          <w:tcPr>
            <w:tcW w:w="1559" w:type="dxa"/>
            <w:hideMark/>
          </w:tcPr>
          <w:p w14:paraId="42DFF05A" w14:textId="77777777" w:rsidR="004C4CD8" w:rsidRPr="00385501" w:rsidRDefault="004C4CD8" w:rsidP="009C6C44">
            <w:pPr>
              <w:rPr>
                <w:lang w:eastAsia="en-US"/>
              </w:rPr>
            </w:pPr>
            <w:r w:rsidRPr="00385501">
              <w:rPr>
                <w:lang w:eastAsia="en-US"/>
              </w:rPr>
              <w:t>144,369</w:t>
            </w:r>
          </w:p>
        </w:tc>
        <w:tc>
          <w:tcPr>
            <w:tcW w:w="1559" w:type="dxa"/>
            <w:hideMark/>
          </w:tcPr>
          <w:p w14:paraId="2414809E" w14:textId="77777777" w:rsidR="004C4CD8" w:rsidRPr="00385501" w:rsidRDefault="004C4CD8" w:rsidP="009C6C44">
            <w:pPr>
              <w:rPr>
                <w:lang w:eastAsia="en-US"/>
              </w:rPr>
            </w:pPr>
            <w:r w:rsidRPr="00385501">
              <w:rPr>
                <w:lang w:eastAsia="en-US"/>
              </w:rPr>
              <w:t>37,199</w:t>
            </w:r>
          </w:p>
        </w:tc>
      </w:tr>
      <w:tr w:rsidR="004C4CD8" w:rsidRPr="00385501" w14:paraId="39B8783B" w14:textId="77777777" w:rsidTr="00AA7A64">
        <w:trPr>
          <w:cantSplit/>
          <w:trHeight w:hRule="exact" w:val="340"/>
        </w:trPr>
        <w:tc>
          <w:tcPr>
            <w:tcW w:w="6096" w:type="dxa"/>
            <w:hideMark/>
          </w:tcPr>
          <w:p w14:paraId="56C1A614" w14:textId="77777777" w:rsidR="004C4CD8" w:rsidRPr="00385501" w:rsidRDefault="004C4CD8" w:rsidP="009C6C44">
            <w:pPr>
              <w:rPr>
                <w:lang w:eastAsia="en-US"/>
              </w:rPr>
            </w:pPr>
            <w:r w:rsidRPr="00385501">
              <w:rPr>
                <w:lang w:eastAsia="en-US"/>
              </w:rPr>
              <w:t>TOTAL LIABILITIES</w:t>
            </w:r>
          </w:p>
        </w:tc>
        <w:tc>
          <w:tcPr>
            <w:tcW w:w="1559" w:type="dxa"/>
            <w:hideMark/>
          </w:tcPr>
          <w:p w14:paraId="5E0D2442" w14:textId="77777777" w:rsidR="004C4CD8" w:rsidRPr="00385501" w:rsidRDefault="004C4CD8" w:rsidP="009C6C44">
            <w:pPr>
              <w:rPr>
                <w:lang w:eastAsia="en-US"/>
              </w:rPr>
            </w:pPr>
            <w:r w:rsidRPr="00385501">
              <w:rPr>
                <w:lang w:eastAsia="en-US"/>
              </w:rPr>
              <w:t>2,313,491</w:t>
            </w:r>
          </w:p>
        </w:tc>
        <w:tc>
          <w:tcPr>
            <w:tcW w:w="1559" w:type="dxa"/>
            <w:hideMark/>
          </w:tcPr>
          <w:p w14:paraId="3934CD65" w14:textId="77777777" w:rsidR="004C4CD8" w:rsidRPr="00385501" w:rsidRDefault="004C4CD8" w:rsidP="009C6C44">
            <w:pPr>
              <w:rPr>
                <w:lang w:eastAsia="en-US"/>
              </w:rPr>
            </w:pPr>
            <w:r w:rsidRPr="00385501">
              <w:rPr>
                <w:lang w:eastAsia="en-US"/>
              </w:rPr>
              <w:t>1,764,367</w:t>
            </w:r>
          </w:p>
        </w:tc>
      </w:tr>
      <w:tr w:rsidR="004C4CD8" w:rsidRPr="00385501" w14:paraId="1AD723E3" w14:textId="77777777" w:rsidTr="00AA7A64">
        <w:trPr>
          <w:cantSplit/>
          <w:trHeight w:hRule="exact" w:val="340"/>
        </w:trPr>
        <w:tc>
          <w:tcPr>
            <w:tcW w:w="6096" w:type="dxa"/>
            <w:hideMark/>
          </w:tcPr>
          <w:p w14:paraId="74E92F6B" w14:textId="77777777" w:rsidR="004C4CD8" w:rsidRPr="00385501" w:rsidRDefault="004C4CD8" w:rsidP="009C6C44">
            <w:pPr>
              <w:rPr>
                <w:lang w:eastAsia="en-US"/>
              </w:rPr>
            </w:pPr>
            <w:r w:rsidRPr="00385501">
              <w:rPr>
                <w:lang w:eastAsia="en-US"/>
              </w:rPr>
              <w:t xml:space="preserve">NET ASSETS </w:t>
            </w:r>
          </w:p>
        </w:tc>
        <w:tc>
          <w:tcPr>
            <w:tcW w:w="1559" w:type="dxa"/>
            <w:hideMark/>
          </w:tcPr>
          <w:p w14:paraId="30CD20B8" w14:textId="77777777" w:rsidR="004C4CD8" w:rsidRPr="00385501" w:rsidRDefault="004C4CD8" w:rsidP="009C6C44">
            <w:pPr>
              <w:rPr>
                <w:lang w:eastAsia="en-US"/>
              </w:rPr>
            </w:pPr>
            <w:r w:rsidRPr="00385501">
              <w:rPr>
                <w:lang w:eastAsia="en-US"/>
              </w:rPr>
              <w:t>1,415,058</w:t>
            </w:r>
          </w:p>
        </w:tc>
        <w:tc>
          <w:tcPr>
            <w:tcW w:w="1559" w:type="dxa"/>
            <w:hideMark/>
          </w:tcPr>
          <w:p w14:paraId="486D0EA1" w14:textId="77777777" w:rsidR="004C4CD8" w:rsidRPr="00385501" w:rsidRDefault="004C4CD8" w:rsidP="009C6C44">
            <w:pPr>
              <w:rPr>
                <w:lang w:eastAsia="en-US"/>
              </w:rPr>
            </w:pPr>
            <w:r w:rsidRPr="00385501">
              <w:rPr>
                <w:lang w:eastAsia="en-US"/>
              </w:rPr>
              <w:t>576,292</w:t>
            </w:r>
          </w:p>
        </w:tc>
      </w:tr>
    </w:tbl>
    <w:p w14:paraId="16DCCA8D" w14:textId="64AF72C3" w:rsidR="00B67876" w:rsidRDefault="00B67876" w:rsidP="009C6C44"/>
    <w:p w14:paraId="608C3141" w14:textId="778C77AE" w:rsidR="00F2542D" w:rsidRPr="00C650BE" w:rsidRDefault="00F2542D" w:rsidP="00C650BE">
      <w:pPr>
        <w:rPr>
          <w:b/>
          <w:bCs/>
        </w:rPr>
      </w:pPr>
      <w:r w:rsidRPr="00C650BE">
        <w:rPr>
          <w:b/>
          <w:bCs/>
        </w:rPr>
        <w:t xml:space="preserve">Table </w:t>
      </w:r>
      <w:r w:rsidR="007D0D07" w:rsidRPr="00C650BE">
        <w:rPr>
          <w:b/>
          <w:bCs/>
        </w:rPr>
        <w:t>6</w:t>
      </w:r>
      <w:r w:rsidRPr="00C650BE">
        <w:rPr>
          <w:b/>
          <w:bCs/>
        </w:rPr>
        <w:t>. Statement of Financial Position (Equity): As the financial period ended 31 December</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559"/>
      </w:tblGrid>
      <w:tr w:rsidR="004C4CD8" w:rsidRPr="00385501" w14:paraId="67F602A8" w14:textId="77777777" w:rsidTr="00AA7A64">
        <w:trPr>
          <w:cantSplit/>
          <w:trHeight w:hRule="exact" w:val="340"/>
        </w:trPr>
        <w:tc>
          <w:tcPr>
            <w:tcW w:w="6096" w:type="dxa"/>
            <w:hideMark/>
          </w:tcPr>
          <w:p w14:paraId="4A88766F" w14:textId="262CC54A" w:rsidR="004C4CD8" w:rsidRPr="00177872" w:rsidRDefault="00B67876" w:rsidP="009C6C44">
            <w:pPr>
              <w:rPr>
                <w:b/>
                <w:bCs/>
              </w:rPr>
            </w:pPr>
            <w:bookmarkStart w:id="37" w:name="Table6_ColumnTitle_Equity"/>
            <w:r w:rsidRPr="00177872">
              <w:rPr>
                <w:b/>
                <w:bCs/>
              </w:rPr>
              <w:t>Equity</w:t>
            </w:r>
            <w:bookmarkEnd w:id="37"/>
            <w:r w:rsidR="004C4CD8" w:rsidRPr="00177872">
              <w:rPr>
                <w:b/>
                <w:bCs/>
              </w:rPr>
              <w:t xml:space="preserve">          </w:t>
            </w:r>
          </w:p>
        </w:tc>
        <w:tc>
          <w:tcPr>
            <w:tcW w:w="1559" w:type="dxa"/>
          </w:tcPr>
          <w:p w14:paraId="7034584A" w14:textId="47B89CEC" w:rsidR="004C4CD8" w:rsidRPr="00177872" w:rsidRDefault="00B67876" w:rsidP="009C6C44">
            <w:pPr>
              <w:rPr>
                <w:b/>
                <w:bCs/>
              </w:rPr>
            </w:pPr>
            <w:bookmarkStart w:id="38" w:name="Table6_ColumnTitle_2020"/>
            <w:r w:rsidRPr="00177872">
              <w:rPr>
                <w:b/>
                <w:bCs/>
              </w:rPr>
              <w:t>2020</w:t>
            </w:r>
            <w:bookmarkEnd w:id="38"/>
          </w:p>
        </w:tc>
        <w:tc>
          <w:tcPr>
            <w:tcW w:w="1559" w:type="dxa"/>
          </w:tcPr>
          <w:p w14:paraId="232BF22A" w14:textId="2BE1391F" w:rsidR="004C4CD8" w:rsidRPr="00177872" w:rsidRDefault="00B67876" w:rsidP="009C6C44">
            <w:pPr>
              <w:rPr>
                <w:b/>
                <w:bCs/>
              </w:rPr>
            </w:pPr>
            <w:bookmarkStart w:id="39" w:name="Table6_ColumnTitle_2019"/>
            <w:r w:rsidRPr="00177872">
              <w:rPr>
                <w:b/>
                <w:bCs/>
              </w:rPr>
              <w:t>2019</w:t>
            </w:r>
            <w:bookmarkEnd w:id="39"/>
          </w:p>
        </w:tc>
      </w:tr>
      <w:tr w:rsidR="004C4CD8" w:rsidRPr="00385501" w14:paraId="7B9E09DA" w14:textId="77777777" w:rsidTr="00AA7A64">
        <w:trPr>
          <w:cantSplit/>
          <w:trHeight w:hRule="exact" w:val="340"/>
        </w:trPr>
        <w:tc>
          <w:tcPr>
            <w:tcW w:w="6096" w:type="dxa"/>
            <w:hideMark/>
          </w:tcPr>
          <w:p w14:paraId="63D0D938" w14:textId="77777777" w:rsidR="004C4CD8" w:rsidRPr="00385501" w:rsidRDefault="004C4CD8" w:rsidP="009C6C44">
            <w:pPr>
              <w:rPr>
                <w:lang w:eastAsia="en-US"/>
              </w:rPr>
            </w:pPr>
            <w:r w:rsidRPr="00385501">
              <w:rPr>
                <w:lang w:eastAsia="en-US"/>
              </w:rPr>
              <w:t>Retained earnings</w:t>
            </w:r>
          </w:p>
        </w:tc>
        <w:tc>
          <w:tcPr>
            <w:tcW w:w="1559" w:type="dxa"/>
            <w:hideMark/>
          </w:tcPr>
          <w:p w14:paraId="5E2A32A7" w14:textId="77777777" w:rsidR="004C4CD8" w:rsidRPr="00385501" w:rsidRDefault="004C4CD8" w:rsidP="009C6C44">
            <w:pPr>
              <w:rPr>
                <w:lang w:eastAsia="en-US"/>
              </w:rPr>
            </w:pPr>
            <w:r w:rsidRPr="00385501">
              <w:rPr>
                <w:lang w:eastAsia="en-US"/>
              </w:rPr>
              <w:t>1,415,058</w:t>
            </w:r>
          </w:p>
        </w:tc>
        <w:tc>
          <w:tcPr>
            <w:tcW w:w="1559" w:type="dxa"/>
            <w:hideMark/>
          </w:tcPr>
          <w:p w14:paraId="13E60D6F" w14:textId="77777777" w:rsidR="004C4CD8" w:rsidRPr="00385501" w:rsidRDefault="004C4CD8" w:rsidP="009C6C44">
            <w:pPr>
              <w:rPr>
                <w:lang w:eastAsia="en-US"/>
              </w:rPr>
            </w:pPr>
            <w:r w:rsidRPr="00385501">
              <w:rPr>
                <w:lang w:eastAsia="en-US"/>
              </w:rPr>
              <w:t>576,292</w:t>
            </w:r>
          </w:p>
        </w:tc>
      </w:tr>
      <w:tr w:rsidR="004C4CD8" w:rsidRPr="00385501" w14:paraId="66FE3893" w14:textId="77777777" w:rsidTr="00AA7A64">
        <w:trPr>
          <w:cantSplit/>
          <w:trHeight w:hRule="exact" w:val="340"/>
        </w:trPr>
        <w:tc>
          <w:tcPr>
            <w:tcW w:w="6096" w:type="dxa"/>
            <w:hideMark/>
          </w:tcPr>
          <w:p w14:paraId="78ECE8AD" w14:textId="77777777" w:rsidR="004C4CD8" w:rsidRPr="00385501" w:rsidRDefault="004C4CD8" w:rsidP="009C6C44">
            <w:pPr>
              <w:rPr>
                <w:lang w:eastAsia="en-US"/>
              </w:rPr>
            </w:pPr>
            <w:r w:rsidRPr="00385501">
              <w:rPr>
                <w:lang w:eastAsia="en-US"/>
              </w:rPr>
              <w:t>TOTAL EQUITY</w:t>
            </w:r>
          </w:p>
        </w:tc>
        <w:tc>
          <w:tcPr>
            <w:tcW w:w="1559" w:type="dxa"/>
            <w:hideMark/>
          </w:tcPr>
          <w:p w14:paraId="33A7380C" w14:textId="77777777" w:rsidR="004C4CD8" w:rsidRPr="00385501" w:rsidRDefault="004C4CD8" w:rsidP="009C6C44">
            <w:pPr>
              <w:rPr>
                <w:lang w:eastAsia="en-US"/>
              </w:rPr>
            </w:pPr>
            <w:r w:rsidRPr="00385501">
              <w:rPr>
                <w:lang w:eastAsia="en-US"/>
              </w:rPr>
              <w:t>1,415,058</w:t>
            </w:r>
          </w:p>
        </w:tc>
        <w:tc>
          <w:tcPr>
            <w:tcW w:w="1559" w:type="dxa"/>
            <w:hideMark/>
          </w:tcPr>
          <w:p w14:paraId="311E004C" w14:textId="77777777" w:rsidR="004C4CD8" w:rsidRPr="00385501" w:rsidRDefault="004C4CD8" w:rsidP="009C6C44">
            <w:pPr>
              <w:rPr>
                <w:lang w:eastAsia="en-US"/>
              </w:rPr>
            </w:pPr>
            <w:r w:rsidRPr="00385501">
              <w:rPr>
                <w:lang w:eastAsia="en-US"/>
              </w:rPr>
              <w:t>576,292</w:t>
            </w:r>
          </w:p>
        </w:tc>
      </w:tr>
    </w:tbl>
    <w:p w14:paraId="7EC5C931" w14:textId="21AAAF3F" w:rsidR="007C7E00" w:rsidRPr="00385501" w:rsidRDefault="007C7E00" w:rsidP="009C6C44">
      <w:pPr>
        <w:sectPr w:rsidR="007C7E00" w:rsidRPr="00385501" w:rsidSect="00B41352">
          <w:pgSz w:w="11907" w:h="16840" w:code="9"/>
          <w:pgMar w:top="1440" w:right="1440" w:bottom="1440" w:left="1440" w:header="454" w:footer="195" w:gutter="0"/>
          <w:paperSrc w:first="1" w:other="1"/>
          <w:cols w:space="720"/>
          <w:docGrid w:linePitch="360"/>
        </w:sectPr>
      </w:pPr>
    </w:p>
    <w:p w14:paraId="62CA47D9" w14:textId="13E04F63" w:rsidR="002F233F" w:rsidRPr="00300262" w:rsidRDefault="004A7A1F" w:rsidP="009C6C44">
      <w:pPr>
        <w:pStyle w:val="Heading1"/>
        <w:numPr>
          <w:ilvl w:val="0"/>
          <w:numId w:val="8"/>
        </w:numPr>
        <w:rPr>
          <w:shd w:val="clear" w:color="auto" w:fill="auto"/>
        </w:rPr>
      </w:pPr>
      <w:bookmarkStart w:id="40" w:name="_Toc417642687"/>
      <w:bookmarkStart w:id="41" w:name="_Toc417643139"/>
      <w:bookmarkStart w:id="42" w:name="_Toc417643331"/>
      <w:bookmarkStart w:id="43" w:name="_Toc417642688"/>
      <w:bookmarkStart w:id="44" w:name="_Toc417643140"/>
      <w:bookmarkStart w:id="45" w:name="_Toc417643332"/>
      <w:bookmarkStart w:id="46" w:name="_Toc354068762"/>
      <w:bookmarkStart w:id="47" w:name="_Toc354068883"/>
      <w:bookmarkStart w:id="48" w:name="_Toc73343831"/>
      <w:bookmarkEnd w:id="40"/>
      <w:bookmarkEnd w:id="41"/>
      <w:bookmarkEnd w:id="42"/>
      <w:bookmarkEnd w:id="43"/>
      <w:bookmarkEnd w:id="44"/>
      <w:bookmarkEnd w:id="45"/>
      <w:r w:rsidRPr="00300262">
        <w:rPr>
          <w:shd w:val="clear" w:color="auto" w:fill="auto"/>
        </w:rPr>
        <w:lastRenderedPageBreak/>
        <w:t>Our b</w:t>
      </w:r>
      <w:r w:rsidR="00915004" w:rsidRPr="00300262">
        <w:rPr>
          <w:shd w:val="clear" w:color="auto" w:fill="auto"/>
        </w:rPr>
        <w:t>usiness</w:t>
      </w:r>
      <w:r w:rsidR="00401463" w:rsidRPr="00300262">
        <w:rPr>
          <w:shd w:val="clear" w:color="auto" w:fill="auto"/>
        </w:rPr>
        <w:t xml:space="preserve"> in </w:t>
      </w:r>
      <w:r w:rsidR="00A72206" w:rsidRPr="00300262">
        <w:rPr>
          <w:shd w:val="clear" w:color="auto" w:fill="auto"/>
        </w:rPr>
        <w:t>20</w:t>
      </w:r>
      <w:bookmarkEnd w:id="21"/>
      <w:bookmarkEnd w:id="46"/>
      <w:bookmarkEnd w:id="47"/>
      <w:r w:rsidR="00D57E7B" w:rsidRPr="00300262">
        <w:rPr>
          <w:shd w:val="clear" w:color="auto" w:fill="auto"/>
        </w:rPr>
        <w:t>20</w:t>
      </w:r>
      <w:bookmarkEnd w:id="48"/>
    </w:p>
    <w:p w14:paraId="05333E48" w14:textId="77777777" w:rsidR="00860AAE" w:rsidRPr="00385501" w:rsidRDefault="00860AAE" w:rsidP="009C6C44">
      <w:pPr>
        <w:rPr>
          <w:rFonts w:eastAsia="Calibri"/>
        </w:rPr>
        <w:sectPr w:rsidR="00860AAE" w:rsidRPr="00385501" w:rsidSect="006118F2">
          <w:pgSz w:w="11907" w:h="16840" w:code="9"/>
          <w:pgMar w:top="1440" w:right="1440" w:bottom="1440" w:left="1440" w:header="284" w:footer="195" w:gutter="0"/>
          <w:paperSrc w:first="1" w:other="1"/>
          <w:cols w:space="720"/>
          <w:docGrid w:linePitch="360"/>
        </w:sectPr>
      </w:pPr>
      <w:bookmarkStart w:id="49" w:name="_Toc354068763"/>
      <w:bookmarkStart w:id="50" w:name="_Toc354068884"/>
    </w:p>
    <w:bookmarkEnd w:id="49"/>
    <w:bookmarkEnd w:id="50"/>
    <w:p w14:paraId="19E8F998" w14:textId="4E50F3B2" w:rsidR="00CD3ED9" w:rsidRPr="00C36806" w:rsidRDefault="001008FA" w:rsidP="009C6C44">
      <w:pPr>
        <w:pStyle w:val="Heading2"/>
        <w:rPr>
          <w:shd w:val="clear" w:color="auto" w:fill="auto"/>
        </w:rPr>
      </w:pPr>
      <w:r w:rsidRPr="00C36806">
        <w:rPr>
          <w:shd w:val="clear" w:color="auto" w:fill="auto"/>
        </w:rPr>
        <w:lastRenderedPageBreak/>
        <w:t>Unique research</w:t>
      </w:r>
    </w:p>
    <w:p w14:paraId="3F24E298" w14:textId="235B68BD" w:rsidR="00286DEB" w:rsidRPr="00385501" w:rsidRDefault="00F9621F" w:rsidP="009C6C44">
      <w:r w:rsidRPr="00385501">
        <w:t>DCA works</w:t>
      </w:r>
      <w:r w:rsidR="002F2F7D" w:rsidRPr="00385501">
        <w:t xml:space="preserve"> tirelessly</w:t>
      </w:r>
      <w:r w:rsidRPr="00385501">
        <w:t xml:space="preserve"> in partnership with members </w:t>
      </w:r>
      <w:r w:rsidR="002F2F7D" w:rsidRPr="00385501">
        <w:t xml:space="preserve">and national experts </w:t>
      </w:r>
      <w:r w:rsidRPr="00385501">
        <w:t xml:space="preserve">to </w:t>
      </w:r>
      <w:r w:rsidR="002F2F7D" w:rsidRPr="00385501">
        <w:t>create market leading</w:t>
      </w:r>
      <w:r w:rsidR="001008FA" w:rsidRPr="00385501">
        <w:t xml:space="preserve"> Australian</w:t>
      </w:r>
      <w:r w:rsidRPr="00385501">
        <w:t xml:space="preserve"> </w:t>
      </w:r>
      <w:r w:rsidR="001008FA" w:rsidRPr="00385501">
        <w:t xml:space="preserve">D&amp;I </w:t>
      </w:r>
      <w:r w:rsidRPr="00385501">
        <w:t>research.</w:t>
      </w:r>
      <w:r w:rsidR="001008FA" w:rsidRPr="00385501">
        <w:t xml:space="preserve"> Our members </w:t>
      </w:r>
      <w:r w:rsidR="002F2F7D" w:rsidRPr="00385501">
        <w:t>get exclusive access</w:t>
      </w:r>
      <w:r w:rsidR="001008FA" w:rsidRPr="00385501">
        <w:t xml:space="preserve"> to </w:t>
      </w:r>
      <w:r w:rsidR="004A34BA">
        <w:t>deeper insights</w:t>
      </w:r>
      <w:r w:rsidR="002F2F7D" w:rsidRPr="00385501">
        <w:t xml:space="preserve">, and they use it to </w:t>
      </w:r>
      <w:r w:rsidR="001008FA" w:rsidRPr="00385501">
        <w:t>drive business improvement.</w:t>
      </w:r>
      <w:r w:rsidR="00A3565E" w:rsidRPr="00385501">
        <w:t xml:space="preserve"> </w:t>
      </w:r>
    </w:p>
    <w:p w14:paraId="0515B884" w14:textId="5C8005E8" w:rsidR="00C74D14" w:rsidRPr="00385501" w:rsidRDefault="006A3084" w:rsidP="009C6C44">
      <w:r w:rsidRPr="00385501">
        <w:t>Our</w:t>
      </w:r>
      <w:r w:rsidR="00F9621F" w:rsidRPr="00385501">
        <w:t xml:space="preserve"> </w:t>
      </w:r>
      <w:r w:rsidR="002F2F7D" w:rsidRPr="00385501">
        <w:t xml:space="preserve">2020 </w:t>
      </w:r>
      <w:r w:rsidR="00F9621F" w:rsidRPr="00385501">
        <w:t xml:space="preserve">research </w:t>
      </w:r>
      <w:r w:rsidR="002F2F7D" w:rsidRPr="00385501">
        <w:t xml:space="preserve">offerings centred on </w:t>
      </w:r>
      <w:r w:rsidR="00171893" w:rsidRPr="00385501">
        <w:t xml:space="preserve">these </w:t>
      </w:r>
      <w:r w:rsidR="00286DEB" w:rsidRPr="00385501">
        <w:t>key D&amp;I areas:</w:t>
      </w:r>
    </w:p>
    <w:p w14:paraId="243B3DFE" w14:textId="6725E5C8" w:rsidR="008B7D66" w:rsidRPr="00385501" w:rsidRDefault="008B7D66" w:rsidP="009C6C44">
      <w:pPr>
        <w:pStyle w:val="BulletList"/>
      </w:pPr>
      <w:r w:rsidRPr="00E7035C">
        <w:rPr>
          <w:b/>
          <w:bCs/>
        </w:rPr>
        <w:t xml:space="preserve">Why we still really need workplace gender equality: </w:t>
      </w:r>
      <w:r w:rsidRPr="00385501">
        <w:t xml:space="preserve">It’s been over 100 years since the first </w:t>
      </w:r>
      <w:r w:rsidR="00E7035C">
        <w:t>International Women’s Day</w:t>
      </w:r>
      <w:r w:rsidRPr="00385501">
        <w:t xml:space="preserve"> and we’ve come a long way in creating gender equality – but we still have a long way to go. </w:t>
      </w:r>
      <w:r w:rsidR="00E7035C">
        <w:t>We revealed that, i</w:t>
      </w:r>
      <w:r w:rsidRPr="00385501">
        <w:t>n 2020, gender inequalities continue to limit the ability of both men and women to be respected and to contribute at work and at home.</w:t>
      </w:r>
    </w:p>
    <w:p w14:paraId="18628F02" w14:textId="308DEB21" w:rsidR="008B7D66" w:rsidRPr="00385501" w:rsidRDefault="008B7D66" w:rsidP="009C6C44">
      <w:pPr>
        <w:pStyle w:val="BulletList"/>
      </w:pPr>
      <w:r w:rsidRPr="00385501">
        <w:rPr>
          <w:b/>
          <w:bCs/>
        </w:rPr>
        <w:t xml:space="preserve">Intersections at </w:t>
      </w:r>
      <w:r w:rsidR="00733A8A">
        <w:rPr>
          <w:b/>
          <w:bCs/>
        </w:rPr>
        <w:t>W</w:t>
      </w:r>
      <w:r w:rsidRPr="00385501">
        <w:rPr>
          <w:b/>
          <w:bCs/>
        </w:rPr>
        <w:t xml:space="preserve">ork: </w:t>
      </w:r>
      <w:r w:rsidR="00061AFE">
        <w:t>DCA</w:t>
      </w:r>
      <w:r w:rsidRPr="00385501">
        <w:t xml:space="preserve"> and </w:t>
      </w:r>
      <w:hyperlink r:id="rId23" w:history="1">
        <w:r w:rsidRPr="00385501">
          <w:t>Pride in Diversity</w:t>
        </w:r>
      </w:hyperlink>
      <w:r w:rsidRPr="00385501">
        <w:t> </w:t>
      </w:r>
      <w:hyperlink r:id="rId24" w:history="1">
        <w:r w:rsidRPr="00385501">
          <w:t>released a joint report</w:t>
        </w:r>
      </w:hyperlink>
      <w:r w:rsidRPr="00385501">
        <w:t> into the workplace inclusion experiences of culturally diverse LGBTQ workers</w:t>
      </w:r>
      <w:r w:rsidR="003E0B5C">
        <w:t xml:space="preserve"> that</w:t>
      </w:r>
      <w:r w:rsidRPr="00385501">
        <w:t xml:space="preserve"> revealed culturally diverse LGBTQ workers had unique workplace experiences that warranted deeper investigation.</w:t>
      </w:r>
    </w:p>
    <w:p w14:paraId="7C4F883A" w14:textId="4906F739" w:rsidR="008B7D66" w:rsidRPr="00385501" w:rsidRDefault="008B7D66" w:rsidP="009C6C44">
      <w:pPr>
        <w:pStyle w:val="BulletList"/>
        <w:rPr>
          <w:rStyle w:val="BulletListChar"/>
          <w:sz w:val="20"/>
          <w:szCs w:val="20"/>
        </w:rPr>
      </w:pPr>
      <w:r w:rsidRPr="00385501">
        <w:rPr>
          <w:b/>
          <w:bCs/>
        </w:rPr>
        <w:t xml:space="preserve">Class at </w:t>
      </w:r>
      <w:r w:rsidR="00733A8A">
        <w:rPr>
          <w:b/>
          <w:bCs/>
        </w:rPr>
        <w:t>W</w:t>
      </w:r>
      <w:r w:rsidRPr="00385501">
        <w:rPr>
          <w:b/>
          <w:bCs/>
        </w:rPr>
        <w:t xml:space="preserve">ork: </w:t>
      </w:r>
      <w:r w:rsidRPr="00385501">
        <w:t>This research, based on a survey of more than 3,000 workers showed that for Australian workers, it’s class more than any other diversity demographic investigated in DCA-Suncorp’s </w:t>
      </w:r>
      <w:r w:rsidRPr="00385501">
        <w:rPr>
          <w:i/>
          <w:iCs/>
        </w:rPr>
        <w:t>Inclusion@Work Index</w:t>
      </w:r>
      <w:r w:rsidRPr="00385501">
        <w:t>, that is the most strongly linked to workers’ experience of inclusion at work and one of the most strongly linked to exclusion</w:t>
      </w:r>
      <w:r w:rsidRPr="00385501">
        <w:rPr>
          <w:rStyle w:val="BulletListChar"/>
          <w:sz w:val="20"/>
          <w:szCs w:val="20"/>
        </w:rPr>
        <w:t>.</w:t>
      </w:r>
    </w:p>
    <w:p w14:paraId="5E188F10" w14:textId="36CF5552" w:rsidR="00DF5F91" w:rsidRPr="00385501" w:rsidRDefault="00DF5F91" w:rsidP="009C6C44">
      <w:pPr>
        <w:pStyle w:val="BulletList"/>
        <w:rPr>
          <w:shd w:val="clear" w:color="auto" w:fill="auto"/>
        </w:rPr>
      </w:pPr>
      <w:r w:rsidRPr="00385501">
        <w:rPr>
          <w:b/>
          <w:bCs/>
        </w:rPr>
        <w:t xml:space="preserve">Gari Yala (Speak the truth) </w:t>
      </w:r>
      <w:r w:rsidR="006B7940" w:rsidRPr="00385501">
        <w:rPr>
          <w:b/>
          <w:bCs/>
        </w:rPr>
        <w:t>cent</w:t>
      </w:r>
      <w:r w:rsidR="006B7940">
        <w:rPr>
          <w:b/>
          <w:bCs/>
        </w:rPr>
        <w:t>re</w:t>
      </w:r>
      <w:r w:rsidR="006B7940" w:rsidRPr="00385501">
        <w:rPr>
          <w:b/>
          <w:bCs/>
        </w:rPr>
        <w:t>ing</w:t>
      </w:r>
      <w:r w:rsidRPr="00385501">
        <w:rPr>
          <w:b/>
          <w:bCs/>
        </w:rPr>
        <w:t xml:space="preserve"> the experiences of Aboriginal and/or Torres Strait Islander Australians at work</w:t>
      </w:r>
      <w:r w:rsidR="00CD2160">
        <w:rPr>
          <w:b/>
          <w:bCs/>
        </w:rPr>
        <w:t>:</w:t>
      </w:r>
      <w:r w:rsidRPr="00385501">
        <w:t xml:space="preserve"> </w:t>
      </w:r>
      <w:r w:rsidRPr="00385501">
        <w:rPr>
          <w:i/>
          <w:iCs/>
          <w:shd w:val="clear" w:color="auto" w:fill="auto"/>
        </w:rPr>
        <w:t>Gari Yala</w:t>
      </w:r>
      <w:r w:rsidRPr="00385501">
        <w:rPr>
          <w:shd w:val="clear" w:color="auto" w:fill="auto"/>
        </w:rPr>
        <w:t xml:space="preserve">, which means ‘speak the truth’ in the Wiradjuri language, is based on a survey 1,033 Aboriginal and/or Torres Strait Islander workers across Australia and reveals some shocking realities about experiences of racism, the lack of cultural safety and identity strain experienced by Indigenous people across Australian workplaces. </w:t>
      </w:r>
    </w:p>
    <w:p w14:paraId="797F6AE8" w14:textId="719FD1A5" w:rsidR="00286DEB" w:rsidRDefault="00286DEB" w:rsidP="009C6C44">
      <w:pPr>
        <w:pStyle w:val="Bullet"/>
      </w:pPr>
      <w:r w:rsidRPr="00385501">
        <w:t xml:space="preserve">For more information on </w:t>
      </w:r>
      <w:r w:rsidR="008B7D66">
        <w:t xml:space="preserve">our </w:t>
      </w:r>
      <w:r w:rsidRPr="00385501">
        <w:t>research</w:t>
      </w:r>
      <w:r w:rsidR="00061AFE">
        <w:t xml:space="preserve"> focus areas</w:t>
      </w:r>
      <w:r w:rsidRPr="00385501">
        <w:t xml:space="preserve">, see section </w:t>
      </w:r>
      <w:r w:rsidR="00037C7E">
        <w:t>6</w:t>
      </w:r>
      <w:r w:rsidRPr="00385501">
        <w:t>.</w:t>
      </w:r>
    </w:p>
    <w:p w14:paraId="28354EA7" w14:textId="31755FA1" w:rsidR="00396EDB" w:rsidRPr="00CA4165" w:rsidRDefault="00AA3692" w:rsidP="009C6C44">
      <w:pPr>
        <w:pStyle w:val="Heading2"/>
        <w:rPr>
          <w:shd w:val="clear" w:color="auto" w:fill="auto"/>
        </w:rPr>
      </w:pPr>
      <w:r w:rsidRPr="00CA4165">
        <w:rPr>
          <w:shd w:val="clear" w:color="auto" w:fill="auto"/>
        </w:rPr>
        <w:t xml:space="preserve">Access to experts </w:t>
      </w:r>
    </w:p>
    <w:p w14:paraId="201726A0" w14:textId="77777777" w:rsidR="003A73A2" w:rsidRPr="00385501" w:rsidRDefault="0064103A" w:rsidP="009C6C44">
      <w:pPr>
        <w:pStyle w:val="Bullet"/>
      </w:pPr>
      <w:r w:rsidRPr="00385501">
        <w:t xml:space="preserve">Members have access </w:t>
      </w:r>
      <w:r w:rsidR="00332A39" w:rsidRPr="00385501">
        <w:t xml:space="preserve">to </w:t>
      </w:r>
      <w:r w:rsidRPr="00385501">
        <w:t xml:space="preserve">our team of experts for valuable guidance across all diversity dimensions to help them get the most out of their D&amp;I activities. </w:t>
      </w:r>
    </w:p>
    <w:p w14:paraId="0DFAA220" w14:textId="77777777" w:rsidR="00721E11" w:rsidRPr="005258BE" w:rsidRDefault="000B00D9" w:rsidP="009C6C44">
      <w:pPr>
        <w:pStyle w:val="Heading4"/>
      </w:pPr>
      <w:r w:rsidRPr="005258BE">
        <w:lastRenderedPageBreak/>
        <w:t>Ask DCA service</w:t>
      </w:r>
    </w:p>
    <w:p w14:paraId="632A7127" w14:textId="2994770F" w:rsidR="000B00D9" w:rsidRPr="00385501" w:rsidRDefault="000B00D9" w:rsidP="009C6C44">
      <w:pPr>
        <w:pStyle w:val="Bullet"/>
        <w:rPr>
          <w:lang w:eastAsia="en-US"/>
        </w:rPr>
      </w:pPr>
      <w:r w:rsidRPr="00385501">
        <w:rPr>
          <w:lang w:eastAsia="en-US"/>
        </w:rPr>
        <w:t xml:space="preserve">Ask DCA is Australia’s only </w:t>
      </w:r>
      <w:r w:rsidR="00D1577D" w:rsidRPr="00385501">
        <w:rPr>
          <w:lang w:eastAsia="en-US"/>
        </w:rPr>
        <w:t>D&amp;I</w:t>
      </w:r>
      <w:r w:rsidRPr="00385501">
        <w:rPr>
          <w:lang w:eastAsia="en-US"/>
        </w:rPr>
        <w:t xml:space="preserve"> information service that enables practitioners and business managers to access over 30 years of diversity experience, </w:t>
      </w:r>
      <w:r w:rsidR="004B48B6" w:rsidRPr="00385501">
        <w:rPr>
          <w:lang w:eastAsia="en-US"/>
        </w:rPr>
        <w:t>research,</w:t>
      </w:r>
      <w:r w:rsidRPr="00385501">
        <w:rPr>
          <w:lang w:eastAsia="en-US"/>
        </w:rPr>
        <w:t xml:space="preserve"> and practice. This free member service assist</w:t>
      </w:r>
      <w:r w:rsidR="003A73A2" w:rsidRPr="00385501">
        <w:rPr>
          <w:lang w:eastAsia="en-US"/>
        </w:rPr>
        <w:t>s</w:t>
      </w:r>
      <w:r w:rsidRPr="00385501">
        <w:rPr>
          <w:lang w:eastAsia="en-US"/>
        </w:rPr>
        <w:t xml:space="preserve"> with short enquiries about any aspect of </w:t>
      </w:r>
      <w:r w:rsidR="00482CAE" w:rsidRPr="00385501">
        <w:rPr>
          <w:lang w:eastAsia="en-US"/>
        </w:rPr>
        <w:t xml:space="preserve">D&amp;I </w:t>
      </w:r>
      <w:r w:rsidRPr="00385501">
        <w:rPr>
          <w:lang w:eastAsia="en-US"/>
        </w:rPr>
        <w:t xml:space="preserve">practice. </w:t>
      </w:r>
    </w:p>
    <w:p w14:paraId="6E43C29A" w14:textId="74F82323" w:rsidR="007222F6" w:rsidRPr="00385501" w:rsidRDefault="00EE28C2" w:rsidP="009C6C44">
      <w:pPr>
        <w:pStyle w:val="Bullet"/>
      </w:pPr>
      <w:r w:rsidRPr="00385501">
        <w:rPr>
          <w:lang w:eastAsia="en-US"/>
        </w:rPr>
        <w:t xml:space="preserve">In </w:t>
      </w:r>
      <w:r w:rsidR="00137ED4" w:rsidRPr="00385501">
        <w:rPr>
          <w:lang w:eastAsia="en-US"/>
        </w:rPr>
        <w:t>2020, t</w:t>
      </w:r>
      <w:r w:rsidR="000B00D9" w:rsidRPr="00385501">
        <w:rPr>
          <w:lang w:eastAsia="en-US"/>
        </w:rPr>
        <w:t>he team r</w:t>
      </w:r>
      <w:r w:rsidR="00AA3692" w:rsidRPr="00385501">
        <w:rPr>
          <w:lang w:eastAsia="en-US"/>
        </w:rPr>
        <w:t>espond</w:t>
      </w:r>
      <w:r w:rsidR="000B00D9" w:rsidRPr="00385501">
        <w:rPr>
          <w:lang w:eastAsia="en-US"/>
        </w:rPr>
        <w:t>ed</w:t>
      </w:r>
      <w:r w:rsidR="00AA3692" w:rsidRPr="00385501">
        <w:rPr>
          <w:lang w:eastAsia="en-US"/>
        </w:rPr>
        <w:t xml:space="preserve"> to </w:t>
      </w:r>
      <w:r w:rsidR="00501AF9" w:rsidRPr="00385501">
        <w:rPr>
          <w:lang w:eastAsia="en-US"/>
        </w:rPr>
        <w:t xml:space="preserve">over </w:t>
      </w:r>
      <w:r w:rsidR="00137ED4" w:rsidRPr="00385501">
        <w:rPr>
          <w:lang w:eastAsia="en-US"/>
        </w:rPr>
        <w:t xml:space="preserve">250 </w:t>
      </w:r>
      <w:r w:rsidR="00AA3692" w:rsidRPr="00385501">
        <w:rPr>
          <w:lang w:eastAsia="en-US"/>
        </w:rPr>
        <w:t xml:space="preserve">queries on </w:t>
      </w:r>
      <w:r w:rsidR="007222F6" w:rsidRPr="00385501">
        <w:rPr>
          <w:lang w:eastAsia="en-US"/>
        </w:rPr>
        <w:t>D&amp;I</w:t>
      </w:r>
      <w:r w:rsidR="00AA3692" w:rsidRPr="00385501">
        <w:rPr>
          <w:lang w:eastAsia="en-US"/>
        </w:rPr>
        <w:t xml:space="preserve"> topics </w:t>
      </w:r>
      <w:r w:rsidR="007222F6" w:rsidRPr="00385501">
        <w:rPr>
          <w:lang w:eastAsia="en-US"/>
        </w:rPr>
        <w:t xml:space="preserve">and the </w:t>
      </w:r>
      <w:r w:rsidR="007D6EAA" w:rsidRPr="00385501">
        <w:rPr>
          <w:lang w:eastAsia="en-US"/>
        </w:rPr>
        <w:t xml:space="preserve">common </w:t>
      </w:r>
      <w:r w:rsidR="007222F6" w:rsidRPr="00385501">
        <w:t>themes were:</w:t>
      </w:r>
    </w:p>
    <w:p w14:paraId="388D7B31" w14:textId="22BF5D67" w:rsidR="007222F6" w:rsidRPr="00385501" w:rsidRDefault="007D6EAA" w:rsidP="009C6C44">
      <w:pPr>
        <w:pStyle w:val="BulletList"/>
      </w:pPr>
      <w:r w:rsidRPr="00385501">
        <w:t xml:space="preserve">D&amp;I best practice around flexible work, intensified by the </w:t>
      </w:r>
      <w:r w:rsidR="004B48B6" w:rsidRPr="00385501">
        <w:t>pandemic</w:t>
      </w:r>
      <w:r w:rsidRPr="00385501">
        <w:t xml:space="preserve"> </w:t>
      </w:r>
    </w:p>
    <w:p w14:paraId="230299FE" w14:textId="5B4D1DA7" w:rsidR="00501AF9" w:rsidRPr="00385501" w:rsidRDefault="007D6EAA" w:rsidP="009C6C44">
      <w:pPr>
        <w:pStyle w:val="BulletList"/>
      </w:pPr>
      <w:r w:rsidRPr="00385501">
        <w:t xml:space="preserve">Reconciliation Action Plans for Indigenous cultural awareness and inclusion </w:t>
      </w:r>
    </w:p>
    <w:p w14:paraId="0FB4501E" w14:textId="61A9EE9E" w:rsidR="007222F6" w:rsidRPr="00385501" w:rsidRDefault="007D6EAA" w:rsidP="009C6C44">
      <w:pPr>
        <w:pStyle w:val="BulletList"/>
      </w:pPr>
      <w:r w:rsidRPr="00385501">
        <w:t xml:space="preserve">Measuring cultural diversity </w:t>
      </w:r>
    </w:p>
    <w:p w14:paraId="1260857A" w14:textId="237F3B94" w:rsidR="00501AF9" w:rsidRPr="00385501" w:rsidRDefault="00501AF9" w:rsidP="009C6C44">
      <w:pPr>
        <w:pStyle w:val="BulletList"/>
      </w:pPr>
      <w:r w:rsidRPr="00385501">
        <w:t>Pay equity</w:t>
      </w:r>
      <w:r w:rsidR="007D6EAA" w:rsidRPr="00385501">
        <w:t xml:space="preserve">, caring and parental leave </w:t>
      </w:r>
    </w:p>
    <w:p w14:paraId="5CEF68E9" w14:textId="50328D65" w:rsidR="003045AF" w:rsidRPr="00385501" w:rsidRDefault="007D6EAA" w:rsidP="009C6C44">
      <w:pPr>
        <w:pStyle w:val="BulletList"/>
      </w:pPr>
      <w:r w:rsidRPr="00385501">
        <w:t>LGBTIQ+</w:t>
      </w:r>
      <w:r w:rsidR="00733A8A">
        <w:t xml:space="preserve"> issues,</w:t>
      </w:r>
      <w:r w:rsidRPr="00385501">
        <w:t xml:space="preserve"> gender identity and pronouns</w:t>
      </w:r>
      <w:r w:rsidR="00137ED4" w:rsidRPr="00385501">
        <w:t>.</w:t>
      </w:r>
      <w:r w:rsidRPr="00385501">
        <w:t xml:space="preserve"> </w:t>
      </w:r>
    </w:p>
    <w:p w14:paraId="06B340D4" w14:textId="48FACFF2" w:rsidR="001E768D" w:rsidRPr="005258BE" w:rsidRDefault="001E768D" w:rsidP="009C6C44">
      <w:pPr>
        <w:pStyle w:val="Heading2"/>
      </w:pPr>
      <w:bookmarkStart w:id="51" w:name="_Hlk67392873"/>
      <w:r w:rsidRPr="005258BE">
        <w:t xml:space="preserve">Learning </w:t>
      </w:r>
    </w:p>
    <w:p w14:paraId="34F56D5F" w14:textId="62D91E73" w:rsidR="00816ACE" w:rsidRPr="00385501" w:rsidRDefault="007949E5" w:rsidP="009C6C44">
      <w:r w:rsidRPr="00385501">
        <w:t xml:space="preserve">In 2020, </w:t>
      </w:r>
      <w:r w:rsidR="00816ACE" w:rsidRPr="00385501">
        <w:t>DCA offer</w:t>
      </w:r>
      <w:r w:rsidRPr="00385501">
        <w:t>ed</w:t>
      </w:r>
      <w:r w:rsidR="00816ACE" w:rsidRPr="00385501">
        <w:t xml:space="preserve"> a suite of D&amp;I learning solutions</w:t>
      </w:r>
      <w:r w:rsidRPr="00385501">
        <w:t xml:space="preserve"> including </w:t>
      </w:r>
      <w:r w:rsidR="00816ACE" w:rsidRPr="00385501">
        <w:t xml:space="preserve">face-to-face, Instructor-led online </w:t>
      </w:r>
      <w:r w:rsidRPr="00385501">
        <w:t>and</w:t>
      </w:r>
      <w:r w:rsidR="00816ACE" w:rsidRPr="00385501">
        <w:t xml:space="preserve"> </w:t>
      </w:r>
      <w:r w:rsidRPr="00385501">
        <w:t>a</w:t>
      </w:r>
      <w:r w:rsidR="00816ACE" w:rsidRPr="00385501">
        <w:t xml:space="preserve"> new self-paced video eLearning series. </w:t>
      </w:r>
    </w:p>
    <w:p w14:paraId="5806329B" w14:textId="549FDB95" w:rsidR="00816ACE" w:rsidRPr="005258BE" w:rsidRDefault="00816ACE" w:rsidP="009C6C44">
      <w:pPr>
        <w:pStyle w:val="Heading4"/>
      </w:pPr>
      <w:r w:rsidRPr="005258BE">
        <w:t>Face-to-face or Instructor-led on-line</w:t>
      </w:r>
    </w:p>
    <w:p w14:paraId="51237B82" w14:textId="530E8C4C" w:rsidR="00816ACE" w:rsidRPr="00385501" w:rsidRDefault="00816ACE" w:rsidP="009C6C44">
      <w:r w:rsidRPr="00385501">
        <w:t xml:space="preserve">DCA </w:t>
      </w:r>
      <w:r w:rsidR="001413CE" w:rsidRPr="00385501">
        <w:t>ran</w:t>
      </w:r>
      <w:r w:rsidR="00DB724D" w:rsidRPr="00385501">
        <w:t xml:space="preserve"> </w:t>
      </w:r>
      <w:r w:rsidR="00371733" w:rsidRPr="00385501">
        <w:t xml:space="preserve">59 </w:t>
      </w:r>
      <w:r w:rsidRPr="00385501">
        <w:t xml:space="preserve">knowledge program workshops </w:t>
      </w:r>
      <w:r w:rsidR="00DB724D" w:rsidRPr="00385501">
        <w:t>across the following topics</w:t>
      </w:r>
      <w:r w:rsidRPr="00385501">
        <w:t>:</w:t>
      </w:r>
    </w:p>
    <w:p w14:paraId="594612E7" w14:textId="7CEA39F5" w:rsidR="00816ACE" w:rsidRPr="00385501" w:rsidRDefault="00816ACE" w:rsidP="009C6C44">
      <w:pPr>
        <w:pStyle w:val="BulletList"/>
      </w:pPr>
      <w:r w:rsidRPr="00385501">
        <w:t xml:space="preserve">Diversity 101 </w:t>
      </w:r>
    </w:p>
    <w:p w14:paraId="705003B4" w14:textId="2CA8D13B" w:rsidR="00816ACE" w:rsidRPr="00385501" w:rsidRDefault="00816ACE" w:rsidP="009C6C44">
      <w:pPr>
        <w:pStyle w:val="BulletList"/>
      </w:pPr>
      <w:r w:rsidRPr="00385501">
        <w:t xml:space="preserve">Unconscious Bias </w:t>
      </w:r>
    </w:p>
    <w:p w14:paraId="48AAFDC9" w14:textId="230A8EF6" w:rsidR="00816ACE" w:rsidRPr="00385501" w:rsidRDefault="00816ACE" w:rsidP="009C6C44">
      <w:pPr>
        <w:pStyle w:val="BulletList"/>
      </w:pPr>
      <w:r w:rsidRPr="00385501">
        <w:t>Inclusive Leadership</w:t>
      </w:r>
    </w:p>
    <w:p w14:paraId="62D6E959" w14:textId="77777777" w:rsidR="00816ACE" w:rsidRPr="00385501" w:rsidRDefault="00816ACE" w:rsidP="009C6C44">
      <w:pPr>
        <w:pStyle w:val="BulletList"/>
      </w:pPr>
      <w:r w:rsidRPr="00385501">
        <w:t>#WordsAtWork</w:t>
      </w:r>
    </w:p>
    <w:p w14:paraId="69C2F9A9" w14:textId="77777777" w:rsidR="00816ACE" w:rsidRPr="00385501" w:rsidRDefault="00816ACE" w:rsidP="009C6C44">
      <w:pPr>
        <w:pStyle w:val="BulletList"/>
      </w:pPr>
      <w:r w:rsidRPr="00385501">
        <w:t xml:space="preserve">Out at Work </w:t>
      </w:r>
    </w:p>
    <w:p w14:paraId="77F0ABAC" w14:textId="77777777" w:rsidR="00816ACE" w:rsidRPr="00385501" w:rsidRDefault="00816ACE" w:rsidP="009C6C44">
      <w:pPr>
        <w:pStyle w:val="BulletList"/>
      </w:pPr>
      <w:r w:rsidRPr="00385501">
        <w:t xml:space="preserve">Engaging Men  </w:t>
      </w:r>
    </w:p>
    <w:p w14:paraId="66F6D92C" w14:textId="77777777" w:rsidR="00816ACE" w:rsidRPr="00385501" w:rsidRDefault="00816ACE" w:rsidP="009C6C44">
      <w:pPr>
        <w:pStyle w:val="BulletList"/>
      </w:pPr>
      <w:r w:rsidRPr="00385501">
        <w:t xml:space="preserve">Cracking the Glass-Cultural Ceiling </w:t>
      </w:r>
    </w:p>
    <w:p w14:paraId="26F65835" w14:textId="77777777" w:rsidR="00816ACE" w:rsidRPr="00385501" w:rsidRDefault="00816ACE" w:rsidP="009C6C44">
      <w:pPr>
        <w:pStyle w:val="BulletList"/>
      </w:pPr>
      <w:r w:rsidRPr="00385501">
        <w:t>Flex Tools.</w:t>
      </w:r>
    </w:p>
    <w:p w14:paraId="51F26AAB" w14:textId="79FC60BD" w:rsidR="00954915" w:rsidRPr="00385501" w:rsidRDefault="26B4A75C" w:rsidP="009C6C44">
      <w:pPr>
        <w:pStyle w:val="Bullet"/>
      </w:pPr>
      <w:r w:rsidRPr="00385501">
        <w:t xml:space="preserve">The year saw increased demand for content addressing anti-racism following the Black Lives Matter </w:t>
      </w:r>
      <w:r w:rsidR="00661092">
        <w:t>s</w:t>
      </w:r>
      <w:r w:rsidRPr="00385501">
        <w:t xml:space="preserve">ocial movement. Hybrid workshop also grew in popularity covering topics of unconscious bias, privilege and diversity and inclusion 101. </w:t>
      </w:r>
    </w:p>
    <w:p w14:paraId="53A2C052" w14:textId="643DC6C2" w:rsidR="00816ACE" w:rsidRPr="00385501" w:rsidRDefault="00816ACE" w:rsidP="009C6C44">
      <w:pPr>
        <w:pStyle w:val="Heading4"/>
      </w:pPr>
      <w:r w:rsidRPr="00385501">
        <w:lastRenderedPageBreak/>
        <w:t>eLearning</w:t>
      </w:r>
    </w:p>
    <w:p w14:paraId="25B8E62D" w14:textId="2E747FF6" w:rsidR="00816ACE" w:rsidRPr="00385501" w:rsidRDefault="00816ACE" w:rsidP="009C6C44">
      <w:r w:rsidRPr="00385501">
        <w:t>DCA developed a new eLearning program to enable organisations to mainstream flexibility and understand leading practice on healthy and safe remote-working environments for organisations and employees.</w:t>
      </w:r>
    </w:p>
    <w:p w14:paraId="0DD886B0" w14:textId="760D37CA" w:rsidR="00816ACE" w:rsidRPr="00385501" w:rsidRDefault="00CD176C" w:rsidP="009C6C44">
      <w:pPr>
        <w:pStyle w:val="Heading4"/>
      </w:pPr>
      <w:r w:rsidRPr="00385501">
        <w:t>Speaker’s</w:t>
      </w:r>
      <w:r w:rsidR="00816ACE" w:rsidRPr="00385501">
        <w:t xml:space="preserve"> bureau</w:t>
      </w:r>
    </w:p>
    <w:p w14:paraId="3E6FB924" w14:textId="40EB6D90" w:rsidR="00BA01F2" w:rsidRDefault="00816ACE" w:rsidP="009C6C44">
      <w:r w:rsidRPr="00385501">
        <w:t>DCA’s senior leadership team, board members and advisors appear</w:t>
      </w:r>
      <w:r w:rsidR="00015926" w:rsidRPr="00385501">
        <w:t>ed</w:t>
      </w:r>
      <w:r w:rsidRPr="00385501">
        <w:t xml:space="preserve"> at both member events and also public forums and engagements, providing key insights and expert opinions on all key diversity areas.</w:t>
      </w:r>
      <w:bookmarkEnd w:id="51"/>
    </w:p>
    <w:p w14:paraId="593C5635" w14:textId="364D09F7" w:rsidR="00A34DCE" w:rsidRDefault="00A34DCE" w:rsidP="009C6C44">
      <w:pPr>
        <w:pStyle w:val="Heading4"/>
      </w:pPr>
      <w:r>
        <w:t>V</w:t>
      </w:r>
      <w:r w:rsidRPr="00724349">
        <w:t>irtual forums to de-brief</w:t>
      </w:r>
      <w:r w:rsidR="00065E99">
        <w:t xml:space="preserve"> and </w:t>
      </w:r>
      <w:r w:rsidRPr="00724349">
        <w:t xml:space="preserve">wrap-up 2020 </w:t>
      </w:r>
    </w:p>
    <w:p w14:paraId="4EACA0C0" w14:textId="1855309D" w:rsidR="00A34DCE" w:rsidRDefault="00A34DCE" w:rsidP="009C6C44">
      <w:r>
        <w:t xml:space="preserve">DCA </w:t>
      </w:r>
      <w:r w:rsidR="003021EB">
        <w:t>held</w:t>
      </w:r>
      <w:r>
        <w:t xml:space="preserve"> two webinars </w:t>
      </w:r>
      <w:r w:rsidR="00893768">
        <w:t xml:space="preserve">in December </w:t>
      </w:r>
      <w:r w:rsidR="005151CC">
        <w:t xml:space="preserve">for </w:t>
      </w:r>
      <w:r w:rsidR="00A040A3">
        <w:t xml:space="preserve">key contacts of </w:t>
      </w:r>
      <w:r w:rsidR="005151CC">
        <w:t xml:space="preserve">DCA member organisations </w:t>
      </w:r>
      <w:r>
        <w:t xml:space="preserve">to share their successes, </w:t>
      </w:r>
      <w:r w:rsidR="00913AB2">
        <w:t>challenges,</w:t>
      </w:r>
      <w:r>
        <w:t xml:space="preserve"> and general feedback</w:t>
      </w:r>
      <w:r w:rsidR="00F66654">
        <w:t xml:space="preserve"> about 2020</w:t>
      </w:r>
      <w:r>
        <w:t xml:space="preserve">. Each of the </w:t>
      </w:r>
      <w:r w:rsidR="009F4FCA">
        <w:t>forums</w:t>
      </w:r>
      <w:r>
        <w:t xml:space="preserve"> were led by DCA CEO Lisa Annese who reflected on a year that brought a variety of unique</w:t>
      </w:r>
      <w:r w:rsidR="00992E90">
        <w:t xml:space="preserve"> </w:t>
      </w:r>
      <w:r w:rsidR="009A5221" w:rsidRPr="009A5221">
        <w:t>challenges</w:t>
      </w:r>
      <w:r>
        <w:t xml:space="preserve">. Membership &amp; Advisory Director, Mariam Veiszadeh </w:t>
      </w:r>
      <w:r w:rsidR="009F4FCA">
        <w:t xml:space="preserve">also </w:t>
      </w:r>
      <w:r w:rsidR="00390EFD">
        <w:t>presented on</w:t>
      </w:r>
      <w:r w:rsidR="004E7A13">
        <w:t xml:space="preserve"> </w:t>
      </w:r>
      <w:r w:rsidR="00992E90">
        <w:t xml:space="preserve">key learnings from 2020, an </w:t>
      </w:r>
      <w:r>
        <w:t>overview of DCA’s upcoming research and initiatives</w:t>
      </w:r>
      <w:r w:rsidR="00390EFD">
        <w:t>,</w:t>
      </w:r>
      <w:r>
        <w:t xml:space="preserve"> and DCA’s vision for a diverse and inclusive 2021.</w:t>
      </w:r>
    </w:p>
    <w:p w14:paraId="49968890" w14:textId="5BD611A4" w:rsidR="00275CD2" w:rsidRPr="00CA4165" w:rsidRDefault="00275CD2" w:rsidP="009C6C44">
      <w:pPr>
        <w:pStyle w:val="Heading2"/>
        <w:rPr>
          <w:shd w:val="clear" w:color="auto" w:fill="auto"/>
        </w:rPr>
      </w:pPr>
      <w:r w:rsidRPr="00CA4165">
        <w:rPr>
          <w:shd w:val="clear" w:color="auto" w:fill="auto"/>
        </w:rPr>
        <w:t>Curated resources</w:t>
      </w:r>
    </w:p>
    <w:p w14:paraId="2F01CB70" w14:textId="77777777" w:rsidR="00DF263C" w:rsidRPr="005258BE" w:rsidRDefault="00DF263C" w:rsidP="009C6C44">
      <w:pPr>
        <w:pStyle w:val="Heading4"/>
      </w:pPr>
      <w:r w:rsidRPr="005258BE">
        <w:t>Website</w:t>
      </w:r>
    </w:p>
    <w:p w14:paraId="7F1DA221" w14:textId="64EE1C37" w:rsidR="00BD52E9" w:rsidRPr="00385501" w:rsidRDefault="00D66F6B" w:rsidP="009C6C44">
      <w:pPr>
        <w:pStyle w:val="Bullet"/>
      </w:pPr>
      <w:r w:rsidRPr="00385501">
        <w:t>Members c</w:t>
      </w:r>
      <w:r w:rsidR="00951FF1" w:rsidRPr="00385501">
        <w:t>ontinue to</w:t>
      </w:r>
      <w:r w:rsidRPr="00385501">
        <w:t xml:space="preserve"> take advantage of an extensive library of resources collated in the members-only area of our website</w:t>
      </w:r>
      <w:r w:rsidR="00981F49" w:rsidRPr="00385501">
        <w:rPr>
          <w:lang w:eastAsia="en-US"/>
        </w:rPr>
        <w:t xml:space="preserve"> at </w:t>
      </w:r>
      <w:hyperlink r:id="rId25" w:history="1">
        <w:r w:rsidR="00981F49" w:rsidRPr="00385501">
          <w:rPr>
            <w:rStyle w:val="HyperlinksChar"/>
          </w:rPr>
          <w:t>www.dca.org.au</w:t>
        </w:r>
      </w:hyperlink>
      <w:r w:rsidRPr="00385501">
        <w:t xml:space="preserve">. </w:t>
      </w:r>
    </w:p>
    <w:p w14:paraId="091B2CC5" w14:textId="668F51F9" w:rsidR="00BD52E9" w:rsidRPr="00385501" w:rsidRDefault="00BD52E9" w:rsidP="009C6C44">
      <w:pPr>
        <w:pStyle w:val="Bullet"/>
        <w:rPr>
          <w:lang w:eastAsia="en-US"/>
        </w:rPr>
      </w:pPr>
      <w:bookmarkStart w:id="52" w:name="_Hlk68003408"/>
      <w:r w:rsidRPr="00385501">
        <w:rPr>
          <w:lang w:eastAsia="en-US"/>
        </w:rPr>
        <w:t xml:space="preserve">Over </w:t>
      </w:r>
      <w:bookmarkStart w:id="53" w:name="_Hlk68162842"/>
      <w:r w:rsidRPr="00385501">
        <w:rPr>
          <w:lang w:eastAsia="en-US"/>
        </w:rPr>
        <w:t xml:space="preserve">the year, pleasingly </w:t>
      </w:r>
      <w:r w:rsidR="0034057A" w:rsidRPr="00385501">
        <w:rPr>
          <w:lang w:eastAsia="en-US"/>
        </w:rPr>
        <w:t xml:space="preserve">total </w:t>
      </w:r>
      <w:r w:rsidRPr="00385501">
        <w:rPr>
          <w:lang w:eastAsia="en-US"/>
        </w:rPr>
        <w:t xml:space="preserve">website users increased more than </w:t>
      </w:r>
      <w:bookmarkEnd w:id="53"/>
      <w:r w:rsidR="006B3B6C" w:rsidRPr="00385501">
        <w:rPr>
          <w:lang w:eastAsia="en-US"/>
        </w:rPr>
        <w:t>41%</w:t>
      </w:r>
      <w:r w:rsidR="0034057A" w:rsidRPr="00385501">
        <w:rPr>
          <w:lang w:eastAsia="en-US"/>
        </w:rPr>
        <w:t xml:space="preserve"> and member users by 113%</w:t>
      </w:r>
      <w:r w:rsidR="007C5F4F" w:rsidRPr="00385501">
        <w:rPr>
          <w:lang w:eastAsia="en-US"/>
        </w:rPr>
        <w:t xml:space="preserve">, reflecting </w:t>
      </w:r>
      <w:r w:rsidR="00C53B24" w:rsidRPr="00385501">
        <w:rPr>
          <w:lang w:eastAsia="en-US"/>
        </w:rPr>
        <w:t>a big increase in member engagement with the website during the pandemic.</w:t>
      </w:r>
    </w:p>
    <w:bookmarkEnd w:id="52"/>
    <w:p w14:paraId="72912F58" w14:textId="512B6C6B" w:rsidR="00BD52E9" w:rsidRPr="00385501" w:rsidRDefault="00BD52E9" w:rsidP="009C6C44">
      <w:pPr>
        <w:pStyle w:val="Bullet"/>
        <w:rPr>
          <w:lang w:eastAsia="en-US"/>
        </w:rPr>
      </w:pPr>
      <w:r w:rsidRPr="00385501">
        <w:rPr>
          <w:lang w:eastAsia="en-US"/>
        </w:rPr>
        <w:t xml:space="preserve">We updated the website resources </w:t>
      </w:r>
      <w:r w:rsidR="00620914" w:rsidRPr="00385501">
        <w:rPr>
          <w:lang w:eastAsia="en-US"/>
        </w:rPr>
        <w:t xml:space="preserve">to reflect the times; developing </w:t>
      </w:r>
      <w:r w:rsidR="00565828" w:rsidRPr="00385501">
        <w:rPr>
          <w:lang w:eastAsia="en-US"/>
        </w:rPr>
        <w:t>a</w:t>
      </w:r>
      <w:r w:rsidR="00E21276" w:rsidRPr="00385501">
        <w:rPr>
          <w:lang w:eastAsia="en-US"/>
        </w:rPr>
        <w:t>n extensive</w:t>
      </w:r>
      <w:r w:rsidR="00565828" w:rsidRPr="00385501">
        <w:rPr>
          <w:lang w:eastAsia="en-US"/>
        </w:rPr>
        <w:t xml:space="preserve"> library of resources on </w:t>
      </w:r>
      <w:hyperlink r:id="rId26" w:history="1">
        <w:r w:rsidR="00565828" w:rsidRPr="00C67768">
          <w:rPr>
            <w:rStyle w:val="HyperlinksChar"/>
          </w:rPr>
          <w:t>COVID-19 flexibility and inclusion</w:t>
        </w:r>
      </w:hyperlink>
      <w:r w:rsidR="00565828" w:rsidRPr="00385501">
        <w:rPr>
          <w:lang w:eastAsia="en-US"/>
        </w:rPr>
        <w:t>.</w:t>
      </w:r>
    </w:p>
    <w:p w14:paraId="794E9498" w14:textId="289C9968" w:rsidR="00DD2B61" w:rsidRPr="005258BE" w:rsidRDefault="00DD2B61" w:rsidP="009C6C44">
      <w:pPr>
        <w:pStyle w:val="Heading4"/>
      </w:pPr>
      <w:r w:rsidRPr="005258BE">
        <w:t>Publications</w:t>
      </w:r>
    </w:p>
    <w:p w14:paraId="75B14BA1" w14:textId="27932C48" w:rsidR="00BC0BE1" w:rsidRPr="00385501" w:rsidRDefault="00DD2B61" w:rsidP="009C6C44">
      <w:pPr>
        <w:pStyle w:val="Bullet"/>
        <w:rPr>
          <w:lang w:eastAsia="en-US"/>
        </w:rPr>
      </w:pPr>
      <w:r w:rsidRPr="00385501">
        <w:t>DCA continued to deliver its fortnightly eNews</w:t>
      </w:r>
      <w:r w:rsidR="00A67BE9" w:rsidRPr="00385501">
        <w:t xml:space="preserve">, </w:t>
      </w:r>
      <w:r w:rsidR="00A67BE9" w:rsidRPr="00385501">
        <w:rPr>
          <w:i/>
          <w:iCs/>
        </w:rPr>
        <w:t>Inclusion Matters</w:t>
      </w:r>
      <w:r w:rsidR="00314B69" w:rsidRPr="00385501">
        <w:rPr>
          <w:i/>
          <w:iCs/>
        </w:rPr>
        <w:t>,</w:t>
      </w:r>
      <w:r w:rsidRPr="00385501">
        <w:t xml:space="preserve"> to members</w:t>
      </w:r>
      <w:r w:rsidR="00460C16" w:rsidRPr="00385501">
        <w:t>,</w:t>
      </w:r>
      <w:r w:rsidRPr="00385501">
        <w:t xml:space="preserve"> </w:t>
      </w:r>
      <w:r w:rsidR="004E2C0E" w:rsidRPr="00385501">
        <w:rPr>
          <w:lang w:eastAsia="en-US"/>
        </w:rPr>
        <w:t>showcasing our latest research</w:t>
      </w:r>
      <w:r w:rsidR="004E2C0E" w:rsidRPr="00385501">
        <w:t xml:space="preserve"> as well as </w:t>
      </w:r>
      <w:r w:rsidRPr="00385501">
        <w:t xml:space="preserve">exploring news on </w:t>
      </w:r>
      <w:r w:rsidR="0077366B" w:rsidRPr="00385501">
        <w:rPr>
          <w:lang w:eastAsia="en-US"/>
        </w:rPr>
        <w:t>D&amp;I</w:t>
      </w:r>
      <w:r w:rsidR="00460C16" w:rsidRPr="00385501">
        <w:rPr>
          <w:lang w:eastAsia="en-US"/>
        </w:rPr>
        <w:t xml:space="preserve">. </w:t>
      </w:r>
    </w:p>
    <w:p w14:paraId="56A78487" w14:textId="11CFDEF3" w:rsidR="00044762" w:rsidRPr="00385501" w:rsidRDefault="003864F1" w:rsidP="009C6C44">
      <w:pPr>
        <w:pStyle w:val="Bullet"/>
        <w:rPr>
          <w:lang w:eastAsia="en-US"/>
        </w:rPr>
      </w:pPr>
      <w:r>
        <w:rPr>
          <w:lang w:eastAsia="en-US"/>
        </w:rPr>
        <w:t>Key t</w:t>
      </w:r>
      <w:r w:rsidR="00DD2B61" w:rsidRPr="00385501">
        <w:rPr>
          <w:lang w:eastAsia="en-US"/>
        </w:rPr>
        <w:t>opics</w:t>
      </w:r>
      <w:r w:rsidR="006006A7" w:rsidRPr="00385501">
        <w:rPr>
          <w:lang w:eastAsia="en-US"/>
        </w:rPr>
        <w:t xml:space="preserve"> that headlined these editions</w:t>
      </w:r>
      <w:r w:rsidR="00DD2B61" w:rsidRPr="00385501">
        <w:rPr>
          <w:lang w:eastAsia="en-US"/>
        </w:rPr>
        <w:t xml:space="preserve"> </w:t>
      </w:r>
      <w:r w:rsidR="007823D0" w:rsidRPr="00385501">
        <w:rPr>
          <w:lang w:eastAsia="en-US"/>
        </w:rPr>
        <w:t>included:</w:t>
      </w:r>
      <w:r w:rsidR="00DD2B61" w:rsidRPr="00385501">
        <w:rPr>
          <w:lang w:eastAsia="en-US"/>
        </w:rPr>
        <w:t xml:space="preserve"> </w:t>
      </w:r>
    </w:p>
    <w:p w14:paraId="0E6A5C5F" w14:textId="35DBAA05" w:rsidR="0012361E" w:rsidRDefault="00102DDB" w:rsidP="009C6C44">
      <w:pPr>
        <w:pStyle w:val="BulletList"/>
      </w:pPr>
      <w:r w:rsidRPr="00102DDB">
        <w:rPr>
          <w:i/>
          <w:iCs/>
        </w:rPr>
        <w:t>COVID Conversations</w:t>
      </w:r>
      <w:r w:rsidR="00CF6864">
        <w:t xml:space="preserve"> where b</w:t>
      </w:r>
      <w:r w:rsidRPr="00385501">
        <w:t xml:space="preserve">usiness leaders </w:t>
      </w:r>
      <w:r w:rsidR="0061681A">
        <w:t>shared</w:t>
      </w:r>
      <w:r>
        <w:t xml:space="preserve"> </w:t>
      </w:r>
      <w:r w:rsidR="0061681A">
        <w:t xml:space="preserve">their </w:t>
      </w:r>
      <w:r w:rsidR="00E4244C">
        <w:t>workforce and D&amp;I challenges</w:t>
      </w:r>
      <w:r w:rsidR="003864F1">
        <w:t xml:space="preserve"> </w:t>
      </w:r>
      <w:r w:rsidR="0061681A">
        <w:t>during the pandemic</w:t>
      </w:r>
    </w:p>
    <w:p w14:paraId="3065CE9D" w14:textId="1D08B528" w:rsidR="00102DDB" w:rsidRPr="00D42243" w:rsidRDefault="00DC54CD" w:rsidP="009C6C44">
      <w:pPr>
        <w:pStyle w:val="BulletList"/>
      </w:pPr>
      <w:r>
        <w:lastRenderedPageBreak/>
        <w:t>More</w:t>
      </w:r>
      <w:r w:rsidR="0012361E" w:rsidRPr="0012361E">
        <w:t xml:space="preserve"> COVID-related topics such as</w:t>
      </w:r>
      <w:r w:rsidR="0012361E" w:rsidRPr="0012361E">
        <w:rPr>
          <w:i/>
          <w:iCs/>
        </w:rPr>
        <w:t xml:space="preserve"> </w:t>
      </w:r>
      <w:r w:rsidR="0012361E">
        <w:t>f</w:t>
      </w:r>
      <w:r w:rsidR="0012361E" w:rsidRPr="0012361E">
        <w:t xml:space="preserve">lexible </w:t>
      </w:r>
      <w:r w:rsidR="00D42243">
        <w:t>working;</w:t>
      </w:r>
      <w:r w:rsidR="0012361E">
        <w:t xml:space="preserve"> </w:t>
      </w:r>
      <w:r w:rsidR="00102DDB" w:rsidRPr="0012361E">
        <w:t xml:space="preserve">tackling </w:t>
      </w:r>
      <w:r w:rsidR="00EA782C" w:rsidRPr="0012361E">
        <w:t xml:space="preserve">domestic </w:t>
      </w:r>
      <w:r w:rsidR="00102DDB" w:rsidRPr="0012361E">
        <w:t>violence during lockdown</w:t>
      </w:r>
      <w:r w:rsidR="00D42243">
        <w:t>;</w:t>
      </w:r>
      <w:r w:rsidR="00CF6864" w:rsidRPr="0012361E">
        <w:t xml:space="preserve"> the mental health pandemic</w:t>
      </w:r>
      <w:r w:rsidR="00DA2F58">
        <w:t xml:space="preserve"> and mental health first aid</w:t>
      </w:r>
      <w:r w:rsidR="00102DDB" w:rsidRPr="0012361E">
        <w:t xml:space="preserve">; </w:t>
      </w:r>
      <w:r w:rsidR="00173D04">
        <w:t>what an inclusive recovery looks like</w:t>
      </w:r>
      <w:r w:rsidR="00102DDB" w:rsidRPr="0012361E">
        <w:t xml:space="preserve">; </w:t>
      </w:r>
      <w:r w:rsidR="00371BB4" w:rsidRPr="0012361E">
        <w:t>and n</w:t>
      </w:r>
      <w:r w:rsidR="006D544F" w:rsidRPr="0012361E">
        <w:t xml:space="preserve">avigating </w:t>
      </w:r>
      <w:r w:rsidR="0061681A">
        <w:t>a</w:t>
      </w:r>
      <w:r w:rsidR="006D544F" w:rsidRPr="0012361E">
        <w:t xml:space="preserve"> return </w:t>
      </w:r>
      <w:r w:rsidR="00173D04">
        <w:t>to the office</w:t>
      </w:r>
    </w:p>
    <w:p w14:paraId="6907338C" w14:textId="0D7E2E3E" w:rsidR="00173D04" w:rsidRPr="00370CD6" w:rsidRDefault="003A1FD7" w:rsidP="009C6C44">
      <w:pPr>
        <w:pStyle w:val="BulletList"/>
      </w:pPr>
      <w:r w:rsidRPr="00370CD6">
        <w:t xml:space="preserve">Black Lives Matter in Australia: </w:t>
      </w:r>
      <w:r w:rsidR="00DC54CD">
        <w:t xml:space="preserve">how we need to </w:t>
      </w:r>
      <w:r w:rsidRPr="00370CD6">
        <w:t>own</w:t>
      </w:r>
      <w:r w:rsidR="00DC54CD">
        <w:t xml:space="preserve"> </w:t>
      </w:r>
      <w:r w:rsidRPr="00370CD6">
        <w:t>our past to create a more equitable future</w:t>
      </w:r>
      <w:r w:rsidR="00901416">
        <w:t>;</w:t>
      </w:r>
      <w:r w:rsidR="00501055">
        <w:t xml:space="preserve"> </w:t>
      </w:r>
      <w:r w:rsidR="00370CD6">
        <w:t>tak</w:t>
      </w:r>
      <w:r w:rsidR="00465F15">
        <w:t>ing</w:t>
      </w:r>
      <w:r w:rsidR="00370CD6">
        <w:t xml:space="preserve"> </w:t>
      </w:r>
      <w:r w:rsidR="00371BB4" w:rsidRPr="00370CD6">
        <w:t>real action on racism</w:t>
      </w:r>
      <w:r w:rsidR="00901416" w:rsidRPr="00370CD6">
        <w:t xml:space="preserve">; </w:t>
      </w:r>
      <w:r w:rsidR="00901416">
        <w:t>the campaign to support Constitutional recognition; and workplace inclusion for Indigenous Australians</w:t>
      </w:r>
    </w:p>
    <w:p w14:paraId="79FC0D2B" w14:textId="77777777" w:rsidR="00465F15" w:rsidRDefault="001F3056" w:rsidP="009C6C44">
      <w:pPr>
        <w:pStyle w:val="BulletList"/>
      </w:pPr>
      <w:r w:rsidRPr="00465F15">
        <w:t>Showcasing</w:t>
      </w:r>
      <w:r w:rsidR="00B16D22" w:rsidRPr="00465F15">
        <w:t xml:space="preserve"> </w:t>
      </w:r>
      <w:r w:rsidR="00465F15">
        <w:t xml:space="preserve">organisations named as </w:t>
      </w:r>
      <w:r w:rsidR="00491800" w:rsidRPr="00465F15">
        <w:t xml:space="preserve">DCA’s </w:t>
      </w:r>
      <w:r w:rsidR="00B16D22" w:rsidRPr="00465F15">
        <w:t>Inclusive Employers 2019-2020</w:t>
      </w:r>
      <w:r w:rsidR="00465F15" w:rsidRPr="00465F15">
        <w:t xml:space="preserve"> </w:t>
      </w:r>
    </w:p>
    <w:p w14:paraId="76384165" w14:textId="54812883" w:rsidR="00383024" w:rsidRPr="00465F15" w:rsidRDefault="001F3056" w:rsidP="009C6C44">
      <w:pPr>
        <w:pStyle w:val="BulletList"/>
      </w:pPr>
      <w:r w:rsidRPr="00465F15">
        <w:t>DCA</w:t>
      </w:r>
      <w:r w:rsidR="007C1235" w:rsidRPr="00465F15">
        <w:t>’s new</w:t>
      </w:r>
      <w:r w:rsidRPr="00465F15">
        <w:t xml:space="preserve"> </w:t>
      </w:r>
      <w:r w:rsidR="00FA5169" w:rsidRPr="00465F15">
        <w:t>Inclusion Directory Network</w:t>
      </w:r>
      <w:r w:rsidR="00383024" w:rsidRPr="00465F15">
        <w:t xml:space="preserve">, new Flex 101 eLearning Program and online Knowledge Programs </w:t>
      </w:r>
    </w:p>
    <w:p w14:paraId="218F3FE2" w14:textId="0B1AE977" w:rsidR="006D544F" w:rsidRPr="00385501" w:rsidRDefault="00A01853" w:rsidP="009C6C44">
      <w:pPr>
        <w:pStyle w:val="BulletList"/>
      </w:pPr>
      <w:r w:rsidRPr="00385501">
        <w:t xml:space="preserve">Commemorating </w:t>
      </w:r>
      <w:r w:rsidR="006D544F">
        <w:t xml:space="preserve">key diversity milestones including </w:t>
      </w:r>
      <w:r w:rsidRPr="00385501">
        <w:t>National Reconciliation Week</w:t>
      </w:r>
      <w:r w:rsidR="006D544F">
        <w:t>,</w:t>
      </w:r>
      <w:r w:rsidRPr="00385501">
        <w:t xml:space="preserve"> </w:t>
      </w:r>
      <w:r w:rsidR="006D544F" w:rsidRPr="00385501">
        <w:t xml:space="preserve">Wear it </w:t>
      </w:r>
      <w:r w:rsidR="006D544F">
        <w:t>P</w:t>
      </w:r>
      <w:r w:rsidR="006D544F" w:rsidRPr="00385501">
        <w:t>urple</w:t>
      </w:r>
      <w:r w:rsidR="006D544F">
        <w:t xml:space="preserve"> Day and Flexible Working Day</w:t>
      </w:r>
    </w:p>
    <w:p w14:paraId="76188E6B" w14:textId="486BFE8F" w:rsidR="00BF0BAB" w:rsidRPr="00385501" w:rsidRDefault="00491800" w:rsidP="009C6C44">
      <w:pPr>
        <w:pStyle w:val="BulletList"/>
      </w:pPr>
      <w:r>
        <w:t xml:space="preserve">New topics areas such as class at work, customer diversity, </w:t>
      </w:r>
      <w:r w:rsidR="000B1235">
        <w:t xml:space="preserve">and </w:t>
      </w:r>
      <w:r>
        <w:t>n</w:t>
      </w:r>
      <w:r w:rsidR="008D7718" w:rsidRPr="00385501">
        <w:t>eurodiversity</w:t>
      </w:r>
      <w:r>
        <w:t>.</w:t>
      </w:r>
    </w:p>
    <w:p w14:paraId="0847A867" w14:textId="007DC9FE" w:rsidR="00D43B93" w:rsidRPr="002C5147" w:rsidRDefault="00D43B93" w:rsidP="009C6C44">
      <w:pPr>
        <w:pStyle w:val="Heading2"/>
        <w:rPr>
          <w:shd w:val="clear" w:color="auto" w:fill="auto"/>
        </w:rPr>
      </w:pPr>
      <w:r w:rsidRPr="002C5147">
        <w:rPr>
          <w:shd w:val="clear" w:color="auto" w:fill="auto"/>
        </w:rPr>
        <w:t>Accessibility</w:t>
      </w:r>
    </w:p>
    <w:p w14:paraId="401435AF" w14:textId="4BD906E2" w:rsidR="00D43B93" w:rsidRPr="00385501" w:rsidRDefault="00D43B93" w:rsidP="009C6C44">
      <w:pPr>
        <w:pStyle w:val="Bullet"/>
      </w:pPr>
      <w:r w:rsidRPr="00385501">
        <w:t xml:space="preserve">DCA takes an inclusive design approach to all our events, </w:t>
      </w:r>
      <w:r w:rsidR="004D6A9F" w:rsidRPr="00385501">
        <w:t>website,</w:t>
      </w:r>
      <w:r w:rsidRPr="00385501">
        <w:t xml:space="preserve"> and other communications channels. </w:t>
      </w:r>
    </w:p>
    <w:p w14:paraId="625C523D" w14:textId="6E9F12A9" w:rsidR="00D43B93" w:rsidRPr="00385501" w:rsidRDefault="00D43B93" w:rsidP="009C6C44">
      <w:pPr>
        <w:pStyle w:val="Bullet"/>
      </w:pPr>
      <w:r w:rsidRPr="00385501">
        <w:t xml:space="preserve">Our website at </w:t>
      </w:r>
      <w:hyperlink r:id="rId27" w:history="1">
        <w:r w:rsidR="00BF0BDF" w:rsidRPr="00385501">
          <w:rPr>
            <w:rStyle w:val="HyperlinksChar"/>
          </w:rPr>
          <w:t>www.dca.org.au</w:t>
        </w:r>
      </w:hyperlink>
      <w:r w:rsidR="00BF0BDF" w:rsidRPr="00DF7EB9">
        <w:t xml:space="preserve"> </w:t>
      </w:r>
      <w:r w:rsidRPr="00385501">
        <w:t>was audited by the Centre for Inclusive Design and achieved WCAG 2.0 level ‘AA’ conformance dated 20 October 2017.  We continue to actively work to increase the accessibility and usability of the site and in doing so adhere to many of the available standards and guidelines.</w:t>
      </w:r>
    </w:p>
    <w:p w14:paraId="0ACBDBEF" w14:textId="44C358B9" w:rsidR="00D43B93" w:rsidRPr="00385501" w:rsidRDefault="00D43B93" w:rsidP="009C6C44">
      <w:pPr>
        <w:pStyle w:val="Bullet"/>
      </w:pPr>
      <w:r w:rsidRPr="00385501">
        <w:t xml:space="preserve">We endeavour to make our events as accessible as possible </w:t>
      </w:r>
      <w:r w:rsidR="0068388F" w:rsidRPr="00385501">
        <w:t>by</w:t>
      </w:r>
      <w:r w:rsidRPr="00385501">
        <w:t>:</w:t>
      </w:r>
    </w:p>
    <w:p w14:paraId="49C11745" w14:textId="77777777" w:rsidR="00D43B93" w:rsidRPr="00385501" w:rsidRDefault="00D43B93" w:rsidP="009C6C44">
      <w:pPr>
        <w:pStyle w:val="Bullet"/>
        <w:numPr>
          <w:ilvl w:val="0"/>
          <w:numId w:val="26"/>
        </w:numPr>
      </w:pPr>
      <w:r w:rsidRPr="00385501">
        <w:t>Ensuring all our events are at venues that are wheelchair accessible</w:t>
      </w:r>
    </w:p>
    <w:p w14:paraId="0FA69BCB" w14:textId="77777777" w:rsidR="00D43B93" w:rsidRPr="00385501" w:rsidRDefault="00D43B93" w:rsidP="009C6C44">
      <w:pPr>
        <w:pStyle w:val="Bullet"/>
        <w:numPr>
          <w:ilvl w:val="0"/>
          <w:numId w:val="26"/>
        </w:numPr>
      </w:pPr>
      <w:r w:rsidRPr="00385501">
        <w:t xml:space="preserve">Providing live captioning </w:t>
      </w:r>
    </w:p>
    <w:p w14:paraId="05B3798A" w14:textId="77777777" w:rsidR="00D43B93" w:rsidRPr="00385501" w:rsidRDefault="00D43B93" w:rsidP="009C6C44">
      <w:pPr>
        <w:pStyle w:val="Bullet"/>
        <w:numPr>
          <w:ilvl w:val="0"/>
          <w:numId w:val="26"/>
        </w:numPr>
      </w:pPr>
      <w:r w:rsidRPr="00385501">
        <w:t>Offering Auslan interpreters when requested</w:t>
      </w:r>
    </w:p>
    <w:p w14:paraId="514A5EDA" w14:textId="77777777" w:rsidR="00D43B93" w:rsidRPr="00385501" w:rsidRDefault="00D43B93" w:rsidP="009C6C44">
      <w:pPr>
        <w:pStyle w:val="Bullet"/>
        <w:numPr>
          <w:ilvl w:val="0"/>
          <w:numId w:val="26"/>
        </w:numPr>
      </w:pPr>
      <w:r w:rsidRPr="00385501">
        <w:t>Providing transcripts and video captioning after the event.</w:t>
      </w:r>
    </w:p>
    <w:p w14:paraId="0263920E" w14:textId="3B788D6F" w:rsidR="00596124" w:rsidRPr="00385501" w:rsidRDefault="00D43B93" w:rsidP="009C6C44">
      <w:pPr>
        <w:pStyle w:val="Bullet"/>
      </w:pPr>
      <w:r w:rsidRPr="00385501">
        <w:t xml:space="preserve">We also ensure our other communications channels and outputs are accessible by </w:t>
      </w:r>
      <w:r w:rsidR="00596124" w:rsidRPr="00385501">
        <w:t xml:space="preserve">providing Alternative Text for images. The colour contrast and graphical elements in all our research publications </w:t>
      </w:r>
      <w:r w:rsidR="0068388F" w:rsidRPr="00385501">
        <w:t>are</w:t>
      </w:r>
      <w:r w:rsidR="00596124" w:rsidRPr="00385501">
        <w:t xml:space="preserve"> thoroughly tested and adjusted to ensure these are also in line with WCAG guidelines.</w:t>
      </w:r>
    </w:p>
    <w:p w14:paraId="2D82D95B" w14:textId="3E7A1592" w:rsidR="00BA01F2" w:rsidRPr="00385501" w:rsidRDefault="00A35BCE" w:rsidP="009C6C44">
      <w:pPr>
        <w:pStyle w:val="Bullet"/>
        <w:rPr>
          <w:rFonts w:eastAsia="Calibri"/>
          <w:color w:val="E44F3C"/>
        </w:rPr>
      </w:pPr>
      <w:r w:rsidRPr="00385501">
        <w:lastRenderedPageBreak/>
        <w:t>Since t</w:t>
      </w:r>
      <w:r w:rsidR="00596124" w:rsidRPr="00385501">
        <w:t>he release of WCAG 2.1, an update to international accessibility guidelines in September 2018</w:t>
      </w:r>
      <w:r w:rsidRPr="00385501">
        <w:t>,</w:t>
      </w:r>
      <w:r w:rsidR="00596124" w:rsidRPr="00385501">
        <w:t xml:space="preserve"> </w:t>
      </w:r>
      <w:r w:rsidRPr="00385501">
        <w:t>DCA continues to</w:t>
      </w:r>
      <w:r w:rsidR="00596124" w:rsidRPr="00385501">
        <w:t xml:space="preserve"> work towards making adjustments where necessary to meet these modified standards.</w:t>
      </w:r>
    </w:p>
    <w:p w14:paraId="67932825" w14:textId="5F1E6E85" w:rsidR="00113D4B" w:rsidRPr="000D40F5" w:rsidRDefault="00275CD2" w:rsidP="009C6C44">
      <w:pPr>
        <w:pStyle w:val="Heading2"/>
        <w:rPr>
          <w:shd w:val="clear" w:color="auto" w:fill="auto"/>
        </w:rPr>
      </w:pPr>
      <w:r w:rsidRPr="000D40F5">
        <w:rPr>
          <w:shd w:val="clear" w:color="auto" w:fill="auto"/>
        </w:rPr>
        <w:t>Advocacy</w:t>
      </w:r>
    </w:p>
    <w:p w14:paraId="13780842" w14:textId="77777777" w:rsidR="00113D4B" w:rsidRPr="0067116E" w:rsidRDefault="00113D4B" w:rsidP="009C6C44">
      <w:pPr>
        <w:pStyle w:val="Heading4"/>
      </w:pPr>
      <w:r w:rsidRPr="0067116E">
        <w:t>Advocacy with government and regulators</w:t>
      </w:r>
    </w:p>
    <w:p w14:paraId="7EE18644" w14:textId="4C1BFA85" w:rsidR="00113D4B" w:rsidRPr="00385501" w:rsidRDefault="00113D4B" w:rsidP="009C6C44">
      <w:pPr>
        <w:pStyle w:val="Bullet"/>
      </w:pPr>
      <w:r w:rsidRPr="00385501">
        <w:t>During 20</w:t>
      </w:r>
      <w:r w:rsidR="00F42266" w:rsidRPr="00385501">
        <w:t>20</w:t>
      </w:r>
      <w:r w:rsidRPr="00385501">
        <w:t xml:space="preserve">, DCA made submissions on behalf of members to </w:t>
      </w:r>
      <w:r w:rsidR="0091674E" w:rsidRPr="00385501">
        <w:t>three</w:t>
      </w:r>
      <w:r w:rsidR="009338E4" w:rsidRPr="00385501">
        <w:t xml:space="preserve"> </w:t>
      </w:r>
      <w:r w:rsidRPr="00385501">
        <w:t xml:space="preserve">government inquiries </w:t>
      </w:r>
      <w:r w:rsidR="0091674E" w:rsidRPr="00385501">
        <w:t>which related to</w:t>
      </w:r>
      <w:r w:rsidRPr="00385501">
        <w:t xml:space="preserve"> impact on </w:t>
      </w:r>
      <w:r w:rsidR="0068388F" w:rsidRPr="00385501">
        <w:t>D&amp;I</w:t>
      </w:r>
      <w:r w:rsidRPr="00385501">
        <w:t xml:space="preserve"> in the workplace (see our website for </w:t>
      </w:r>
      <w:hyperlink r:id="rId28" w:history="1">
        <w:r w:rsidRPr="00385501">
          <w:rPr>
            <w:rStyle w:val="HyperlinksChar"/>
          </w:rPr>
          <w:t xml:space="preserve">more information on DCA’s </w:t>
        </w:r>
        <w:r w:rsidR="00881A39" w:rsidRPr="00385501">
          <w:rPr>
            <w:rStyle w:val="HyperlinksChar"/>
          </w:rPr>
          <w:t xml:space="preserve">final </w:t>
        </w:r>
        <w:r w:rsidRPr="00385501">
          <w:rPr>
            <w:rStyle w:val="HyperlinksChar"/>
          </w:rPr>
          <w:t>submissions</w:t>
        </w:r>
      </w:hyperlink>
      <w:r w:rsidRPr="00385501">
        <w:t>):</w:t>
      </w:r>
    </w:p>
    <w:p w14:paraId="2CE8EB0C" w14:textId="5DCC944C" w:rsidR="00DA13A0" w:rsidRPr="00385501" w:rsidRDefault="00BB2E09" w:rsidP="009C6C44">
      <w:pPr>
        <w:pStyle w:val="Heading4"/>
      </w:pPr>
      <w:r w:rsidRPr="00385501">
        <w:t>Submission to the Census</w:t>
      </w:r>
    </w:p>
    <w:p w14:paraId="42363C16" w14:textId="50D5EDBE" w:rsidR="00DA13A0" w:rsidRPr="00300262" w:rsidRDefault="00BB2E09" w:rsidP="009C6C44">
      <w:r w:rsidRPr="00300262">
        <w:t>DCA made a submission to the exposure draft of the Census and Statistics Amendment (Statistical Information) Regulations 2019 supporting the inclusion of questions on sexual orientation, gender identity and intersex status in the 2021 Census</w:t>
      </w:r>
      <w:r w:rsidR="008333B0" w:rsidRPr="00300262">
        <w:t>.</w:t>
      </w:r>
    </w:p>
    <w:p w14:paraId="52367FC5" w14:textId="0AFB17CC" w:rsidR="008333B0" w:rsidRPr="00156C29" w:rsidRDefault="26B4A75C" w:rsidP="009C6C44">
      <w:pPr>
        <w:pStyle w:val="Heading4"/>
      </w:pPr>
      <w:r w:rsidRPr="00156C29">
        <w:t>Submission: religious discrimination legislation - second exposure draft 2020</w:t>
      </w:r>
    </w:p>
    <w:p w14:paraId="37B5CAA5" w14:textId="1F8A8DB1" w:rsidR="008333B0" w:rsidRPr="00156C29" w:rsidRDefault="008333B0" w:rsidP="009C6C44">
      <w:r w:rsidRPr="00156C29">
        <w:t>DCA</w:t>
      </w:r>
      <w:r w:rsidR="008F32F1" w:rsidRPr="00156C29">
        <w:t>’s</w:t>
      </w:r>
      <w:r w:rsidRPr="00156C29">
        <w:t xml:space="preserve"> submission argued that we strongly support individuals being protected from discrimination and harassment because of their religious belief and we proactively support our members in creating workplaces where religious belief is afforded the same dignity and respect as other attributes of a person’s identity.</w:t>
      </w:r>
    </w:p>
    <w:p w14:paraId="23C09C99" w14:textId="5032EB77" w:rsidR="008333B0" w:rsidRPr="00385501" w:rsidRDefault="008333B0" w:rsidP="009C6C44">
      <w:pPr>
        <w:pStyle w:val="Heading4"/>
      </w:pPr>
      <w:r w:rsidRPr="00385501">
        <w:t>Submission to the Royal Commission into Violence, Abuse, Neglect and Exploitation of People with Disability.</w:t>
      </w:r>
    </w:p>
    <w:p w14:paraId="15A4AEEA" w14:textId="04843576" w:rsidR="008333B0" w:rsidRPr="00385501" w:rsidRDefault="008333B0" w:rsidP="009C6C44">
      <w:pPr>
        <w:rPr>
          <w:shd w:val="clear" w:color="auto" w:fill="auto"/>
        </w:rPr>
      </w:pPr>
      <w:r w:rsidRPr="00385501">
        <w:t>DCA</w:t>
      </w:r>
      <w:r w:rsidR="00AD09E3">
        <w:t>’s</w:t>
      </w:r>
      <w:r w:rsidRPr="00385501">
        <w:t xml:space="preserve"> </w:t>
      </w:r>
      <w:r w:rsidR="00AB20B5">
        <w:t xml:space="preserve">submission </w:t>
      </w:r>
      <w:r w:rsidR="00232388" w:rsidRPr="00385501">
        <w:t>insisted</w:t>
      </w:r>
      <w:r w:rsidR="00AB20B5">
        <w:t xml:space="preserve"> that</w:t>
      </w:r>
      <w:r w:rsidRPr="00385501">
        <w:t xml:space="preserve"> </w:t>
      </w:r>
      <w:r w:rsidRPr="00385501">
        <w:rPr>
          <w:shd w:val="clear" w:color="auto" w:fill="auto"/>
        </w:rPr>
        <w:t xml:space="preserve">more </w:t>
      </w:r>
      <w:r w:rsidR="00232388">
        <w:rPr>
          <w:shd w:val="clear" w:color="auto" w:fill="auto"/>
        </w:rPr>
        <w:t>must be</w:t>
      </w:r>
      <w:r w:rsidRPr="00385501">
        <w:rPr>
          <w:shd w:val="clear" w:color="auto" w:fill="auto"/>
        </w:rPr>
        <w:t xml:space="preserve"> done to build inclusive workplaces across Australia to improve employment outcomes for people with disability.</w:t>
      </w:r>
    </w:p>
    <w:p w14:paraId="218CB95A" w14:textId="77777777" w:rsidR="00A16E14" w:rsidRPr="0067116E" w:rsidRDefault="00A16E14" w:rsidP="009C6C44">
      <w:pPr>
        <w:pStyle w:val="Heading4"/>
      </w:pPr>
      <w:r w:rsidRPr="0067116E">
        <w:t>Engagement with the United Nations </w:t>
      </w:r>
    </w:p>
    <w:p w14:paraId="2EAF6D31" w14:textId="58CE4FF6" w:rsidR="00A16E14" w:rsidRPr="00385501" w:rsidRDefault="00A16E14" w:rsidP="009C6C44">
      <w:pPr>
        <w:pStyle w:val="Heading4"/>
      </w:pPr>
      <w:r w:rsidRPr="00385501">
        <w:t xml:space="preserve">Communication on Engagement UN Global Compact </w:t>
      </w:r>
      <w:r w:rsidR="00DC108E" w:rsidRPr="00385501">
        <w:t>2020</w:t>
      </w:r>
    </w:p>
    <w:p w14:paraId="30B1FB39" w14:textId="0D769ECE" w:rsidR="001F7B41" w:rsidRPr="00385501" w:rsidRDefault="00A16E14" w:rsidP="009C6C44">
      <w:r w:rsidRPr="00385501">
        <w:t>DCA reaffirmed its ongoing support for the United Nations Global Compact and its Ten Principles in the areas of Human Rights, Labour, Environment and Anti-Corruption.</w:t>
      </w:r>
    </w:p>
    <w:p w14:paraId="1DBD28D5" w14:textId="047B071A" w:rsidR="00275CD2" w:rsidRPr="0067116E" w:rsidRDefault="00275CD2" w:rsidP="009C6C44">
      <w:pPr>
        <w:pStyle w:val="Heading4"/>
      </w:pPr>
      <w:r w:rsidRPr="0067116E">
        <w:t xml:space="preserve">Advocacy in </w:t>
      </w:r>
      <w:r w:rsidR="00881A39" w:rsidRPr="0067116E">
        <w:t xml:space="preserve">traditional </w:t>
      </w:r>
      <w:r w:rsidRPr="0067116E">
        <w:t>media</w:t>
      </w:r>
    </w:p>
    <w:p w14:paraId="0FA316A6" w14:textId="7DDE86AD" w:rsidR="00DF75EB" w:rsidRPr="00385501" w:rsidRDefault="00275CD2" w:rsidP="009C6C44">
      <w:pPr>
        <w:pStyle w:val="Bullet"/>
      </w:pPr>
      <w:r w:rsidRPr="00385501">
        <w:t>In 20</w:t>
      </w:r>
      <w:r w:rsidR="00BB2E09" w:rsidRPr="00385501">
        <w:t>20</w:t>
      </w:r>
      <w:r w:rsidRPr="00385501">
        <w:t xml:space="preserve">, DCA </w:t>
      </w:r>
      <w:r w:rsidR="00CE6FF9" w:rsidRPr="00385501">
        <w:t xml:space="preserve">continued to be </w:t>
      </w:r>
      <w:r w:rsidRPr="00385501">
        <w:t>very active in media</w:t>
      </w:r>
      <w:r w:rsidR="00F563C4" w:rsidRPr="00385501">
        <w:t>.</w:t>
      </w:r>
      <w:r w:rsidR="003E6812" w:rsidRPr="00385501">
        <w:t xml:space="preserve"> </w:t>
      </w:r>
      <w:r w:rsidR="00DF75EB" w:rsidRPr="00385501">
        <w:t xml:space="preserve">DCA’s total media reach (that is, the size of the potential audience) was estimated at </w:t>
      </w:r>
      <w:r w:rsidR="0007228D" w:rsidRPr="00385501">
        <w:t xml:space="preserve">161 </w:t>
      </w:r>
      <w:r w:rsidR="00DF75EB" w:rsidRPr="00385501">
        <w:t>million people. Highlights included the coverage of our:</w:t>
      </w:r>
    </w:p>
    <w:p w14:paraId="7EA8A58F" w14:textId="22F5A0F3" w:rsidR="00DF75EB" w:rsidRPr="00385501" w:rsidRDefault="006B3B6C" w:rsidP="009C6C44">
      <w:pPr>
        <w:pStyle w:val="Bullet"/>
        <w:numPr>
          <w:ilvl w:val="0"/>
          <w:numId w:val="62"/>
        </w:numPr>
      </w:pPr>
      <w:r w:rsidRPr="00AD1488">
        <w:t>Class at Work</w:t>
      </w:r>
      <w:r w:rsidRPr="00385501">
        <w:t xml:space="preserve"> research </w:t>
      </w:r>
    </w:p>
    <w:p w14:paraId="442C579A" w14:textId="7062E900" w:rsidR="007265C1" w:rsidRPr="00385501" w:rsidRDefault="007265C1" w:rsidP="009C6C44">
      <w:pPr>
        <w:pStyle w:val="Bullet"/>
        <w:numPr>
          <w:ilvl w:val="0"/>
          <w:numId w:val="62"/>
        </w:numPr>
      </w:pPr>
      <w:r w:rsidRPr="00385501">
        <w:rPr>
          <w:i/>
          <w:iCs/>
        </w:rPr>
        <w:lastRenderedPageBreak/>
        <w:t>Gari Yala</w:t>
      </w:r>
      <w:r w:rsidRPr="00385501">
        <w:t xml:space="preserve"> research.</w:t>
      </w:r>
    </w:p>
    <w:p w14:paraId="78776AF0" w14:textId="49A868E4" w:rsidR="00DF75EB" w:rsidRPr="00385501" w:rsidRDefault="00DF75EB" w:rsidP="009C6C44">
      <w:pPr>
        <w:pStyle w:val="Bullet"/>
      </w:pPr>
      <w:r w:rsidRPr="00385501">
        <w:t>DCA</w:t>
      </w:r>
      <w:r w:rsidR="00E42B4A" w:rsidRPr="00385501">
        <w:t>’s</w:t>
      </w:r>
      <w:r w:rsidRPr="00385501">
        <w:t xml:space="preserve"> CEO Lisa Annese </w:t>
      </w:r>
      <w:r w:rsidR="00720EB8" w:rsidRPr="00385501">
        <w:t xml:space="preserve">was frequently quoted as an expert in articles covering these issues. </w:t>
      </w:r>
    </w:p>
    <w:p w14:paraId="2523BA94" w14:textId="396CE293" w:rsidR="00F76502" w:rsidRPr="00385501" w:rsidRDefault="00F563C4" w:rsidP="009C6C44">
      <w:pPr>
        <w:pStyle w:val="Bullet"/>
        <w:rPr>
          <w:rStyle w:val="Hyperlink"/>
          <w:color w:val="FF0000"/>
        </w:rPr>
      </w:pPr>
      <w:r w:rsidRPr="00385501">
        <w:t xml:space="preserve">Visit the DCA website for more information on </w:t>
      </w:r>
      <w:hyperlink r:id="rId29" w:history="1">
        <w:r w:rsidRPr="00385501">
          <w:rPr>
            <w:rStyle w:val="HyperlinksChar"/>
          </w:rPr>
          <w:t>our news</w:t>
        </w:r>
      </w:hyperlink>
      <w:r w:rsidRPr="00385501">
        <w:t xml:space="preserve"> and </w:t>
      </w:r>
      <w:r w:rsidR="00720EB8" w:rsidRPr="00385501">
        <w:rPr>
          <w:rStyle w:val="HyperlinksChar"/>
          <w:color w:val="FF0000"/>
        </w:rPr>
        <w:fldChar w:fldCharType="begin"/>
      </w:r>
      <w:r w:rsidR="00720EB8" w:rsidRPr="00385501">
        <w:rPr>
          <w:rStyle w:val="HyperlinksChar"/>
          <w:color w:val="FF0000"/>
          <w14:textFill>
            <w14:solidFill>
              <w14:srgbClr w14:val="FF0000">
                <w14:lumMod w14:val="50000"/>
              </w14:srgbClr>
            </w14:solidFill>
          </w14:textFill>
        </w:rPr>
        <w:instrText xml:space="preserve"> HYPERLINK "https://www.dca.org.au/news/dca-news/news-2020" </w:instrText>
      </w:r>
      <w:r w:rsidR="00720EB8" w:rsidRPr="00385501">
        <w:rPr>
          <w:rStyle w:val="HyperlinksChar"/>
          <w:color w:val="FF0000"/>
        </w:rPr>
        <w:fldChar w:fldCharType="separate"/>
      </w:r>
      <w:r w:rsidR="00F40AFA" w:rsidRPr="00326DA4">
        <w:rPr>
          <w:rStyle w:val="HyperlinksChar"/>
        </w:rPr>
        <w:t>coverage of DCA in 20</w:t>
      </w:r>
      <w:r w:rsidR="00720EB8" w:rsidRPr="00326DA4">
        <w:rPr>
          <w:rStyle w:val="HyperlinksChar"/>
        </w:rPr>
        <w:t>20</w:t>
      </w:r>
      <w:r w:rsidRPr="00326DA4">
        <w:rPr>
          <w:rStyle w:val="HyperlinksChar"/>
        </w:rPr>
        <w:t>.</w:t>
      </w:r>
    </w:p>
    <w:p w14:paraId="4935D95E" w14:textId="3DD8EA4E" w:rsidR="00881A39" w:rsidRPr="0067116E" w:rsidRDefault="00720EB8" w:rsidP="009C6C44">
      <w:pPr>
        <w:pStyle w:val="Heading4"/>
      </w:pPr>
      <w:r w:rsidRPr="00385501">
        <w:rPr>
          <w:rStyle w:val="HyperlinksChar"/>
          <w:b w:val="0"/>
          <w:color w:val="FF0000"/>
        </w:rPr>
        <w:fldChar w:fldCharType="end"/>
      </w:r>
      <w:r w:rsidR="00881A39" w:rsidRPr="0067116E">
        <w:t>Advocacy on social media</w:t>
      </w:r>
    </w:p>
    <w:p w14:paraId="2BBF8ED6" w14:textId="100C733B" w:rsidR="001E59F9" w:rsidRPr="00385501" w:rsidRDefault="00385501" w:rsidP="009C6C44">
      <w:pPr>
        <w:pStyle w:val="Bullet"/>
      </w:pPr>
      <w:r w:rsidRPr="00385501">
        <w:t>S</w:t>
      </w:r>
      <w:r w:rsidR="006F4460" w:rsidRPr="00385501">
        <w:t xml:space="preserve">ocial media audiences and engagement grew across all platforms, but especially on LinkedIn. Increased focus here saw followers increasing 58% to 12,653 and reactions up by 85%. Twitter followers increased by 13% to 7,693 with Twitter retweets up 85% and traffic/clicks up 3,800%. </w:t>
      </w:r>
    </w:p>
    <w:p w14:paraId="1FBEAF1C" w14:textId="03D8B5B5" w:rsidR="00A3565E" w:rsidRPr="0067116E" w:rsidRDefault="00A3565E" w:rsidP="009C6C44">
      <w:pPr>
        <w:pStyle w:val="Heading4"/>
      </w:pPr>
      <w:bookmarkStart w:id="54" w:name="_Hlk69909291"/>
      <w:r w:rsidRPr="0067116E">
        <w:t xml:space="preserve">Advocacy with business </w:t>
      </w:r>
    </w:p>
    <w:p w14:paraId="12F7220F" w14:textId="190284E7" w:rsidR="0047224A" w:rsidRPr="00385501" w:rsidRDefault="00A3565E" w:rsidP="009C6C44">
      <w:pPr>
        <w:pStyle w:val="Bullet"/>
      </w:pPr>
      <w:r w:rsidRPr="00385501">
        <w:t xml:space="preserve">DCA’s CEO and its senior staff were invited to participate in or speak on D&amp;I at events, </w:t>
      </w:r>
      <w:r w:rsidR="00326DA4" w:rsidRPr="00385501">
        <w:t>conferences,</w:t>
      </w:r>
      <w:r w:rsidRPr="00385501">
        <w:t xml:space="preserve"> and projects around Australia</w:t>
      </w:r>
      <w:r w:rsidR="0097638C">
        <w:t>. There</w:t>
      </w:r>
      <w:r w:rsidR="00CF2E13" w:rsidRPr="00385501">
        <w:t xml:space="preserve"> was </w:t>
      </w:r>
      <w:r w:rsidR="00200638" w:rsidRPr="00385501">
        <w:t xml:space="preserve">ongoing </w:t>
      </w:r>
      <w:r w:rsidR="00CF2E13" w:rsidRPr="00385501">
        <w:t xml:space="preserve">demand for </w:t>
      </w:r>
      <w:r w:rsidR="00DF1960" w:rsidRPr="00385501">
        <w:t xml:space="preserve">online </w:t>
      </w:r>
      <w:r w:rsidR="00CF2E13" w:rsidRPr="00385501">
        <w:t>keynote presentations, facilitations, panel discussions, think tanks and strategic planning</w:t>
      </w:r>
      <w:r w:rsidR="003C1DA8" w:rsidRPr="00385501">
        <w:t xml:space="preserve">. </w:t>
      </w:r>
      <w:bookmarkEnd w:id="54"/>
    </w:p>
    <w:p w14:paraId="7AF410C4" w14:textId="2DE2461C" w:rsidR="00275CD2" w:rsidRPr="0067116E" w:rsidRDefault="00275CD2" w:rsidP="009C6C44">
      <w:pPr>
        <w:pStyle w:val="Heading4"/>
      </w:pPr>
      <w:r w:rsidRPr="0067116E">
        <w:t>Strategic alliances &amp; partnerships</w:t>
      </w:r>
    </w:p>
    <w:p w14:paraId="00342046" w14:textId="0551355F" w:rsidR="003D7331" w:rsidRPr="00385501" w:rsidRDefault="00275CD2" w:rsidP="009C6C44">
      <w:pPr>
        <w:pStyle w:val="Bullet"/>
      </w:pPr>
      <w:r w:rsidRPr="00385501">
        <w:t xml:space="preserve">DCA continued to grow strategic alliances and partnerships on key </w:t>
      </w:r>
      <w:r w:rsidR="0077366B" w:rsidRPr="00385501">
        <w:t>D&amp;I</w:t>
      </w:r>
      <w:r w:rsidRPr="00385501">
        <w:t xml:space="preserve"> topics where we were able to extend our sphere of influence by partnering with other high quality, suitable organisations in the field</w:t>
      </w:r>
      <w:r w:rsidR="00FC54BF">
        <w:t>:</w:t>
      </w:r>
    </w:p>
    <w:p w14:paraId="6AC6D4A6" w14:textId="77777777" w:rsidR="00275CD2" w:rsidRPr="0067116E" w:rsidRDefault="00275CD2" w:rsidP="009C6C44">
      <w:pPr>
        <w:pStyle w:val="Heading4"/>
      </w:pPr>
      <w:r w:rsidRPr="0067116E">
        <w:t xml:space="preserve">The University of Sydney Business School, Work and Organisational Studies Advisory Board </w:t>
      </w:r>
    </w:p>
    <w:p w14:paraId="68D8DF7C" w14:textId="46C89C2E" w:rsidR="00275CD2" w:rsidRPr="00385501" w:rsidRDefault="00275CD2" w:rsidP="009C6C44">
      <w:pPr>
        <w:pStyle w:val="Bullet"/>
      </w:pPr>
      <w:r w:rsidRPr="00385501">
        <w:t xml:space="preserve">DCA’s CEO, Lisa Annese, </w:t>
      </w:r>
      <w:r w:rsidR="00F40AFA" w:rsidRPr="00385501">
        <w:t xml:space="preserve">continued her position on </w:t>
      </w:r>
      <w:r w:rsidRPr="00385501">
        <w:t xml:space="preserve">the University of Sydney Business School, Work and Organisational Studies </w:t>
      </w:r>
      <w:hyperlink r:id="rId30" w:history="1">
        <w:r w:rsidRPr="00385501">
          <w:rPr>
            <w:rStyle w:val="HyperlinksChar"/>
          </w:rPr>
          <w:t>Advisory Board</w:t>
        </w:r>
      </w:hyperlink>
      <w:r w:rsidRPr="00385501">
        <w:t>.</w:t>
      </w:r>
    </w:p>
    <w:p w14:paraId="630297F3" w14:textId="6772EB13" w:rsidR="00275CD2" w:rsidRPr="0067116E" w:rsidRDefault="00275CD2" w:rsidP="009C6C44">
      <w:pPr>
        <w:pStyle w:val="Heading4"/>
      </w:pPr>
      <w:r w:rsidRPr="0067116E">
        <w:t xml:space="preserve">Workplace Gender Equality Agency </w:t>
      </w:r>
      <w:r w:rsidR="00790788" w:rsidRPr="0067116E">
        <w:t>and Australian Human Rights Commission</w:t>
      </w:r>
      <w:r w:rsidR="00E04791" w:rsidRPr="0067116E">
        <w:t xml:space="preserve"> </w:t>
      </w:r>
    </w:p>
    <w:p w14:paraId="758C2170" w14:textId="2EE40FB4" w:rsidR="00275CD2" w:rsidRPr="00385501" w:rsidRDefault="00E04791" w:rsidP="009C6C44">
      <w:pPr>
        <w:pStyle w:val="Bullet"/>
      </w:pPr>
      <w:r w:rsidRPr="00385501">
        <w:t xml:space="preserve">DCA continues </w:t>
      </w:r>
      <w:r w:rsidR="00275CD2" w:rsidRPr="00385501">
        <w:t>to have strong relationship</w:t>
      </w:r>
      <w:r w:rsidR="00790788" w:rsidRPr="00385501">
        <w:t>s</w:t>
      </w:r>
      <w:r w:rsidR="00275CD2" w:rsidRPr="00385501">
        <w:t xml:space="preserve"> with </w:t>
      </w:r>
      <w:r w:rsidRPr="00385501">
        <w:t xml:space="preserve">the </w:t>
      </w:r>
      <w:r w:rsidR="00790788" w:rsidRPr="00385501">
        <w:t xml:space="preserve">Workplace Gender Equality Agency </w:t>
      </w:r>
      <w:r w:rsidR="009501C5" w:rsidRPr="00385501">
        <w:rPr>
          <w:iCs/>
        </w:rPr>
        <w:t xml:space="preserve">(WGEA) </w:t>
      </w:r>
      <w:r w:rsidR="00790788" w:rsidRPr="00385501">
        <w:t>and the Australian Human Rights Commission</w:t>
      </w:r>
      <w:r w:rsidR="009501C5">
        <w:t xml:space="preserve"> </w:t>
      </w:r>
      <w:r w:rsidR="009501C5" w:rsidRPr="00385501">
        <w:rPr>
          <w:iCs/>
        </w:rPr>
        <w:t>(AHRC)</w:t>
      </w:r>
      <w:r w:rsidR="009A50FB" w:rsidRPr="00385501">
        <w:t xml:space="preserve">. We regularly communicate </w:t>
      </w:r>
      <w:r w:rsidRPr="00385501">
        <w:t xml:space="preserve">research, insights and other relevant information </w:t>
      </w:r>
      <w:r w:rsidR="00761172" w:rsidRPr="00385501">
        <w:t xml:space="preserve">from WGEA and AHRC </w:t>
      </w:r>
      <w:r w:rsidRPr="00385501">
        <w:t>to our audiences</w:t>
      </w:r>
      <w:r w:rsidR="00761172" w:rsidRPr="00385501">
        <w:t>, including our members</w:t>
      </w:r>
      <w:r w:rsidRPr="00385501">
        <w:t xml:space="preserve">. </w:t>
      </w:r>
      <w:r w:rsidR="009A50FB" w:rsidRPr="00385501">
        <w:t xml:space="preserve"> </w:t>
      </w:r>
    </w:p>
    <w:p w14:paraId="7DAAA7BD" w14:textId="13385E6F" w:rsidR="00F40AFA" w:rsidRPr="0067116E" w:rsidRDefault="00F40AFA" w:rsidP="009C6C44">
      <w:pPr>
        <w:pStyle w:val="Heading4"/>
      </w:pPr>
      <w:r w:rsidRPr="0067116E">
        <w:t>Jumbunna Institute for Indigenous Education and Research, University of Technology Sydney</w:t>
      </w:r>
    </w:p>
    <w:p w14:paraId="748B72E1" w14:textId="1BB48B6E" w:rsidR="00F40AFA" w:rsidRPr="00385501" w:rsidRDefault="00F40AFA" w:rsidP="009C6C44">
      <w:r w:rsidRPr="00385501">
        <w:t xml:space="preserve">DCA </w:t>
      </w:r>
      <w:r w:rsidR="00761172" w:rsidRPr="00385501">
        <w:t xml:space="preserve">was proud to </w:t>
      </w:r>
      <w:r w:rsidRPr="00385501">
        <w:t xml:space="preserve">partner with UTS Jumbunna Research </w:t>
      </w:r>
      <w:r w:rsidR="00E47BD5" w:rsidRPr="00385501">
        <w:t xml:space="preserve">on the </w:t>
      </w:r>
      <w:r w:rsidR="00E47BD5" w:rsidRPr="00385501">
        <w:rPr>
          <w:i/>
          <w:iCs/>
        </w:rPr>
        <w:t>Gari Yala</w:t>
      </w:r>
      <w:r w:rsidR="00E47BD5" w:rsidRPr="00385501">
        <w:t xml:space="preserve"> research</w:t>
      </w:r>
      <w:r w:rsidR="00C4425C" w:rsidRPr="00385501">
        <w:t>.</w:t>
      </w:r>
    </w:p>
    <w:p w14:paraId="56CFD1A6" w14:textId="7B78253B" w:rsidR="00F40AFA" w:rsidRPr="0067116E" w:rsidRDefault="004B0D70" w:rsidP="009C6C44">
      <w:pPr>
        <w:pStyle w:val="Heading4"/>
      </w:pPr>
      <w:r w:rsidRPr="0067116E">
        <w:t>Pride in Diversity</w:t>
      </w:r>
    </w:p>
    <w:p w14:paraId="39580B6D" w14:textId="498895A0" w:rsidR="004B4372" w:rsidRPr="00385501" w:rsidRDefault="005705F0" w:rsidP="009C6C44">
      <w:pPr>
        <w:pStyle w:val="Bullet"/>
        <w:rPr>
          <w:rFonts w:eastAsia="Calibri"/>
          <w:color w:val="922E3F"/>
        </w:rPr>
      </w:pPr>
      <w:r w:rsidRPr="00385501">
        <w:t xml:space="preserve">Pride in Diversity and DCA </w:t>
      </w:r>
      <w:r w:rsidR="00B310A1" w:rsidRPr="00385501">
        <w:t>continue</w:t>
      </w:r>
      <w:r w:rsidR="004D4476" w:rsidRPr="00385501">
        <w:t>d</w:t>
      </w:r>
      <w:r w:rsidR="00B310A1" w:rsidRPr="00385501">
        <w:t xml:space="preserve"> to work together on</w:t>
      </w:r>
      <w:r w:rsidRPr="00385501">
        <w:t xml:space="preserve"> LGBTQ workplace inclusion</w:t>
      </w:r>
      <w:r w:rsidR="00C4425C" w:rsidRPr="00385501">
        <w:t xml:space="preserve"> and partnered with them on the </w:t>
      </w:r>
      <w:r w:rsidR="00C4425C" w:rsidRPr="00385501">
        <w:rPr>
          <w:i/>
          <w:iCs/>
        </w:rPr>
        <w:t xml:space="preserve">Intersections </w:t>
      </w:r>
      <w:r w:rsidR="00A25944" w:rsidRPr="00385501">
        <w:rPr>
          <w:i/>
          <w:iCs/>
        </w:rPr>
        <w:t>a</w:t>
      </w:r>
      <w:r w:rsidR="00524F9E" w:rsidRPr="00385501">
        <w:rPr>
          <w:i/>
          <w:iCs/>
        </w:rPr>
        <w:t>t Work</w:t>
      </w:r>
      <w:r w:rsidR="00524F9E" w:rsidRPr="00385501">
        <w:t xml:space="preserve"> research</w:t>
      </w:r>
      <w:r w:rsidR="00E47BD5" w:rsidRPr="00385501">
        <w:t xml:space="preserve">. </w:t>
      </w:r>
      <w:r w:rsidR="004B4372" w:rsidRPr="00385501">
        <w:br w:type="page"/>
      </w:r>
    </w:p>
    <w:p w14:paraId="68A299AD" w14:textId="7D6136DF" w:rsidR="00C1411C" w:rsidRPr="00D61DA2" w:rsidRDefault="005E3D53" w:rsidP="009C6C44">
      <w:pPr>
        <w:pStyle w:val="Heading2"/>
        <w:rPr>
          <w:shd w:val="clear" w:color="auto" w:fill="auto"/>
        </w:rPr>
      </w:pPr>
      <w:r w:rsidRPr="00D61DA2">
        <w:rPr>
          <w:shd w:val="clear" w:color="auto" w:fill="auto"/>
        </w:rPr>
        <w:lastRenderedPageBreak/>
        <w:t>Inspiring events</w:t>
      </w:r>
      <w:r w:rsidR="000B00D9" w:rsidRPr="00D61DA2">
        <w:rPr>
          <w:shd w:val="clear" w:color="auto" w:fill="auto"/>
        </w:rPr>
        <w:t xml:space="preserve"> </w:t>
      </w:r>
      <w:r w:rsidR="00D43B93" w:rsidRPr="00D61DA2">
        <w:rPr>
          <w:shd w:val="clear" w:color="auto" w:fill="auto"/>
        </w:rPr>
        <w:t>and</w:t>
      </w:r>
      <w:r w:rsidR="000B00D9" w:rsidRPr="00D61DA2">
        <w:rPr>
          <w:shd w:val="clear" w:color="auto" w:fill="auto"/>
        </w:rPr>
        <w:t xml:space="preserve"> forum</w:t>
      </w:r>
      <w:r w:rsidR="0030053D" w:rsidRPr="00D61DA2">
        <w:rPr>
          <w:shd w:val="clear" w:color="auto" w:fill="auto"/>
        </w:rPr>
        <w:t>s</w:t>
      </w:r>
    </w:p>
    <w:p w14:paraId="3683A454" w14:textId="4A3AF955" w:rsidR="00D777BE" w:rsidRPr="00300262" w:rsidRDefault="00626248" w:rsidP="006C0161">
      <w:r w:rsidRPr="00300262">
        <w:t>While our</w:t>
      </w:r>
      <w:r w:rsidR="00D777BE" w:rsidRPr="00300262">
        <w:t xml:space="preserve"> flagship major </w:t>
      </w:r>
      <w:r w:rsidR="00AD5ED9" w:rsidRPr="00300262">
        <w:t xml:space="preserve">(in person) </w:t>
      </w:r>
      <w:r w:rsidR="00D777BE" w:rsidRPr="00300262">
        <w:t>events – The Anna McPhee Memorial Oration on Diversity &amp; Inclusion and the Annual DCA Debate – had to be postponed due to COVID-19</w:t>
      </w:r>
      <w:r w:rsidR="00AD5ED9" w:rsidRPr="00300262">
        <w:t>,</w:t>
      </w:r>
      <w:r w:rsidR="00D777BE" w:rsidRPr="00300262">
        <w:t xml:space="preserve"> </w:t>
      </w:r>
      <w:r w:rsidR="00AD5ED9" w:rsidRPr="00300262">
        <w:t>the rest of ou</w:t>
      </w:r>
      <w:r w:rsidR="00FB1BEE" w:rsidRPr="00300262">
        <w:t>r</w:t>
      </w:r>
      <w:r w:rsidR="00AD5ED9" w:rsidRPr="00300262">
        <w:t xml:space="preserve"> </w:t>
      </w:r>
      <w:r w:rsidR="00D777BE" w:rsidRPr="00300262">
        <w:t>events program continued unabated online</w:t>
      </w:r>
      <w:r w:rsidR="001628B7" w:rsidRPr="00300262">
        <w:t xml:space="preserve"> </w:t>
      </w:r>
      <w:r w:rsidR="00FA3DC5" w:rsidRPr="00300262">
        <w:t xml:space="preserve">(via the Cisco </w:t>
      </w:r>
      <w:r w:rsidR="00907C45" w:rsidRPr="00300262">
        <w:t>WebEx</w:t>
      </w:r>
      <w:r w:rsidR="00FA3DC5" w:rsidRPr="00300262">
        <w:t xml:space="preserve"> video webinar platform)</w:t>
      </w:r>
      <w:r w:rsidR="00D777BE" w:rsidRPr="00300262">
        <w:t xml:space="preserve">. </w:t>
      </w:r>
    </w:p>
    <w:p w14:paraId="55756E01" w14:textId="623882C0" w:rsidR="00F62E91" w:rsidRPr="00385501" w:rsidRDefault="001628B7" w:rsidP="009C6C44">
      <w:r w:rsidRPr="00385501">
        <w:t>N</w:t>
      </w:r>
      <w:r w:rsidR="0089327D" w:rsidRPr="00385501">
        <w:t xml:space="preserve">early 30 events were delivered to </w:t>
      </w:r>
      <w:r w:rsidR="00AD5ED9" w:rsidRPr="00385501">
        <w:t xml:space="preserve">our </w:t>
      </w:r>
      <w:r w:rsidR="0089327D" w:rsidRPr="00385501">
        <w:t xml:space="preserve">community of members across Australia. We examined </w:t>
      </w:r>
      <w:r w:rsidR="00F62E91" w:rsidRPr="00385501">
        <w:t xml:space="preserve">the issues of the year through a D&amp;I lens and talked </w:t>
      </w:r>
      <w:r w:rsidR="00E71037" w:rsidRPr="00385501">
        <w:t>about</w:t>
      </w:r>
      <w:r w:rsidR="00F62E91" w:rsidRPr="00385501">
        <w:t xml:space="preserve"> mental health first aid, racism and moving beyond tokenism, working flexib</w:t>
      </w:r>
      <w:r w:rsidR="008177FB">
        <w:t>l</w:t>
      </w:r>
      <w:r w:rsidR="00F62E91" w:rsidRPr="00385501">
        <w:t>y</w:t>
      </w:r>
      <w:r w:rsidR="004556FE">
        <w:t xml:space="preserve"> and staying mentally healthy during </w:t>
      </w:r>
      <w:r w:rsidR="004556FE" w:rsidRPr="00385501">
        <w:t>COVID-19</w:t>
      </w:r>
      <w:r w:rsidR="004556FE">
        <w:t xml:space="preserve">, </w:t>
      </w:r>
      <w:r w:rsidR="00F62E91" w:rsidRPr="00385501">
        <w:t xml:space="preserve">diversity fatigue, LGBTIQ inclusion and experiences at work, and much more. </w:t>
      </w:r>
    </w:p>
    <w:p w14:paraId="70AF43B3" w14:textId="2EACD138" w:rsidR="001628B7" w:rsidRPr="00385501" w:rsidRDefault="5D644A32" w:rsidP="009C6C44">
      <w:r w:rsidRPr="00385501">
        <w:t xml:space="preserve">We also made available live captioning and Auslan interpreters (when requested), and recordings and transcripts were accessible to members after the event if they could not attend. </w:t>
      </w:r>
      <w:r w:rsidR="009B30A1" w:rsidRPr="00385501">
        <w:rPr>
          <w:rFonts w:eastAsia="Arial"/>
          <w:bCs/>
          <w:iCs/>
          <w:noProof/>
        </w:rPr>
        <w:t>A</w:t>
      </w:r>
      <w:r w:rsidR="009B30A1">
        <w:rPr>
          <w:rFonts w:eastAsia="Arial"/>
          <w:bCs/>
          <w:iCs/>
          <w:noProof/>
        </w:rPr>
        <w:t>nd a</w:t>
      </w:r>
      <w:r w:rsidR="009B30A1" w:rsidRPr="00385501">
        <w:rPr>
          <w:rFonts w:eastAsia="Arial"/>
          <w:bCs/>
          <w:iCs/>
          <w:noProof/>
        </w:rPr>
        <w:t xml:space="preserve">ll events were available to watch back </w:t>
      </w:r>
      <w:hyperlink r:id="rId31" w:history="1">
        <w:r w:rsidR="009B30A1" w:rsidRPr="00F55EE2">
          <w:rPr>
            <w:rStyle w:val="Hyperlink"/>
            <w:rFonts w:eastAsia="Arial"/>
            <w:bCs/>
            <w:iCs/>
            <w:noProof/>
          </w:rPr>
          <w:t>on-demand</w:t>
        </w:r>
      </w:hyperlink>
      <w:r w:rsidR="00D47794">
        <w:rPr>
          <w:rFonts w:eastAsia="Arial"/>
          <w:bCs/>
          <w:iCs/>
          <w:noProof/>
        </w:rPr>
        <w:t>.</w:t>
      </w:r>
    </w:p>
    <w:p w14:paraId="27846B8B" w14:textId="1FAA76BD" w:rsidR="0068388F" w:rsidRPr="00385501" w:rsidRDefault="0056564C" w:rsidP="009C6C44">
      <w:r w:rsidRPr="00385501">
        <w:t xml:space="preserve">All up, we received </w:t>
      </w:r>
      <w:r w:rsidR="003D464F" w:rsidRPr="00385501">
        <w:t xml:space="preserve">in excess of 17,000 </w:t>
      </w:r>
      <w:r w:rsidRPr="00385501">
        <w:t>registrations to attend DCA events during the year</w:t>
      </w:r>
      <w:r w:rsidR="003D464F" w:rsidRPr="00385501">
        <w:t>, a huge increase on the 6,000 or so received in the previous year</w:t>
      </w:r>
      <w:r w:rsidR="006164CF">
        <w:t>,</w:t>
      </w:r>
      <w:r w:rsidR="00E64D54" w:rsidRPr="00E64D54">
        <w:rPr>
          <w:b/>
          <w:bCs/>
        </w:rPr>
        <w:t xml:space="preserve"> </w:t>
      </w:r>
      <w:r w:rsidR="006164CF">
        <w:t>signalling</w:t>
      </w:r>
      <w:r w:rsidR="00E64D54" w:rsidRPr="00E64D54">
        <w:t xml:space="preserve"> unprecedented engagement with our members</w:t>
      </w:r>
      <w:r w:rsidRPr="00385501">
        <w:t xml:space="preserve">. </w:t>
      </w:r>
    </w:p>
    <w:p w14:paraId="5373FD2E" w14:textId="1A270844" w:rsidR="00E64D54" w:rsidRPr="00385501" w:rsidRDefault="00E64D54" w:rsidP="009C6C44">
      <w:r w:rsidRPr="006164CF">
        <w:t xml:space="preserve">Visit the DCA website for more information about </w:t>
      </w:r>
      <w:hyperlink r:id="rId32" w:history="1">
        <w:r w:rsidRPr="008F3B9C">
          <w:rPr>
            <w:rStyle w:val="HyperlinksChar"/>
          </w:rPr>
          <w:t>events</w:t>
        </w:r>
      </w:hyperlink>
      <w:r w:rsidRPr="008F3B9C">
        <w:rPr>
          <w:rStyle w:val="HyperlinksChar"/>
        </w:rPr>
        <w:t>.</w:t>
      </w:r>
    </w:p>
    <w:p w14:paraId="22ACF453" w14:textId="6271839C" w:rsidR="0E1D6900" w:rsidRPr="00626248" w:rsidRDefault="0E1D6900" w:rsidP="009C6C44">
      <w:pPr>
        <w:pStyle w:val="Heading3"/>
      </w:pPr>
      <w:r w:rsidRPr="00626248">
        <w:t xml:space="preserve">Diversity Leadership Program </w:t>
      </w:r>
    </w:p>
    <w:p w14:paraId="61B8C4FA" w14:textId="75D90583" w:rsidR="00E12798" w:rsidRPr="0070424F" w:rsidRDefault="0E1D6900" w:rsidP="009C6C44">
      <w:r w:rsidRPr="0070424F">
        <w:t xml:space="preserve">DCA’s Diversity Leadership Program (DLP) events investigate cutting edge D&amp;I topics across the full range of diversity dimensions. </w:t>
      </w:r>
    </w:p>
    <w:p w14:paraId="4DA88934" w14:textId="632A1D74" w:rsidR="0E1D6900" w:rsidRPr="006164CF" w:rsidRDefault="0E1D6900" w:rsidP="009C6C44">
      <w:pPr>
        <w:pStyle w:val="Heading4"/>
        <w:rPr>
          <w:rFonts w:eastAsia="Arial"/>
          <w:noProof/>
        </w:rPr>
      </w:pPr>
      <w:r w:rsidRPr="006164CF">
        <w:rPr>
          <w:rFonts w:eastAsia="Arial"/>
          <w:noProof/>
        </w:rPr>
        <w:t xml:space="preserve">The future of accessibility at work </w:t>
      </w:r>
    </w:p>
    <w:p w14:paraId="4F4A1729" w14:textId="75E0D9A9" w:rsidR="0085520C" w:rsidRPr="00385501" w:rsidRDefault="00CE5BF0" w:rsidP="009C6C44">
      <w:pPr>
        <w:rPr>
          <w:rFonts w:eastAsia="Arial"/>
          <w:noProof/>
        </w:rPr>
      </w:pPr>
      <w:r>
        <w:rPr>
          <w:rFonts w:eastAsia="Arial"/>
          <w:noProof/>
        </w:rPr>
        <w:t>Ou</w:t>
      </w:r>
      <w:r w:rsidR="0E1D6900" w:rsidRPr="00385501">
        <w:rPr>
          <w:rFonts w:eastAsia="Arial"/>
          <w:noProof/>
        </w:rPr>
        <w:t xml:space="preserve">r first </w:t>
      </w:r>
      <w:r w:rsidR="00AA5B7D">
        <w:rPr>
          <w:rFonts w:eastAsia="Arial"/>
          <w:noProof/>
        </w:rPr>
        <w:t>DLP</w:t>
      </w:r>
      <w:r w:rsidR="0E1D6900" w:rsidRPr="00385501">
        <w:rPr>
          <w:rFonts w:eastAsia="Arial"/>
          <w:noProof/>
        </w:rPr>
        <w:t xml:space="preserve"> event for the year in March explored the future of accessibility at work. </w:t>
      </w:r>
      <w:r w:rsidR="0E1D6900" w:rsidRPr="00385501">
        <w:rPr>
          <w:noProof/>
          <w:color w:val="000000" w:themeColor="text1" w:themeShade="80"/>
        </w:rPr>
        <w:t xml:space="preserve"> </w:t>
      </w:r>
      <w:r>
        <w:rPr>
          <w:rFonts w:eastAsia="Arial"/>
          <w:noProof/>
        </w:rPr>
        <w:t>We</w:t>
      </w:r>
      <w:r w:rsidR="0E1D6900" w:rsidRPr="00385501">
        <w:rPr>
          <w:rFonts w:eastAsia="Arial"/>
          <w:noProof/>
        </w:rPr>
        <w:t xml:space="preserve"> invited founding CEO of the Australian Network on Disability (AND), Suzanne Colbert AM to discuss how organisations can create more accessible and inclusive workplaces and what the future of accessibility looks like.</w:t>
      </w:r>
      <w:r w:rsidR="0E1D6900" w:rsidRPr="00385501">
        <w:rPr>
          <w:noProof/>
          <w:color w:val="000000" w:themeColor="text1" w:themeShade="80"/>
        </w:rPr>
        <w:t xml:space="preserve"> </w:t>
      </w:r>
      <w:r w:rsidR="0E1D6900" w:rsidRPr="00385501">
        <w:rPr>
          <w:rFonts w:eastAsia="Arial"/>
          <w:noProof/>
        </w:rPr>
        <w:t xml:space="preserve">Katrina Jackson (Medibank Private), Torbjorn Servin and Ed Holicky </w:t>
      </w:r>
      <w:r w:rsidR="00CA686C" w:rsidRPr="00385501">
        <w:rPr>
          <w:rFonts w:eastAsia="Arial"/>
          <w:noProof/>
        </w:rPr>
        <w:t>(NDI</w:t>
      </w:r>
      <w:r w:rsidR="00CA686C">
        <w:rPr>
          <w:rFonts w:eastAsia="Arial"/>
          <w:noProof/>
        </w:rPr>
        <w:t>A</w:t>
      </w:r>
      <w:r w:rsidR="00CA686C" w:rsidRPr="00385501">
        <w:rPr>
          <w:rFonts w:eastAsia="Arial"/>
          <w:noProof/>
        </w:rPr>
        <w:t xml:space="preserve">), </w:t>
      </w:r>
      <w:r w:rsidR="0E1D6900" w:rsidRPr="00385501">
        <w:rPr>
          <w:rFonts w:eastAsia="Arial"/>
          <w:noProof/>
        </w:rPr>
        <w:t>joined Suzanne to discuss how to create a disability confident workplace. This event was hosted by DCA Major Partner, Gilbert + Tobin.</w:t>
      </w:r>
    </w:p>
    <w:p w14:paraId="6B49A8C3" w14:textId="717918AA" w:rsidR="0E1D6900" w:rsidRPr="006164CF" w:rsidRDefault="0E1D6900" w:rsidP="009C6C44">
      <w:pPr>
        <w:pStyle w:val="Heading4"/>
        <w:rPr>
          <w:rFonts w:eastAsia="Arial"/>
          <w:noProof/>
        </w:rPr>
      </w:pPr>
      <w:r w:rsidRPr="006164CF">
        <w:rPr>
          <w:rFonts w:eastAsia="Arial"/>
          <w:noProof/>
        </w:rPr>
        <w:t xml:space="preserve">Responding to COVID-19: Making flex work for you and your organisation </w:t>
      </w:r>
    </w:p>
    <w:p w14:paraId="5026DFD4" w14:textId="6C87BF2C" w:rsidR="0E1D6900" w:rsidRPr="00385501" w:rsidRDefault="0E1D6900" w:rsidP="009C6C44">
      <w:pPr>
        <w:rPr>
          <w:rFonts w:eastAsia="Arial"/>
          <w:noProof/>
        </w:rPr>
      </w:pPr>
      <w:r w:rsidRPr="00385501">
        <w:rPr>
          <w:rFonts w:eastAsia="Arial"/>
          <w:noProof/>
        </w:rPr>
        <w:t xml:space="preserve">As organisations grappled with the COVID-19 outbreak, </w:t>
      </w:r>
      <w:r w:rsidR="00B55902">
        <w:rPr>
          <w:rFonts w:eastAsia="Arial"/>
          <w:noProof/>
        </w:rPr>
        <w:t xml:space="preserve">this </w:t>
      </w:r>
      <w:r w:rsidRPr="00385501">
        <w:rPr>
          <w:rFonts w:eastAsia="Arial"/>
          <w:noProof/>
        </w:rPr>
        <w:t xml:space="preserve">webinar </w:t>
      </w:r>
      <w:r w:rsidR="004B5660">
        <w:rPr>
          <w:rFonts w:eastAsia="Arial"/>
          <w:noProof/>
        </w:rPr>
        <w:t>i</w:t>
      </w:r>
      <w:r w:rsidR="004B5660" w:rsidRPr="00385501">
        <w:rPr>
          <w:rFonts w:eastAsia="Arial"/>
          <w:noProof/>
        </w:rPr>
        <w:t xml:space="preserve">n late March </w:t>
      </w:r>
      <w:r w:rsidRPr="00385501">
        <w:rPr>
          <w:rFonts w:eastAsia="Arial"/>
          <w:noProof/>
        </w:rPr>
        <w:t>look</w:t>
      </w:r>
      <w:r w:rsidR="00B55902">
        <w:rPr>
          <w:rFonts w:eastAsia="Arial"/>
          <w:noProof/>
        </w:rPr>
        <w:t>ed</w:t>
      </w:r>
      <w:r w:rsidRPr="00385501">
        <w:rPr>
          <w:rFonts w:eastAsia="Arial"/>
          <w:noProof/>
        </w:rPr>
        <w:t xml:space="preserve"> at how </w:t>
      </w:r>
      <w:r w:rsidR="007A11CF">
        <w:rPr>
          <w:rFonts w:eastAsia="Arial"/>
          <w:noProof/>
        </w:rPr>
        <w:t>they</w:t>
      </w:r>
      <w:r w:rsidRPr="00385501">
        <w:rPr>
          <w:rFonts w:eastAsia="Arial"/>
          <w:noProof/>
        </w:rPr>
        <w:t xml:space="preserve"> can best respond to ensure </w:t>
      </w:r>
      <w:r w:rsidR="00B775C4">
        <w:rPr>
          <w:rFonts w:eastAsia="Arial"/>
          <w:noProof/>
        </w:rPr>
        <w:t>busines</w:t>
      </w:r>
      <w:r w:rsidR="007A11CF">
        <w:rPr>
          <w:rFonts w:eastAsia="Arial"/>
          <w:noProof/>
        </w:rPr>
        <w:t>s</w:t>
      </w:r>
      <w:r w:rsidR="00B775C4">
        <w:rPr>
          <w:rFonts w:eastAsia="Arial"/>
          <w:noProof/>
        </w:rPr>
        <w:t xml:space="preserve"> </w:t>
      </w:r>
      <w:r w:rsidRPr="00385501">
        <w:rPr>
          <w:rFonts w:eastAsia="Arial"/>
          <w:noProof/>
        </w:rPr>
        <w:t>continuity as well as the safety of staff and clients. DCA's CEO, Lisa Annese along with</w:t>
      </w:r>
      <w:r w:rsidR="00100970">
        <w:rPr>
          <w:rFonts w:eastAsia="Arial"/>
          <w:noProof/>
        </w:rPr>
        <w:t xml:space="preserve"> R</w:t>
      </w:r>
      <w:r w:rsidR="00263286">
        <w:rPr>
          <w:rFonts w:eastAsia="Arial"/>
          <w:noProof/>
        </w:rPr>
        <w:t>e</w:t>
      </w:r>
      <w:r w:rsidR="00100970">
        <w:rPr>
          <w:rFonts w:eastAsia="Arial"/>
          <w:noProof/>
        </w:rPr>
        <w:t xml:space="preserve">search Director Dr </w:t>
      </w:r>
      <w:r w:rsidRPr="00385501">
        <w:rPr>
          <w:rFonts w:eastAsia="Arial"/>
          <w:noProof/>
        </w:rPr>
        <w:t xml:space="preserve">Jane O'Leary and </w:t>
      </w:r>
      <w:r w:rsidR="00263286" w:rsidRPr="00263286">
        <w:rPr>
          <w:rFonts w:eastAsia="Arial"/>
          <w:noProof/>
        </w:rPr>
        <w:t>Member Relations and Advisory Director</w:t>
      </w:r>
      <w:r w:rsidR="00263286">
        <w:rPr>
          <w:rFonts w:eastAsia="Arial"/>
          <w:noProof/>
        </w:rPr>
        <w:t xml:space="preserve"> </w:t>
      </w:r>
      <w:r w:rsidRPr="00385501">
        <w:rPr>
          <w:rFonts w:eastAsia="Arial"/>
          <w:noProof/>
        </w:rPr>
        <w:t>Mariam Veiszadeh</w:t>
      </w:r>
      <w:r w:rsidR="00263286">
        <w:rPr>
          <w:rFonts w:eastAsia="Arial"/>
          <w:noProof/>
        </w:rPr>
        <w:t>,</w:t>
      </w:r>
      <w:r w:rsidRPr="00385501">
        <w:rPr>
          <w:rFonts w:eastAsia="Arial"/>
          <w:noProof/>
        </w:rPr>
        <w:t xml:space="preserve"> showcased DCA</w:t>
      </w:r>
      <w:r w:rsidR="002A0A1A">
        <w:rPr>
          <w:rFonts w:eastAsia="Arial"/>
          <w:noProof/>
        </w:rPr>
        <w:t>’s</w:t>
      </w:r>
      <w:r w:rsidRPr="00385501">
        <w:rPr>
          <w:rFonts w:eastAsia="Arial"/>
          <w:noProof/>
        </w:rPr>
        <w:t xml:space="preserve"> suite of </w:t>
      </w:r>
      <w:r w:rsidRPr="00385501">
        <w:rPr>
          <w:rFonts w:eastAsia="Arial"/>
          <w:noProof/>
        </w:rPr>
        <w:lastRenderedPageBreak/>
        <w:t xml:space="preserve">resources to assist members to embed and support flexible working and adopt a </w:t>
      </w:r>
      <w:r w:rsidRPr="00E859E1">
        <w:rPr>
          <w:rFonts w:eastAsia="Arial"/>
          <w:i/>
          <w:iCs/>
          <w:noProof/>
        </w:rPr>
        <w:t>Future-Flex</w:t>
      </w:r>
      <w:r w:rsidRPr="00385501">
        <w:rPr>
          <w:rFonts w:eastAsia="Arial"/>
          <w:noProof/>
        </w:rPr>
        <w:t xml:space="preserve"> approach to mainstreaming flexible working for teams. </w:t>
      </w:r>
    </w:p>
    <w:p w14:paraId="435E8B18" w14:textId="75394DED" w:rsidR="0E1D6900" w:rsidRPr="006164CF" w:rsidRDefault="0E1D6900" w:rsidP="009C6C44">
      <w:pPr>
        <w:pStyle w:val="Heading4"/>
        <w:rPr>
          <w:rFonts w:eastAsia="Arial"/>
          <w:noProof/>
        </w:rPr>
      </w:pPr>
      <w:r w:rsidRPr="006164CF">
        <w:rPr>
          <w:rFonts w:eastAsia="Arial"/>
          <w:noProof/>
        </w:rPr>
        <w:t>Staying connected and productive while working from home with caring responsibilities</w:t>
      </w:r>
    </w:p>
    <w:p w14:paraId="7A1DE6E7" w14:textId="06447AB5" w:rsidR="0E1D6900" w:rsidRPr="00385501" w:rsidRDefault="0E1D6900" w:rsidP="009C6C44">
      <w:pPr>
        <w:rPr>
          <w:rFonts w:eastAsia="Arial"/>
          <w:noProof/>
        </w:rPr>
      </w:pPr>
      <w:r w:rsidRPr="00385501">
        <w:rPr>
          <w:rFonts w:eastAsia="Arial"/>
          <w:noProof/>
        </w:rPr>
        <w:t xml:space="preserve">This webinar </w:t>
      </w:r>
      <w:r w:rsidR="002B4FE6">
        <w:rPr>
          <w:rFonts w:eastAsia="Arial"/>
          <w:noProof/>
        </w:rPr>
        <w:t xml:space="preserve">in April </w:t>
      </w:r>
      <w:r w:rsidRPr="00385501">
        <w:rPr>
          <w:rFonts w:eastAsia="Arial"/>
          <w:noProof/>
        </w:rPr>
        <w:t>focused on</w:t>
      </w:r>
      <w:r w:rsidR="00D4682E">
        <w:rPr>
          <w:rFonts w:eastAsia="Arial"/>
          <w:noProof/>
        </w:rPr>
        <w:t xml:space="preserve"> how organisa</w:t>
      </w:r>
      <w:r w:rsidR="006C6C37">
        <w:rPr>
          <w:rFonts w:eastAsia="Arial"/>
          <w:noProof/>
        </w:rPr>
        <w:t>t</w:t>
      </w:r>
      <w:r w:rsidR="00D4682E">
        <w:rPr>
          <w:rFonts w:eastAsia="Arial"/>
          <w:noProof/>
        </w:rPr>
        <w:t>ions can create</w:t>
      </w:r>
      <w:r w:rsidRPr="00385501">
        <w:rPr>
          <w:rFonts w:eastAsia="Arial"/>
          <w:noProof/>
        </w:rPr>
        <w:t xml:space="preserve"> a sense of connection between workers and organisations.</w:t>
      </w:r>
      <w:r w:rsidR="00564178">
        <w:rPr>
          <w:rFonts w:eastAsia="Arial"/>
          <w:noProof/>
        </w:rPr>
        <w:t xml:space="preserve"> </w:t>
      </w:r>
      <w:r w:rsidRPr="00385501">
        <w:rPr>
          <w:rFonts w:eastAsia="Arial"/>
          <w:noProof/>
        </w:rPr>
        <w:t>Emma Walsh (Parents At Work) suggested practical tips to stay productive and connected at work and offered ways employers could support employees</w:t>
      </w:r>
      <w:r w:rsidR="007F5CBF">
        <w:rPr>
          <w:rFonts w:eastAsia="Arial"/>
          <w:noProof/>
        </w:rPr>
        <w:t>,</w:t>
      </w:r>
      <w:r w:rsidRPr="00385501">
        <w:rPr>
          <w:rFonts w:eastAsia="Arial"/>
          <w:noProof/>
        </w:rPr>
        <w:t xml:space="preserve"> and then joined the panel discussion alongside Catherine McNair (QBE) and Stephen Stephen Barrow-Yu (KPMG</w:t>
      </w:r>
      <w:r w:rsidR="00FA2057">
        <w:rPr>
          <w:rFonts w:eastAsia="Arial"/>
          <w:noProof/>
        </w:rPr>
        <w:t xml:space="preserve"> and DCA </w:t>
      </w:r>
      <w:r w:rsidR="009C42B1">
        <w:rPr>
          <w:rFonts w:eastAsia="Arial"/>
          <w:noProof/>
        </w:rPr>
        <w:t>Board Member</w:t>
      </w:r>
      <w:r w:rsidRPr="00385501">
        <w:rPr>
          <w:rFonts w:eastAsia="Arial"/>
          <w:noProof/>
        </w:rPr>
        <w:t>).</w:t>
      </w:r>
    </w:p>
    <w:p w14:paraId="18419FC1" w14:textId="2419866D" w:rsidR="0E1D6900" w:rsidRPr="006164CF" w:rsidRDefault="0E1D6900" w:rsidP="009C6C44">
      <w:pPr>
        <w:pStyle w:val="Heading4"/>
        <w:rPr>
          <w:rFonts w:eastAsia="Arial"/>
          <w:noProof/>
        </w:rPr>
      </w:pPr>
      <w:r w:rsidRPr="006164CF">
        <w:rPr>
          <w:rFonts w:eastAsia="Arial"/>
          <w:noProof/>
        </w:rPr>
        <w:t>Staying mentally healthy in challenging times</w:t>
      </w:r>
    </w:p>
    <w:p w14:paraId="61448136" w14:textId="6612465C" w:rsidR="0E1D6900" w:rsidRDefault="00564178" w:rsidP="009C6C44">
      <w:pPr>
        <w:rPr>
          <w:rFonts w:eastAsia="Arial"/>
          <w:noProof/>
        </w:rPr>
      </w:pPr>
      <w:r>
        <w:rPr>
          <w:rFonts w:eastAsia="Arial"/>
          <w:noProof/>
        </w:rPr>
        <w:t>In May,</w:t>
      </w:r>
      <w:r w:rsidR="0E1D6900" w:rsidRPr="00385501">
        <w:rPr>
          <w:rFonts w:eastAsia="Arial"/>
          <w:noProof/>
        </w:rPr>
        <w:t xml:space="preserve"> Beyond Blue CEO, Georgie Harman and consultant</w:t>
      </w:r>
      <w:r w:rsidR="0E1D6900" w:rsidRPr="00385501">
        <w:rPr>
          <w:rFonts w:eastAsia="Arial"/>
          <w:noProof/>
          <w:color w:val="000000" w:themeColor="text1" w:themeShade="80"/>
        </w:rPr>
        <w:t xml:space="preserve"> </w:t>
      </w:r>
      <w:r w:rsidR="0E1D6900" w:rsidRPr="00385501">
        <w:rPr>
          <w:rFonts w:eastAsia="Arial"/>
          <w:noProof/>
        </w:rPr>
        <w:t>Jill Stark together</w:t>
      </w:r>
      <w:r w:rsidR="0E1D6900" w:rsidRPr="00385501">
        <w:rPr>
          <w:rFonts w:eastAsia="Arial"/>
          <w:noProof/>
          <w:color w:val="000000" w:themeColor="text1" w:themeShade="80"/>
        </w:rPr>
        <w:t xml:space="preserve"> </w:t>
      </w:r>
      <w:r w:rsidR="0E1D6900" w:rsidRPr="00385501">
        <w:rPr>
          <w:rFonts w:eastAsia="Arial"/>
          <w:noProof/>
        </w:rPr>
        <w:t xml:space="preserve">discussed how individuals can maintain wellbeing and how businesses can support their employees during tumultuous times. The </w:t>
      </w:r>
      <w:r w:rsidR="009A78A3">
        <w:rPr>
          <w:rFonts w:eastAsia="Arial"/>
          <w:noProof/>
        </w:rPr>
        <w:t>webinar</w:t>
      </w:r>
      <w:r w:rsidR="0E1D6900" w:rsidRPr="00385501">
        <w:rPr>
          <w:rFonts w:eastAsia="Arial"/>
          <w:noProof/>
        </w:rPr>
        <w:t xml:space="preserve"> looked impacts of </w:t>
      </w:r>
      <w:r w:rsidR="007E5647">
        <w:rPr>
          <w:rFonts w:eastAsia="Arial"/>
          <w:noProof/>
        </w:rPr>
        <w:t>COVID-19</w:t>
      </w:r>
      <w:r w:rsidR="0E1D6900" w:rsidRPr="00385501">
        <w:rPr>
          <w:rFonts w:eastAsia="Arial"/>
          <w:noProof/>
        </w:rPr>
        <w:t xml:space="preserve"> on mental health, maintaining perspective and balance, strategies for staying connected and how to stay mentally well while in self-isolation and quarantine, productivity at work and the role of physical activity.</w:t>
      </w:r>
    </w:p>
    <w:p w14:paraId="6D473EAA" w14:textId="56867320" w:rsidR="0E1D6900" w:rsidRPr="006164CF" w:rsidRDefault="0E1D6900" w:rsidP="009C6C44">
      <w:pPr>
        <w:pStyle w:val="Heading4"/>
        <w:rPr>
          <w:rFonts w:eastAsia="Arial"/>
          <w:noProof/>
        </w:rPr>
      </w:pPr>
      <w:r w:rsidRPr="006164CF">
        <w:rPr>
          <w:rFonts w:eastAsia="Arial"/>
          <w:noProof/>
        </w:rPr>
        <w:t xml:space="preserve">Multi-faith </w:t>
      </w:r>
      <w:r w:rsidR="004E3690">
        <w:rPr>
          <w:rFonts w:eastAsia="Arial"/>
          <w:noProof/>
        </w:rPr>
        <w:t>i</w:t>
      </w:r>
      <w:r w:rsidRPr="006164CF">
        <w:rPr>
          <w:rFonts w:eastAsia="Arial"/>
          <w:noProof/>
        </w:rPr>
        <w:t xml:space="preserve">nclusion at </w:t>
      </w:r>
      <w:r w:rsidR="006164CF">
        <w:rPr>
          <w:rFonts w:eastAsia="Arial"/>
          <w:noProof/>
        </w:rPr>
        <w:t>w</w:t>
      </w:r>
      <w:r w:rsidRPr="006164CF">
        <w:rPr>
          <w:rFonts w:eastAsia="Arial"/>
          <w:noProof/>
        </w:rPr>
        <w:t>ork</w:t>
      </w:r>
    </w:p>
    <w:p w14:paraId="241C6026" w14:textId="79FC7A58" w:rsidR="004E3690" w:rsidRPr="00385501" w:rsidRDefault="0E1D6900" w:rsidP="009C6C44">
      <w:pPr>
        <w:rPr>
          <w:rFonts w:eastAsia="Arial"/>
          <w:noProof/>
        </w:rPr>
      </w:pPr>
      <w:r w:rsidRPr="00385501">
        <w:rPr>
          <w:rFonts w:eastAsia="Arial"/>
          <w:noProof/>
        </w:rPr>
        <w:t>In May</w:t>
      </w:r>
      <w:r w:rsidR="004E3690">
        <w:rPr>
          <w:rFonts w:eastAsia="Arial"/>
          <w:noProof/>
        </w:rPr>
        <w:t>, we</w:t>
      </w:r>
      <w:r w:rsidRPr="00385501">
        <w:rPr>
          <w:rFonts w:eastAsia="Arial"/>
          <w:noProof/>
        </w:rPr>
        <w:t xml:space="preserve"> partnered with the Victorian Equal Opportunity and Human Rights Commission to explore multi-faith inclusion at work. </w:t>
      </w:r>
      <w:r w:rsidR="004E3690">
        <w:rPr>
          <w:rFonts w:eastAsia="Arial"/>
          <w:noProof/>
        </w:rPr>
        <w:t>G</w:t>
      </w:r>
      <w:r w:rsidRPr="00385501">
        <w:rPr>
          <w:rFonts w:eastAsia="Arial"/>
          <w:noProof/>
        </w:rPr>
        <w:t>uest presenter Kristen Hilton, Victorian Equal Opportunity and Human Rights Commissioner outlined how workplaces can be inclusive of religious diversity</w:t>
      </w:r>
      <w:r w:rsidR="0040416E">
        <w:rPr>
          <w:rFonts w:eastAsia="Arial"/>
          <w:noProof/>
        </w:rPr>
        <w:t>,</w:t>
      </w:r>
      <w:r w:rsidRPr="00385501">
        <w:rPr>
          <w:rFonts w:eastAsia="Arial"/>
          <w:noProof/>
        </w:rPr>
        <w:t xml:space="preserve"> and </w:t>
      </w:r>
      <w:r w:rsidR="00761C58">
        <w:rPr>
          <w:rFonts w:eastAsia="Arial"/>
          <w:noProof/>
        </w:rPr>
        <w:t xml:space="preserve">DCA CEO </w:t>
      </w:r>
      <w:r w:rsidRPr="00385501">
        <w:rPr>
          <w:rFonts w:eastAsia="Arial"/>
          <w:noProof/>
        </w:rPr>
        <w:t xml:space="preserve">Lisa Annese led the panel discussion </w:t>
      </w:r>
      <w:r w:rsidR="00761C58">
        <w:rPr>
          <w:rFonts w:eastAsia="Arial"/>
          <w:noProof/>
        </w:rPr>
        <w:t>on</w:t>
      </w:r>
      <w:r w:rsidRPr="00385501">
        <w:rPr>
          <w:rFonts w:eastAsia="Arial"/>
          <w:noProof/>
        </w:rPr>
        <w:t xml:space="preserve"> balanc</w:t>
      </w:r>
      <w:r w:rsidR="00761C58">
        <w:rPr>
          <w:rFonts w:eastAsia="Arial"/>
          <w:noProof/>
        </w:rPr>
        <w:t>ing</w:t>
      </w:r>
      <w:r w:rsidRPr="00385501">
        <w:rPr>
          <w:rFonts w:eastAsia="Arial"/>
          <w:noProof/>
        </w:rPr>
        <w:t xml:space="preserve"> religious expression with other human rights with Rev Lin Surch (Beyond Gender), Ryan Burke (Commonwealth Bank), Rabbi Ralph Genende OAM</w:t>
      </w:r>
      <w:r w:rsidR="0040416E">
        <w:rPr>
          <w:rFonts w:eastAsia="Arial"/>
          <w:noProof/>
        </w:rPr>
        <w:t xml:space="preserve"> </w:t>
      </w:r>
      <w:r w:rsidRPr="00385501">
        <w:rPr>
          <w:rFonts w:eastAsia="Arial"/>
          <w:noProof/>
        </w:rPr>
        <w:t>(Caulfield Hebrew Congregation Inc.) and Commissioner</w:t>
      </w:r>
      <w:r w:rsidR="0040416E">
        <w:rPr>
          <w:rFonts w:eastAsia="Arial"/>
          <w:noProof/>
        </w:rPr>
        <w:t xml:space="preserve"> Hilton</w:t>
      </w:r>
      <w:r w:rsidRPr="00385501">
        <w:rPr>
          <w:rFonts w:eastAsia="Arial"/>
          <w:noProof/>
        </w:rPr>
        <w:t>.</w:t>
      </w:r>
    </w:p>
    <w:p w14:paraId="56517386" w14:textId="4F8CB0CF" w:rsidR="0E1D6900" w:rsidRPr="007E3DFE" w:rsidRDefault="0E1D6900" w:rsidP="009C6C44">
      <w:pPr>
        <w:pStyle w:val="Heading4"/>
        <w:rPr>
          <w:rFonts w:eastAsia="Arial"/>
          <w:noProof/>
        </w:rPr>
      </w:pPr>
      <w:r w:rsidRPr="007E3DFE">
        <w:rPr>
          <w:rFonts w:eastAsia="Arial"/>
          <w:noProof/>
        </w:rPr>
        <w:t>Diversity fatigue: What it is and how D&amp;I practitioners can counter it</w:t>
      </w:r>
    </w:p>
    <w:p w14:paraId="1F245BEF" w14:textId="03177DE1" w:rsidR="0E1D6900" w:rsidRPr="00385501" w:rsidRDefault="0E1D6900" w:rsidP="009C6C44">
      <w:pPr>
        <w:rPr>
          <w:rFonts w:eastAsia="Arial"/>
          <w:noProof/>
        </w:rPr>
      </w:pPr>
      <w:r w:rsidRPr="00385501">
        <w:rPr>
          <w:rFonts w:eastAsia="Arial"/>
          <w:noProof/>
        </w:rPr>
        <w:t>In early June</w:t>
      </w:r>
      <w:r w:rsidR="001A726B">
        <w:rPr>
          <w:rFonts w:eastAsia="Arial"/>
          <w:noProof/>
        </w:rPr>
        <w:t>,</w:t>
      </w:r>
      <w:r w:rsidRPr="00385501">
        <w:rPr>
          <w:rFonts w:eastAsia="Arial"/>
          <w:noProof/>
        </w:rPr>
        <w:t xml:space="preserve"> </w:t>
      </w:r>
      <w:r w:rsidR="00EF1F0B">
        <w:rPr>
          <w:rFonts w:eastAsia="Arial"/>
          <w:noProof/>
        </w:rPr>
        <w:t>we</w:t>
      </w:r>
      <w:r w:rsidRPr="00385501">
        <w:rPr>
          <w:rFonts w:eastAsia="Arial"/>
          <w:noProof/>
        </w:rPr>
        <w:t xml:space="preserve"> </w:t>
      </w:r>
      <w:r w:rsidR="00EF1F0B" w:rsidRPr="00385501">
        <w:rPr>
          <w:rFonts w:eastAsia="Arial"/>
          <w:noProof/>
        </w:rPr>
        <w:t>delve</w:t>
      </w:r>
      <w:r w:rsidR="00EF1F0B">
        <w:rPr>
          <w:rFonts w:eastAsia="Arial"/>
          <w:noProof/>
        </w:rPr>
        <w:t>d</w:t>
      </w:r>
      <w:r w:rsidR="00EF1F0B" w:rsidRPr="00385501">
        <w:rPr>
          <w:rFonts w:eastAsia="Arial"/>
          <w:noProof/>
        </w:rPr>
        <w:t xml:space="preserve"> into</w:t>
      </w:r>
      <w:r w:rsidRPr="00385501">
        <w:rPr>
          <w:rFonts w:eastAsia="Arial"/>
          <w:noProof/>
        </w:rPr>
        <w:t xml:space="preserve"> the </w:t>
      </w:r>
      <w:r w:rsidR="00C90A52" w:rsidRPr="00C90A52">
        <w:rPr>
          <w:rFonts w:eastAsia="Arial"/>
          <w:noProof/>
        </w:rPr>
        <w:t>phenomenon</w:t>
      </w:r>
      <w:r w:rsidR="00C90A52">
        <w:rPr>
          <w:rFonts w:eastAsia="Arial"/>
          <w:noProof/>
        </w:rPr>
        <w:t xml:space="preserve"> </w:t>
      </w:r>
      <w:r w:rsidRPr="00385501">
        <w:rPr>
          <w:rFonts w:eastAsia="Arial"/>
          <w:noProof/>
        </w:rPr>
        <w:t>of diversity fatigue and how D&amp;I practitioners can counter it. Moderated by Mariam Veiszadeh, DCA's Members and Advisory Director, guest speakers included Kate Lee (WGEA), Susan Metcalf (Chief Executive Women), Chris Lamb (</w:t>
      </w:r>
      <w:r w:rsidR="00ED6626">
        <w:rPr>
          <w:rFonts w:eastAsia="Arial"/>
          <w:noProof/>
        </w:rPr>
        <w:t xml:space="preserve">now </w:t>
      </w:r>
      <w:r w:rsidR="00ED6626" w:rsidRPr="00ED6626">
        <w:rPr>
          <w:rFonts w:eastAsia="Arial"/>
          <w:noProof/>
        </w:rPr>
        <w:t>Deputy Commissioner</w:t>
      </w:r>
      <w:r w:rsidR="00ED6626">
        <w:rPr>
          <w:rFonts w:eastAsia="Arial"/>
          <w:noProof/>
        </w:rPr>
        <w:t>,</w:t>
      </w:r>
      <w:r w:rsidR="00ED6626" w:rsidRPr="00ED6626">
        <w:rPr>
          <w:rFonts w:eastAsia="Arial"/>
          <w:noProof/>
        </w:rPr>
        <w:t xml:space="preserve"> ‎NSW Public Service Commission</w:t>
      </w:r>
      <w:r w:rsidRPr="00385501">
        <w:rPr>
          <w:rFonts w:eastAsia="Arial"/>
          <w:noProof/>
        </w:rPr>
        <w:t>), Kylie McGavin (HSBC Australia) and Lisa Annese</w:t>
      </w:r>
      <w:r w:rsidR="00ED6626">
        <w:rPr>
          <w:rFonts w:eastAsia="Arial"/>
          <w:noProof/>
        </w:rPr>
        <w:t>, DCA CEO</w:t>
      </w:r>
      <w:r w:rsidRPr="00385501">
        <w:rPr>
          <w:rFonts w:eastAsia="Arial"/>
          <w:noProof/>
        </w:rPr>
        <w:t>. This event was presented in partnership with HSBC Australia - Major Partner of DCA.</w:t>
      </w:r>
    </w:p>
    <w:p w14:paraId="22B71506" w14:textId="56A0E34A" w:rsidR="0E1D6900" w:rsidRPr="007E3DFE" w:rsidRDefault="0E1D6900" w:rsidP="009C6C44">
      <w:pPr>
        <w:pStyle w:val="Heading4"/>
        <w:rPr>
          <w:rFonts w:eastAsia="Arial"/>
          <w:noProof/>
        </w:rPr>
      </w:pPr>
      <w:r w:rsidRPr="007E3DFE">
        <w:rPr>
          <w:rFonts w:eastAsia="Arial"/>
          <w:noProof/>
        </w:rPr>
        <w:lastRenderedPageBreak/>
        <w:t>Understanding and responding to domestic violence during COVID-19</w:t>
      </w:r>
    </w:p>
    <w:p w14:paraId="29B56E48" w14:textId="0E64F285" w:rsidR="00E12798" w:rsidRPr="00385501" w:rsidRDefault="00852F5C" w:rsidP="009C6C44">
      <w:pPr>
        <w:rPr>
          <w:rFonts w:eastAsia="Arial"/>
          <w:noProof/>
        </w:rPr>
      </w:pPr>
      <w:r>
        <w:rPr>
          <w:rFonts w:eastAsia="Arial"/>
          <w:noProof/>
        </w:rPr>
        <w:t>Later in</w:t>
      </w:r>
      <w:r w:rsidR="0E1D6900" w:rsidRPr="00385501">
        <w:rPr>
          <w:rFonts w:eastAsia="Arial"/>
          <w:noProof/>
        </w:rPr>
        <w:t xml:space="preserve"> June</w:t>
      </w:r>
      <w:r>
        <w:rPr>
          <w:rFonts w:eastAsia="Arial"/>
          <w:noProof/>
        </w:rPr>
        <w:t>, our webinar</w:t>
      </w:r>
      <w:r w:rsidR="0E1D6900" w:rsidRPr="00385501">
        <w:rPr>
          <w:rFonts w:eastAsia="Arial"/>
          <w:noProof/>
        </w:rPr>
        <w:t xml:space="preserve"> </w:t>
      </w:r>
      <w:r w:rsidR="00E170B1">
        <w:rPr>
          <w:rFonts w:eastAsia="Arial"/>
          <w:noProof/>
        </w:rPr>
        <w:t>focused on</w:t>
      </w:r>
      <w:r w:rsidR="0E1D6900" w:rsidRPr="00385501">
        <w:rPr>
          <w:rFonts w:eastAsia="Arial"/>
          <w:noProof/>
        </w:rPr>
        <w:t xml:space="preserve"> raising awareness </w:t>
      </w:r>
      <w:r w:rsidR="00010992">
        <w:rPr>
          <w:rFonts w:eastAsia="Arial"/>
          <w:noProof/>
        </w:rPr>
        <w:t>of</w:t>
      </w:r>
      <w:r w:rsidR="0E1D6900" w:rsidRPr="00385501">
        <w:rPr>
          <w:rFonts w:eastAsia="Arial"/>
          <w:noProof/>
        </w:rPr>
        <w:t xml:space="preserve"> domestic violence </w:t>
      </w:r>
      <w:r w:rsidR="00B57A75">
        <w:rPr>
          <w:rFonts w:eastAsia="Arial"/>
          <w:noProof/>
        </w:rPr>
        <w:t>during</w:t>
      </w:r>
      <w:r w:rsidR="0E1D6900" w:rsidRPr="00385501">
        <w:rPr>
          <w:rFonts w:eastAsia="Arial"/>
          <w:noProof/>
        </w:rPr>
        <w:t xml:space="preserve"> COVID-19. DCA's Chair David Morrison AO and CEO Lisa Annese had candid conversation</w:t>
      </w:r>
      <w:r w:rsidR="0084089D">
        <w:rPr>
          <w:rFonts w:eastAsia="Arial"/>
          <w:noProof/>
        </w:rPr>
        <w:t>s</w:t>
      </w:r>
      <w:r w:rsidR="0E1D6900" w:rsidRPr="00385501">
        <w:rPr>
          <w:rFonts w:eastAsia="Arial"/>
          <w:noProof/>
        </w:rPr>
        <w:t xml:space="preserve"> with Patty Kinnersly</w:t>
      </w:r>
      <w:r w:rsidR="00B57A75" w:rsidRPr="00B57A75">
        <w:rPr>
          <w:rFonts w:eastAsia="Arial"/>
          <w:noProof/>
        </w:rPr>
        <w:t xml:space="preserve"> </w:t>
      </w:r>
      <w:r w:rsidR="00B57A75">
        <w:rPr>
          <w:rFonts w:eastAsia="Arial"/>
          <w:noProof/>
        </w:rPr>
        <w:t>(</w:t>
      </w:r>
      <w:r w:rsidR="00B57A75" w:rsidRPr="00385501">
        <w:rPr>
          <w:rFonts w:eastAsia="Arial"/>
          <w:noProof/>
        </w:rPr>
        <w:t>Our Watch</w:t>
      </w:r>
      <w:r w:rsidR="00B57A75">
        <w:rPr>
          <w:rFonts w:eastAsia="Arial"/>
          <w:noProof/>
        </w:rPr>
        <w:t>)</w:t>
      </w:r>
      <w:r w:rsidR="0E1D6900" w:rsidRPr="00385501">
        <w:rPr>
          <w:rFonts w:eastAsia="Arial"/>
          <w:noProof/>
        </w:rPr>
        <w:t>, Inez Carey</w:t>
      </w:r>
      <w:r w:rsidR="0084089D">
        <w:rPr>
          <w:rFonts w:eastAsia="Arial"/>
          <w:noProof/>
        </w:rPr>
        <w:t xml:space="preserve"> </w:t>
      </w:r>
      <w:r w:rsidR="0E1D6900" w:rsidRPr="00385501">
        <w:rPr>
          <w:rFonts w:eastAsia="Arial"/>
          <w:noProof/>
        </w:rPr>
        <w:t xml:space="preserve">(1800RESPECT), and </w:t>
      </w:r>
      <w:r w:rsidR="0084089D" w:rsidRPr="00385501">
        <w:rPr>
          <w:rFonts w:eastAsia="Arial"/>
          <w:noProof/>
        </w:rPr>
        <w:t xml:space="preserve">Richard Deutsch </w:t>
      </w:r>
      <w:r w:rsidR="0084089D">
        <w:rPr>
          <w:rFonts w:eastAsia="Arial"/>
          <w:noProof/>
        </w:rPr>
        <w:t>(</w:t>
      </w:r>
      <w:r w:rsidR="0E1D6900" w:rsidRPr="00385501">
        <w:rPr>
          <w:rFonts w:eastAsia="Arial"/>
          <w:noProof/>
        </w:rPr>
        <w:t>Deloitte Australia</w:t>
      </w:r>
      <w:r w:rsidR="0084089D">
        <w:rPr>
          <w:rFonts w:eastAsia="Arial"/>
          <w:noProof/>
        </w:rPr>
        <w:t>)</w:t>
      </w:r>
      <w:r w:rsidR="0E1D6900" w:rsidRPr="00385501">
        <w:rPr>
          <w:rFonts w:eastAsia="Arial"/>
          <w:noProof/>
        </w:rPr>
        <w:t xml:space="preserve"> about what abuse might look like during the COVID-19 crisis and what organisations can do to support at-risk employees.</w:t>
      </w:r>
    </w:p>
    <w:p w14:paraId="5FF387C1" w14:textId="30548B3C" w:rsidR="0E1D6900" w:rsidRPr="007E3DFE" w:rsidRDefault="0E1D6900" w:rsidP="009C6C44">
      <w:pPr>
        <w:pStyle w:val="Heading4"/>
        <w:rPr>
          <w:rFonts w:eastAsia="Arial"/>
          <w:noProof/>
        </w:rPr>
      </w:pPr>
      <w:r w:rsidRPr="007E3DFE">
        <w:rPr>
          <w:rFonts w:eastAsia="Arial"/>
          <w:noProof/>
        </w:rPr>
        <w:t>Inclusive recovery post COVID-19</w:t>
      </w:r>
    </w:p>
    <w:p w14:paraId="3EDB211E" w14:textId="7BF14620" w:rsidR="00E93826" w:rsidRPr="00431B4D" w:rsidRDefault="00385501" w:rsidP="003A4FC2">
      <w:pPr>
        <w:spacing w:before="240"/>
        <w:rPr>
          <w:rFonts w:eastAsia="Arial"/>
          <w:noProof/>
        </w:rPr>
      </w:pPr>
      <w:r w:rsidRPr="00385501">
        <w:rPr>
          <w:rFonts w:eastAsia="Arial"/>
          <w:noProof/>
        </w:rPr>
        <w:t xml:space="preserve">As </w:t>
      </w:r>
      <w:r w:rsidR="0E1D6900" w:rsidRPr="00385501">
        <w:rPr>
          <w:rFonts w:eastAsia="Arial"/>
          <w:noProof/>
        </w:rPr>
        <w:t>the pandemic restrictions started to ease in July, businesses turn</w:t>
      </w:r>
      <w:r w:rsidR="00535C45">
        <w:rPr>
          <w:rFonts w:eastAsia="Arial"/>
          <w:noProof/>
        </w:rPr>
        <w:t>ed</w:t>
      </w:r>
      <w:r w:rsidR="0E1D6900" w:rsidRPr="00385501">
        <w:rPr>
          <w:rFonts w:eastAsia="Arial"/>
          <w:noProof/>
        </w:rPr>
        <w:t xml:space="preserve"> their attention to what the future of work would look like. DCA Deputy Chair Ming Long AM invited a panel of experts to</w:t>
      </w:r>
      <w:r w:rsidR="0E1D6900" w:rsidRPr="00385501">
        <w:rPr>
          <w:rFonts w:eastAsia="Helvetica"/>
          <w:noProof/>
          <w:color w:val="424242"/>
          <w14:textFill>
            <w14:solidFill>
              <w14:srgbClr w14:val="424242">
                <w14:lumMod w14:val="50000"/>
              </w14:srgbClr>
            </w14:solidFill>
          </w14:textFill>
        </w:rPr>
        <w:t xml:space="preserve"> </w:t>
      </w:r>
      <w:r w:rsidR="0E1D6900" w:rsidRPr="00385501">
        <w:rPr>
          <w:rFonts w:eastAsia="Arial"/>
          <w:noProof/>
        </w:rPr>
        <w:t>consider what the workplace of the future would look like. Ming was joined by Maria</w:t>
      </w:r>
      <w:r w:rsidR="00A67E76">
        <w:rPr>
          <w:rFonts w:eastAsia="Arial"/>
          <w:noProof/>
        </w:rPr>
        <w:t>n</w:t>
      </w:r>
      <w:r w:rsidR="0E1D6900" w:rsidRPr="00385501">
        <w:rPr>
          <w:rFonts w:eastAsia="Arial"/>
          <w:noProof/>
        </w:rPr>
        <w:t xml:space="preserve"> Baird AO (University of Sydney Business School</w:t>
      </w:r>
      <w:r w:rsidR="003A4FC2">
        <w:rPr>
          <w:rFonts w:eastAsia="Arial"/>
          <w:noProof/>
        </w:rPr>
        <w:t>)</w:t>
      </w:r>
      <w:r w:rsidR="0E1D6900" w:rsidRPr="00385501">
        <w:rPr>
          <w:rFonts w:eastAsia="Arial"/>
          <w:noProof/>
        </w:rPr>
        <w:t>, Abbie Wright (Arup), Lisa Fowkes (Social Ventures Australia) and Lesh Prasad (HELP Employment &amp; Training) to discuss how businesses can ensure that the road to recovery is inclusive.</w:t>
      </w:r>
    </w:p>
    <w:p w14:paraId="68FF34D6" w14:textId="5D89F176" w:rsidR="0E1D6900" w:rsidRPr="007E3DFE" w:rsidRDefault="0E1D6900" w:rsidP="009C6C44">
      <w:pPr>
        <w:pStyle w:val="Heading4"/>
        <w:rPr>
          <w:rFonts w:eastAsia="Arial"/>
          <w:noProof/>
        </w:rPr>
      </w:pPr>
      <w:r w:rsidRPr="007E3DFE">
        <w:rPr>
          <w:rFonts w:eastAsia="Arial"/>
          <w:noProof/>
        </w:rPr>
        <w:t>A new world of work post COVID-19</w:t>
      </w:r>
    </w:p>
    <w:p w14:paraId="1CBCA3B9" w14:textId="7DD63C0E" w:rsidR="00652C9F" w:rsidRPr="00385501" w:rsidRDefault="009F3681" w:rsidP="009C6C44">
      <w:pPr>
        <w:rPr>
          <w:rFonts w:eastAsia="Arial"/>
          <w:noProof/>
        </w:rPr>
      </w:pPr>
      <w:r>
        <w:rPr>
          <w:rFonts w:eastAsia="Arial"/>
          <w:noProof/>
        </w:rPr>
        <w:t xml:space="preserve">In August, </w:t>
      </w:r>
      <w:r w:rsidR="0E1D6900" w:rsidRPr="00385501">
        <w:rPr>
          <w:rFonts w:eastAsia="Arial"/>
          <w:noProof/>
        </w:rPr>
        <w:t xml:space="preserve">DCA CEO Lisa Annese chatted with Juliet Bourke, Partner, Human Capital at Deloitte Consulting about </w:t>
      </w:r>
      <w:r w:rsidR="00E35AA7">
        <w:rPr>
          <w:rFonts w:eastAsia="Arial"/>
          <w:noProof/>
        </w:rPr>
        <w:t>lessons</w:t>
      </w:r>
      <w:r w:rsidR="0E1D6900" w:rsidRPr="00385501">
        <w:rPr>
          <w:rFonts w:eastAsia="Arial"/>
          <w:noProof/>
        </w:rPr>
        <w:t xml:space="preserve"> from COVID-19. The discussion investigated new models of work, the role of flexible and more accessible work models, the future of teams</w:t>
      </w:r>
      <w:r w:rsidR="00931319">
        <w:rPr>
          <w:rFonts w:eastAsia="Arial"/>
          <w:noProof/>
        </w:rPr>
        <w:t>,</w:t>
      </w:r>
      <w:r w:rsidR="0E1D6900" w:rsidRPr="00385501">
        <w:rPr>
          <w:rFonts w:eastAsia="Arial"/>
          <w:noProof/>
        </w:rPr>
        <w:t xml:space="preserve"> and increased inclusion in this new </w:t>
      </w:r>
      <w:r w:rsidR="00931319">
        <w:rPr>
          <w:rFonts w:eastAsia="Arial"/>
          <w:noProof/>
        </w:rPr>
        <w:t xml:space="preserve">world of </w:t>
      </w:r>
      <w:r w:rsidR="0E1D6900" w:rsidRPr="00385501">
        <w:rPr>
          <w:rFonts w:eastAsia="Arial"/>
          <w:noProof/>
        </w:rPr>
        <w:t xml:space="preserve">work with our panel including Dr Manisha Amin (Centre </w:t>
      </w:r>
      <w:r w:rsidR="0017430D">
        <w:rPr>
          <w:rFonts w:eastAsia="Arial"/>
          <w:noProof/>
        </w:rPr>
        <w:t>for</w:t>
      </w:r>
      <w:r w:rsidR="0E1D6900" w:rsidRPr="00385501">
        <w:rPr>
          <w:rFonts w:eastAsia="Arial"/>
          <w:noProof/>
        </w:rPr>
        <w:t xml:space="preserve"> Inclusive Design), Economist Dan Nahum (Centre for Future Work</w:t>
      </w:r>
      <w:r w:rsidR="001F15F2">
        <w:rPr>
          <w:rFonts w:eastAsia="Arial"/>
          <w:noProof/>
        </w:rPr>
        <w:t>,</w:t>
      </w:r>
      <w:r w:rsidR="0E1D6900" w:rsidRPr="00385501">
        <w:rPr>
          <w:rFonts w:eastAsia="Arial"/>
          <w:noProof/>
        </w:rPr>
        <w:t xml:space="preserve"> The Australia Institute)</w:t>
      </w:r>
      <w:r w:rsidR="001F15F2">
        <w:rPr>
          <w:rFonts w:eastAsia="Arial"/>
          <w:noProof/>
        </w:rPr>
        <w:t>,</w:t>
      </w:r>
      <w:r w:rsidR="0E1D6900" w:rsidRPr="00385501">
        <w:rPr>
          <w:rFonts w:eastAsia="Arial"/>
          <w:noProof/>
        </w:rPr>
        <w:t xml:space="preserve"> Yvette Gray (APRA) and Juliet Bourke (Deloitte Consulting).</w:t>
      </w:r>
    </w:p>
    <w:p w14:paraId="39805D0E" w14:textId="2EFF2135" w:rsidR="0E1D6900" w:rsidRPr="007E3DFE" w:rsidRDefault="0E1D6900" w:rsidP="009C6C44">
      <w:pPr>
        <w:pStyle w:val="Heading4"/>
        <w:rPr>
          <w:rFonts w:eastAsia="Arial"/>
          <w:noProof/>
        </w:rPr>
      </w:pPr>
      <w:r w:rsidRPr="007E3DFE">
        <w:rPr>
          <w:rFonts w:eastAsia="Arial"/>
          <w:noProof/>
        </w:rPr>
        <w:t>How organisations can move beyond tokenism to real action on racism</w:t>
      </w:r>
    </w:p>
    <w:p w14:paraId="3D930044" w14:textId="74658BDB" w:rsidR="0E1D6900" w:rsidRPr="00385501" w:rsidRDefault="00385501" w:rsidP="009C6C44">
      <w:pPr>
        <w:rPr>
          <w:rFonts w:eastAsia="Arial"/>
          <w:noProof/>
        </w:rPr>
      </w:pPr>
      <w:r w:rsidRPr="00385501">
        <w:rPr>
          <w:rFonts w:eastAsia="Arial"/>
          <w:noProof/>
        </w:rPr>
        <w:t>C</w:t>
      </w:r>
      <w:r w:rsidR="0E1D6900" w:rsidRPr="00385501">
        <w:rPr>
          <w:rFonts w:eastAsia="Arial"/>
          <w:noProof/>
        </w:rPr>
        <w:t xml:space="preserve">OVID-19 caused a disturbing rise in racism against Asian Australians while the US Black Lives Matter movement shone a light on the continued injustices and inequalities experienced by Aboriginal and Torres Strait Islander Peoples in </w:t>
      </w:r>
      <w:r w:rsidR="00E16A24">
        <w:rPr>
          <w:rFonts w:eastAsia="Arial"/>
          <w:noProof/>
        </w:rPr>
        <w:t>Australia</w:t>
      </w:r>
      <w:r w:rsidR="0E1D6900" w:rsidRPr="00385501">
        <w:rPr>
          <w:rFonts w:eastAsia="Arial"/>
          <w:noProof/>
        </w:rPr>
        <w:t xml:space="preserve">. </w:t>
      </w:r>
      <w:r w:rsidR="00E16A24">
        <w:rPr>
          <w:rFonts w:eastAsia="Arial"/>
          <w:noProof/>
        </w:rPr>
        <w:t>In</w:t>
      </w:r>
      <w:r w:rsidR="0E1D6900" w:rsidRPr="00385501">
        <w:rPr>
          <w:rFonts w:eastAsia="Arial"/>
          <w:noProof/>
        </w:rPr>
        <w:t xml:space="preserve"> August</w:t>
      </w:r>
      <w:r w:rsidR="00E16A24">
        <w:rPr>
          <w:rFonts w:eastAsia="Arial"/>
          <w:noProof/>
        </w:rPr>
        <w:t>,</w:t>
      </w:r>
      <w:r w:rsidR="0E1D6900" w:rsidRPr="00385501">
        <w:rPr>
          <w:rFonts w:eastAsia="Arial"/>
          <w:noProof/>
        </w:rPr>
        <w:t xml:space="preserve"> </w:t>
      </w:r>
      <w:r w:rsidR="006D08FB">
        <w:rPr>
          <w:rFonts w:eastAsia="Arial"/>
          <w:noProof/>
        </w:rPr>
        <w:t>we</w:t>
      </w:r>
      <w:r w:rsidR="0E1D6900" w:rsidRPr="00385501">
        <w:rPr>
          <w:rFonts w:eastAsia="Arial"/>
          <w:noProof/>
        </w:rPr>
        <w:t xml:space="preserve"> turned </w:t>
      </w:r>
      <w:r w:rsidR="006D08FB">
        <w:rPr>
          <w:rFonts w:eastAsia="Arial"/>
          <w:noProof/>
        </w:rPr>
        <w:t>our</w:t>
      </w:r>
      <w:r w:rsidR="0E1D6900" w:rsidRPr="00385501">
        <w:rPr>
          <w:rFonts w:eastAsia="Arial"/>
          <w:noProof/>
        </w:rPr>
        <w:t xml:space="preserve"> focus on how businesses can shift tokenism to become an ally </w:t>
      </w:r>
      <w:r w:rsidR="00E16A24">
        <w:rPr>
          <w:rFonts w:eastAsia="Arial"/>
          <w:noProof/>
        </w:rPr>
        <w:t>for</w:t>
      </w:r>
      <w:r w:rsidR="0E1D6900" w:rsidRPr="00385501">
        <w:rPr>
          <w:rFonts w:eastAsia="Arial"/>
          <w:noProof/>
        </w:rPr>
        <w:t xml:space="preserve"> the cause and turn good </w:t>
      </w:r>
      <w:r w:rsidR="0E1D6900" w:rsidRPr="00300262">
        <w:rPr>
          <w:rFonts w:eastAsia="Arial"/>
        </w:rPr>
        <w:t>intensions</w:t>
      </w:r>
      <w:r w:rsidR="0E1D6900" w:rsidRPr="00385501">
        <w:rPr>
          <w:rFonts w:eastAsia="Arial"/>
          <w:noProof/>
        </w:rPr>
        <w:t xml:space="preserve"> into measurable goals.</w:t>
      </w:r>
      <w:r w:rsidR="006D08FB">
        <w:rPr>
          <w:rFonts w:eastAsia="Arial"/>
          <w:noProof/>
        </w:rPr>
        <w:t xml:space="preserve"> </w:t>
      </w:r>
      <w:r w:rsidR="0E1D6900" w:rsidRPr="00385501">
        <w:rPr>
          <w:rFonts w:eastAsia="Arial"/>
          <w:noProof/>
        </w:rPr>
        <w:t>Guest speakers included Dr Summer May Finlay (University of Canberra/University of Wollongong), Mohammad Al-Khafaji (FECCA), Ken Woo</w:t>
      </w:r>
      <w:r w:rsidR="00E16A24">
        <w:rPr>
          <w:rFonts w:eastAsia="Arial"/>
          <w:noProof/>
        </w:rPr>
        <w:t xml:space="preserve"> </w:t>
      </w:r>
      <w:r w:rsidR="0E1D6900" w:rsidRPr="00385501">
        <w:rPr>
          <w:rFonts w:eastAsia="Arial"/>
          <w:noProof/>
        </w:rPr>
        <w:t>(PwC), Sam Klintworth (Amnesty International) and Dr Berhan Ahmed (African Australian Multicultural Employment and Youth Services).</w:t>
      </w:r>
    </w:p>
    <w:p w14:paraId="6DB2DD6E" w14:textId="0D99DC61" w:rsidR="0E1D6900" w:rsidRPr="007E3DFE" w:rsidRDefault="0E1D6900" w:rsidP="009C6C44">
      <w:pPr>
        <w:pStyle w:val="Heading4"/>
        <w:rPr>
          <w:rFonts w:eastAsia="Arial"/>
          <w:noProof/>
        </w:rPr>
      </w:pPr>
      <w:r w:rsidRPr="007E3DFE">
        <w:rPr>
          <w:rFonts w:eastAsia="Arial"/>
          <w:noProof/>
        </w:rPr>
        <w:t>Mental health first aid</w:t>
      </w:r>
    </w:p>
    <w:p w14:paraId="4862BFDF" w14:textId="33303DB6" w:rsidR="0E1D6900" w:rsidRDefault="0E1D6900" w:rsidP="009C6C44">
      <w:pPr>
        <w:rPr>
          <w:rFonts w:eastAsia="Arial"/>
          <w:noProof/>
        </w:rPr>
      </w:pPr>
      <w:r w:rsidRPr="00385501">
        <w:rPr>
          <w:rFonts w:eastAsia="Arial"/>
          <w:noProof/>
        </w:rPr>
        <w:t>In October</w:t>
      </w:r>
      <w:r w:rsidR="00BE7F53">
        <w:rPr>
          <w:rFonts w:eastAsia="Arial"/>
          <w:noProof/>
        </w:rPr>
        <w:t>,</w:t>
      </w:r>
      <w:r w:rsidRPr="00385501">
        <w:rPr>
          <w:rFonts w:eastAsia="Arial"/>
          <w:noProof/>
        </w:rPr>
        <w:t xml:space="preserve"> </w:t>
      </w:r>
      <w:r w:rsidR="00EB39B8">
        <w:rPr>
          <w:rFonts w:eastAsia="Arial"/>
          <w:noProof/>
        </w:rPr>
        <w:t>we</w:t>
      </w:r>
      <w:r w:rsidRPr="00385501">
        <w:rPr>
          <w:rFonts w:eastAsia="Arial"/>
          <w:noProof/>
        </w:rPr>
        <w:t xml:space="preserve"> investigated what mental health first aid is and how intervening and providing initial support for staff experiencing difficulties is critical, both for the individuals themselves and for organisation</w:t>
      </w:r>
      <w:r w:rsidR="00324E76">
        <w:rPr>
          <w:rFonts w:eastAsia="Arial"/>
          <w:noProof/>
        </w:rPr>
        <w:t>s</w:t>
      </w:r>
      <w:r w:rsidRPr="00385501">
        <w:rPr>
          <w:rFonts w:eastAsia="Arial"/>
          <w:noProof/>
        </w:rPr>
        <w:t xml:space="preserve">. Guest speakers included Kathy Bond (Mental Health First Aid </w:t>
      </w:r>
      <w:r w:rsidRPr="00385501">
        <w:rPr>
          <w:rFonts w:eastAsia="Arial"/>
          <w:noProof/>
        </w:rPr>
        <w:lastRenderedPageBreak/>
        <w:t>Australia)</w:t>
      </w:r>
      <w:r w:rsidR="00112A44">
        <w:rPr>
          <w:rFonts w:eastAsia="Arial"/>
          <w:noProof/>
        </w:rPr>
        <w:t>,</w:t>
      </w:r>
      <w:r w:rsidRPr="00385501">
        <w:rPr>
          <w:rFonts w:eastAsia="Arial"/>
          <w:noProof/>
        </w:rPr>
        <w:t xml:space="preserve"> Joel Clapham (HeartenUp), Dawn O’Neil AM (CogNative Solutions) and Rebecca Dunn (Gilbert + Tobin). This event was presented in partnership with Gilbert + Tobin - Major Partner of DCA.</w:t>
      </w:r>
    </w:p>
    <w:p w14:paraId="1F37B874" w14:textId="318F4596" w:rsidR="0E1D6900" w:rsidRPr="007E3DFE" w:rsidRDefault="0E1D6900" w:rsidP="009C6C44">
      <w:pPr>
        <w:pStyle w:val="Heading4"/>
        <w:rPr>
          <w:rFonts w:eastAsia="Arial"/>
          <w:noProof/>
        </w:rPr>
      </w:pPr>
      <w:r w:rsidRPr="007E3DFE">
        <w:rPr>
          <w:rFonts w:eastAsia="Arial"/>
          <w:noProof/>
        </w:rPr>
        <w:t>Understanding domestic violence through an intersectional lens</w:t>
      </w:r>
    </w:p>
    <w:p w14:paraId="2DB69D69" w14:textId="4CE8920A" w:rsidR="000B2665" w:rsidRDefault="00EA615A" w:rsidP="009C6C44">
      <w:pPr>
        <w:rPr>
          <w:rFonts w:eastAsia="Arial"/>
          <w:noProof/>
        </w:rPr>
      </w:pPr>
      <w:r>
        <w:rPr>
          <w:rFonts w:eastAsia="Arial"/>
          <w:noProof/>
        </w:rPr>
        <w:t>A</w:t>
      </w:r>
      <w:r w:rsidR="0E1D6900" w:rsidRPr="00385501">
        <w:rPr>
          <w:rFonts w:eastAsia="Arial"/>
          <w:noProof/>
        </w:rPr>
        <w:t xml:space="preserve">s we prepared to mark the </w:t>
      </w:r>
      <w:r w:rsidR="0E1D6900" w:rsidRPr="00324E76">
        <w:rPr>
          <w:rFonts w:eastAsia="Arial"/>
          <w:noProof/>
        </w:rPr>
        <w:t>International Day for the Elimination of Violence against Women</w:t>
      </w:r>
      <w:r w:rsidR="0E1D6900" w:rsidRPr="00385501">
        <w:rPr>
          <w:rFonts w:eastAsia="Arial"/>
          <w:noProof/>
        </w:rPr>
        <w:t xml:space="preserve">, DCA partnered with AGL to look at domestic and family violence through an intersectional lens.  Dr Virginia Mapedzahama (ANROWS) outlined </w:t>
      </w:r>
      <w:r>
        <w:rPr>
          <w:rFonts w:eastAsia="Arial"/>
          <w:noProof/>
        </w:rPr>
        <w:t>her organisation’s</w:t>
      </w:r>
      <w:r w:rsidR="0E1D6900" w:rsidRPr="00385501">
        <w:rPr>
          <w:rFonts w:eastAsia="Arial"/>
          <w:noProof/>
        </w:rPr>
        <w:t xml:space="preserve"> research on the differing impacts of domestic and family violence on women with intersecting </w:t>
      </w:r>
      <w:r w:rsidR="0E1D6900" w:rsidRPr="00300262">
        <w:rPr>
          <w:rFonts w:eastAsia="Arial"/>
        </w:rPr>
        <w:t>backgrounds</w:t>
      </w:r>
      <w:r w:rsidR="0E1D6900" w:rsidRPr="00385501">
        <w:rPr>
          <w:rFonts w:eastAsia="Arial"/>
          <w:noProof/>
        </w:rPr>
        <w:t xml:space="preserve"> and then</w:t>
      </w:r>
      <w:r>
        <w:rPr>
          <w:rFonts w:eastAsia="Arial"/>
          <w:noProof/>
        </w:rPr>
        <w:t xml:space="preserve"> DCA CEO</w:t>
      </w:r>
      <w:r w:rsidR="0E1D6900" w:rsidRPr="00385501">
        <w:rPr>
          <w:rFonts w:eastAsia="Arial"/>
          <w:noProof/>
        </w:rPr>
        <w:t xml:space="preserve"> Lisa Annese led a discussion on the ways workplaces can support people from diverse backgrounds who experience domestic and family violence. The panel featured</w:t>
      </w:r>
      <w:r>
        <w:rPr>
          <w:rFonts w:eastAsia="Arial"/>
          <w:noProof/>
        </w:rPr>
        <w:t xml:space="preserve"> </w:t>
      </w:r>
      <w:r w:rsidR="0E1D6900" w:rsidRPr="00385501">
        <w:rPr>
          <w:rFonts w:eastAsia="Arial"/>
          <w:noProof/>
        </w:rPr>
        <w:t>Kelly Treloar</w:t>
      </w:r>
      <w:r>
        <w:rPr>
          <w:rFonts w:eastAsia="Arial"/>
          <w:noProof/>
        </w:rPr>
        <w:t xml:space="preserve"> (</w:t>
      </w:r>
      <w:r w:rsidR="0E1D6900" w:rsidRPr="00385501">
        <w:rPr>
          <w:rFonts w:eastAsia="Arial"/>
          <w:noProof/>
        </w:rPr>
        <w:t>First Peoples Disability Network Australia</w:t>
      </w:r>
      <w:r>
        <w:rPr>
          <w:rFonts w:eastAsia="Arial"/>
          <w:noProof/>
        </w:rPr>
        <w:t xml:space="preserve">), </w:t>
      </w:r>
      <w:r w:rsidR="0E1D6900" w:rsidRPr="00385501">
        <w:rPr>
          <w:rFonts w:eastAsia="Arial"/>
          <w:noProof/>
        </w:rPr>
        <w:t xml:space="preserve">Ben Bjarnesen </w:t>
      </w:r>
      <w:r>
        <w:rPr>
          <w:rFonts w:eastAsia="Arial"/>
          <w:noProof/>
        </w:rPr>
        <w:t>(</w:t>
      </w:r>
      <w:r w:rsidR="0E1D6900" w:rsidRPr="00385501">
        <w:rPr>
          <w:rFonts w:eastAsia="Arial"/>
          <w:noProof/>
        </w:rPr>
        <w:t>LGBTQ Domestic Violence Awareness Foundation</w:t>
      </w:r>
      <w:r>
        <w:rPr>
          <w:rFonts w:eastAsia="Arial"/>
          <w:noProof/>
        </w:rPr>
        <w:t xml:space="preserve">), </w:t>
      </w:r>
      <w:r w:rsidR="0E1D6900" w:rsidRPr="00385501">
        <w:rPr>
          <w:rFonts w:eastAsia="Arial"/>
          <w:noProof/>
        </w:rPr>
        <w:t xml:space="preserve">Brad Chilcott </w:t>
      </w:r>
      <w:r>
        <w:rPr>
          <w:rFonts w:eastAsia="Arial"/>
          <w:noProof/>
        </w:rPr>
        <w:t>(</w:t>
      </w:r>
      <w:r w:rsidR="0E1D6900" w:rsidRPr="00385501">
        <w:rPr>
          <w:rFonts w:eastAsia="Arial"/>
          <w:noProof/>
        </w:rPr>
        <w:t>White Ribbon Australia</w:t>
      </w:r>
      <w:r>
        <w:rPr>
          <w:rFonts w:eastAsia="Arial"/>
          <w:noProof/>
        </w:rPr>
        <w:t>)</w:t>
      </w:r>
      <w:r w:rsidR="0E1D6900" w:rsidRPr="00385501">
        <w:rPr>
          <w:rFonts w:eastAsia="Arial"/>
          <w:noProof/>
        </w:rPr>
        <w:t xml:space="preserve"> </w:t>
      </w:r>
      <w:r w:rsidR="00D109D7">
        <w:rPr>
          <w:rFonts w:eastAsia="Arial"/>
          <w:noProof/>
        </w:rPr>
        <w:t>alongside</w:t>
      </w:r>
      <w:r w:rsidR="0E1D6900" w:rsidRPr="00385501">
        <w:rPr>
          <w:rFonts w:eastAsia="Arial"/>
          <w:noProof/>
        </w:rPr>
        <w:t xml:space="preserve"> Dr Mapedzahama.</w:t>
      </w:r>
    </w:p>
    <w:p w14:paraId="11377A54" w14:textId="77777777" w:rsidR="0056093E" w:rsidRPr="000B2665" w:rsidRDefault="0056093E" w:rsidP="009C6C44">
      <w:pPr>
        <w:rPr>
          <w:rFonts w:eastAsia="Arial"/>
        </w:rPr>
      </w:pPr>
    </w:p>
    <w:p w14:paraId="2267881B" w14:textId="4C3461DC" w:rsidR="0E1D6900" w:rsidRPr="00385501" w:rsidRDefault="0E1D6900" w:rsidP="009C6C44">
      <w:pPr>
        <w:pStyle w:val="Heading3"/>
      </w:pPr>
      <w:r w:rsidRPr="00385501">
        <w:t>Research events and updates</w:t>
      </w:r>
    </w:p>
    <w:p w14:paraId="2493E14C" w14:textId="51C193D2" w:rsidR="0E1D6900" w:rsidRPr="00385501" w:rsidRDefault="0E1D6900" w:rsidP="009C6C44">
      <w:pPr>
        <w:rPr>
          <w:rFonts w:eastAsia="Arial"/>
          <w:noProof/>
        </w:rPr>
      </w:pPr>
      <w:r w:rsidRPr="00385501">
        <w:rPr>
          <w:rFonts w:eastAsia="Arial"/>
          <w:noProof/>
        </w:rPr>
        <w:t xml:space="preserve">DCA research events </w:t>
      </w:r>
      <w:r w:rsidRPr="00300262">
        <w:rPr>
          <w:rFonts w:eastAsia="Arial"/>
        </w:rPr>
        <w:t>included</w:t>
      </w:r>
      <w:r w:rsidRPr="00385501">
        <w:rPr>
          <w:rFonts w:eastAsia="Arial"/>
          <w:noProof/>
        </w:rPr>
        <w:t xml:space="preserve"> </w:t>
      </w:r>
      <w:r w:rsidR="00D109D7">
        <w:rPr>
          <w:rFonts w:eastAsia="Arial"/>
          <w:noProof/>
        </w:rPr>
        <w:t>revisiting</w:t>
      </w:r>
      <w:r w:rsidRPr="00385501">
        <w:rPr>
          <w:rFonts w:eastAsia="Arial"/>
          <w:noProof/>
        </w:rPr>
        <w:t xml:space="preserve"> past </w:t>
      </w:r>
      <w:r w:rsidR="00D109D7">
        <w:rPr>
          <w:rFonts w:eastAsia="Arial"/>
          <w:noProof/>
        </w:rPr>
        <w:t xml:space="preserve">reports </w:t>
      </w:r>
      <w:r w:rsidRPr="00385501">
        <w:rPr>
          <w:rFonts w:eastAsia="Arial"/>
          <w:noProof/>
        </w:rPr>
        <w:t xml:space="preserve">and </w:t>
      </w:r>
      <w:r w:rsidR="00D109D7">
        <w:rPr>
          <w:rFonts w:eastAsia="Arial"/>
          <w:noProof/>
        </w:rPr>
        <w:t>releasing new ones</w:t>
      </w:r>
      <w:r w:rsidR="41D534C0" w:rsidRPr="00385501">
        <w:rPr>
          <w:rFonts w:eastAsia="Arial"/>
          <w:noProof/>
        </w:rPr>
        <w:t xml:space="preserve"> including:</w:t>
      </w:r>
      <w:r w:rsidRPr="00385501">
        <w:rPr>
          <w:rFonts w:eastAsia="Arial"/>
          <w:noProof/>
        </w:rPr>
        <w:t xml:space="preserve"> </w:t>
      </w:r>
    </w:p>
    <w:p w14:paraId="430A97B1" w14:textId="2FED5B06" w:rsidR="0E1D6900" w:rsidRPr="007B2913" w:rsidRDefault="0E1D6900" w:rsidP="009C6C44">
      <w:pPr>
        <w:pStyle w:val="Heading4"/>
        <w:rPr>
          <w:rFonts w:eastAsia="Arial"/>
          <w:noProof/>
        </w:rPr>
      </w:pPr>
      <w:r w:rsidRPr="007B2913">
        <w:rPr>
          <w:rFonts w:eastAsia="Arial"/>
          <w:noProof/>
        </w:rPr>
        <w:t>Inclusion@YourWork Index webinar</w:t>
      </w:r>
    </w:p>
    <w:p w14:paraId="4F00227F" w14:textId="4C1448F5" w:rsidR="0E1D6900" w:rsidRPr="00385501" w:rsidRDefault="0E1D6900" w:rsidP="009C6C44">
      <w:pPr>
        <w:rPr>
          <w:rFonts w:eastAsia="Arial"/>
          <w:noProof/>
        </w:rPr>
      </w:pPr>
      <w:r w:rsidRPr="00385501">
        <w:rPr>
          <w:rFonts w:eastAsia="Arial"/>
          <w:noProof/>
        </w:rPr>
        <w:t>In late January</w:t>
      </w:r>
      <w:r w:rsidR="00F5226D">
        <w:rPr>
          <w:rFonts w:eastAsia="Arial"/>
          <w:noProof/>
        </w:rPr>
        <w:t xml:space="preserve">, </w:t>
      </w:r>
      <w:r w:rsidRPr="00385501">
        <w:rPr>
          <w:rFonts w:eastAsia="Arial"/>
          <w:noProof/>
        </w:rPr>
        <w:t xml:space="preserve">DCA staged a webinar designed to provide guidance on how </w:t>
      </w:r>
      <w:r w:rsidRPr="00300262">
        <w:rPr>
          <w:rFonts w:eastAsia="Arial"/>
        </w:rPr>
        <w:t>members</w:t>
      </w:r>
      <w:r w:rsidRPr="00385501">
        <w:rPr>
          <w:rFonts w:eastAsia="Arial"/>
          <w:noProof/>
        </w:rPr>
        <w:t xml:space="preserve"> could best use and understand </w:t>
      </w:r>
      <w:r w:rsidR="00F5226D">
        <w:rPr>
          <w:rFonts w:eastAsia="Arial"/>
          <w:noProof/>
        </w:rPr>
        <w:t>the</w:t>
      </w:r>
      <w:r w:rsidRPr="00385501">
        <w:rPr>
          <w:rFonts w:eastAsia="Arial"/>
          <w:noProof/>
        </w:rPr>
        <w:t xml:space="preserve"> datasets</w:t>
      </w:r>
      <w:r w:rsidR="00F5226D">
        <w:rPr>
          <w:rFonts w:eastAsia="Arial"/>
          <w:noProof/>
        </w:rPr>
        <w:t xml:space="preserve"> from The </w:t>
      </w:r>
      <w:r w:rsidR="00F5226D" w:rsidRPr="00B71397">
        <w:rPr>
          <w:rFonts w:eastAsia="Arial"/>
          <w:i/>
          <w:iCs/>
          <w:noProof/>
        </w:rPr>
        <w:t>Inclusion@Work Member Index</w:t>
      </w:r>
      <w:r w:rsidRPr="00385501">
        <w:rPr>
          <w:rFonts w:eastAsia="Arial"/>
          <w:noProof/>
        </w:rPr>
        <w:t xml:space="preserve">. </w:t>
      </w:r>
      <w:r w:rsidR="006955F4">
        <w:rPr>
          <w:rFonts w:eastAsia="Arial"/>
          <w:noProof/>
        </w:rPr>
        <w:t>Presenters were</w:t>
      </w:r>
      <w:r w:rsidRPr="00385501">
        <w:rPr>
          <w:rFonts w:eastAsia="Arial"/>
          <w:noProof/>
        </w:rPr>
        <w:t xml:space="preserve"> DCA Research Director Dr Jane O’Leary and Daryl Nelson </w:t>
      </w:r>
      <w:r w:rsidR="00F5226D">
        <w:rPr>
          <w:rFonts w:eastAsia="Arial"/>
          <w:noProof/>
        </w:rPr>
        <w:t>(</w:t>
      </w:r>
      <w:r w:rsidRPr="00385501">
        <w:rPr>
          <w:rFonts w:eastAsia="Arial"/>
          <w:noProof/>
        </w:rPr>
        <w:t>Polity Research</w:t>
      </w:r>
      <w:r w:rsidR="00F5226D">
        <w:rPr>
          <w:rFonts w:eastAsia="Arial"/>
          <w:noProof/>
        </w:rPr>
        <w:t>)</w:t>
      </w:r>
      <w:r w:rsidRPr="00385501">
        <w:rPr>
          <w:rFonts w:eastAsia="Arial"/>
          <w:noProof/>
        </w:rPr>
        <w:t>.</w:t>
      </w:r>
    </w:p>
    <w:p w14:paraId="23655BC8" w14:textId="1FC57652" w:rsidR="0E1D6900" w:rsidRPr="007B2913" w:rsidRDefault="0E1D6900" w:rsidP="009C6C44">
      <w:pPr>
        <w:pStyle w:val="Heading4"/>
        <w:rPr>
          <w:rFonts w:eastAsia="Arial"/>
          <w:noProof/>
        </w:rPr>
      </w:pPr>
      <w:r w:rsidRPr="007B2913">
        <w:rPr>
          <w:rFonts w:eastAsia="Arial"/>
          <w:noProof/>
        </w:rPr>
        <w:t xml:space="preserve">Research Update: Out at Work and Inclusion for LGBTIQ+ talent at work </w:t>
      </w:r>
    </w:p>
    <w:p w14:paraId="03CDD427" w14:textId="5FBC1A21" w:rsidR="0E1D6900" w:rsidRPr="00385501" w:rsidRDefault="000B2665" w:rsidP="009C6C44">
      <w:pPr>
        <w:rPr>
          <w:noProof/>
        </w:rPr>
      </w:pPr>
      <w:r>
        <w:rPr>
          <w:rFonts w:eastAsia="Arial"/>
          <w:noProof/>
        </w:rPr>
        <w:t>I</w:t>
      </w:r>
      <w:r w:rsidR="0E1D6900" w:rsidRPr="00385501">
        <w:rPr>
          <w:rFonts w:eastAsia="Arial"/>
          <w:noProof/>
        </w:rPr>
        <w:t>n August</w:t>
      </w:r>
      <w:r w:rsidR="00F5226D">
        <w:rPr>
          <w:rFonts w:eastAsia="Arial"/>
          <w:noProof/>
        </w:rPr>
        <w:t xml:space="preserve">, </w:t>
      </w:r>
      <w:r w:rsidR="0E1D6900" w:rsidRPr="00385501">
        <w:rPr>
          <w:rFonts w:eastAsia="Arial"/>
          <w:noProof/>
        </w:rPr>
        <w:t xml:space="preserve">we revisited the findings of DCA's </w:t>
      </w:r>
      <w:r w:rsidR="0E1D6900" w:rsidRPr="009C2D93">
        <w:rPr>
          <w:rFonts w:eastAsia="Arial"/>
          <w:i/>
          <w:iCs/>
          <w:noProof/>
        </w:rPr>
        <w:t>Out at Work</w:t>
      </w:r>
      <w:r w:rsidR="0E1D6900" w:rsidRPr="00385501">
        <w:rPr>
          <w:rFonts w:eastAsia="Arial"/>
          <w:noProof/>
        </w:rPr>
        <w:t xml:space="preserve"> report and explored the challenges and opportunities that remain for greater LGBTIQ+ inclusion at work</w:t>
      </w:r>
      <w:r w:rsidR="0E1D6900" w:rsidRPr="006955F4">
        <w:rPr>
          <w:rFonts w:eastAsia="Arial"/>
          <w:noProof/>
        </w:rPr>
        <w:t>.</w:t>
      </w:r>
      <w:r w:rsidR="006955F4" w:rsidRPr="006955F4">
        <w:rPr>
          <w:rFonts w:eastAsia="Arial"/>
          <w:noProof/>
        </w:rPr>
        <w:t xml:space="preserve"> </w:t>
      </w:r>
      <w:r w:rsidR="0E1D6900" w:rsidRPr="006955F4">
        <w:rPr>
          <w:rFonts w:eastAsia="Arial"/>
          <w:noProof/>
        </w:rPr>
        <w:t xml:space="preserve">Moderated </w:t>
      </w:r>
      <w:r w:rsidR="0E1D6900" w:rsidRPr="00300262">
        <w:rPr>
          <w:rFonts w:eastAsia="Arial"/>
        </w:rPr>
        <w:t>by</w:t>
      </w:r>
      <w:r w:rsidR="0E1D6900" w:rsidRPr="006955F4">
        <w:rPr>
          <w:rFonts w:eastAsia="Arial"/>
          <w:noProof/>
        </w:rPr>
        <w:t xml:space="preserve"> Stephen Barrow-Yu</w:t>
      </w:r>
      <w:r w:rsidR="00F5226D" w:rsidRPr="006955F4">
        <w:rPr>
          <w:rFonts w:eastAsia="Arial"/>
          <w:noProof/>
        </w:rPr>
        <w:t xml:space="preserve"> (</w:t>
      </w:r>
      <w:r w:rsidR="0E1D6900" w:rsidRPr="006955F4">
        <w:rPr>
          <w:rFonts w:eastAsia="Arial"/>
          <w:noProof/>
        </w:rPr>
        <w:t>Victorian Pride Centre and DCA Board Member</w:t>
      </w:r>
      <w:r w:rsidR="00F5226D" w:rsidRPr="006955F4">
        <w:rPr>
          <w:rFonts w:eastAsia="Arial"/>
          <w:noProof/>
        </w:rPr>
        <w:t>),</w:t>
      </w:r>
      <w:r w:rsidR="0E1D6900" w:rsidRPr="006955F4">
        <w:rPr>
          <w:rFonts w:eastAsia="Arial"/>
          <w:noProof/>
        </w:rPr>
        <w:t xml:space="preserve"> the panel included</w:t>
      </w:r>
      <w:r w:rsidR="00F5226D" w:rsidRPr="006955F4">
        <w:rPr>
          <w:rFonts w:eastAsia="Arial"/>
          <w:noProof/>
        </w:rPr>
        <w:t xml:space="preserve"> </w:t>
      </w:r>
      <w:r w:rsidR="0E1D6900" w:rsidRPr="006955F4">
        <w:rPr>
          <w:rFonts w:eastAsia="Arial"/>
          <w:noProof/>
        </w:rPr>
        <w:t>Dr. Raymond Trau</w:t>
      </w:r>
      <w:r w:rsidR="006955F4">
        <w:rPr>
          <w:rFonts w:eastAsia="Arial"/>
          <w:noProof/>
        </w:rPr>
        <w:t xml:space="preserve"> </w:t>
      </w:r>
      <w:r w:rsidR="00F5226D" w:rsidRPr="006955F4">
        <w:rPr>
          <w:rFonts w:eastAsia="Arial"/>
          <w:noProof/>
        </w:rPr>
        <w:t>(</w:t>
      </w:r>
      <w:r w:rsidR="0E1D6900" w:rsidRPr="006955F4">
        <w:rPr>
          <w:rFonts w:eastAsia="Arial"/>
          <w:noProof/>
        </w:rPr>
        <w:t>Macquarie University</w:t>
      </w:r>
      <w:r w:rsidR="00F5226D" w:rsidRPr="006955F4">
        <w:rPr>
          <w:rFonts w:eastAsia="Arial"/>
          <w:noProof/>
        </w:rPr>
        <w:t xml:space="preserve">), </w:t>
      </w:r>
      <w:r w:rsidR="0E1D6900" w:rsidRPr="006955F4">
        <w:rPr>
          <w:rFonts w:eastAsia="Arial"/>
          <w:noProof/>
        </w:rPr>
        <w:t>TL Tran</w:t>
      </w:r>
      <w:r w:rsidR="00F5226D" w:rsidRPr="006955F4">
        <w:rPr>
          <w:rFonts w:eastAsia="Arial"/>
          <w:noProof/>
        </w:rPr>
        <w:t xml:space="preserve"> (</w:t>
      </w:r>
      <w:r w:rsidR="0E1D6900" w:rsidRPr="006955F4">
        <w:rPr>
          <w:rFonts w:eastAsia="Arial"/>
          <w:noProof/>
        </w:rPr>
        <w:t>ACON</w:t>
      </w:r>
      <w:r w:rsidR="00F5226D" w:rsidRPr="006955F4">
        <w:rPr>
          <w:rFonts w:eastAsia="Arial"/>
          <w:noProof/>
        </w:rPr>
        <w:t xml:space="preserve">), </w:t>
      </w:r>
      <w:r w:rsidR="0E1D6900" w:rsidRPr="006955F4">
        <w:rPr>
          <w:rFonts w:eastAsia="Arial"/>
          <w:noProof/>
        </w:rPr>
        <w:t>Sally Goldner AM</w:t>
      </w:r>
      <w:r w:rsidR="00F5226D" w:rsidRPr="006955F4">
        <w:rPr>
          <w:rFonts w:eastAsia="Arial"/>
          <w:noProof/>
        </w:rPr>
        <w:t xml:space="preserve"> (</w:t>
      </w:r>
      <w:r w:rsidR="0E1D6900" w:rsidRPr="006955F4">
        <w:rPr>
          <w:rFonts w:eastAsia="Arial"/>
          <w:noProof/>
        </w:rPr>
        <w:t>Transgender Victoria</w:t>
      </w:r>
      <w:r w:rsidR="00F5226D" w:rsidRPr="006955F4">
        <w:rPr>
          <w:rFonts w:eastAsia="Arial"/>
          <w:noProof/>
        </w:rPr>
        <w:t>)</w:t>
      </w:r>
      <w:r w:rsidR="0E1D6900" w:rsidRPr="006955F4">
        <w:rPr>
          <w:rFonts w:eastAsia="Arial"/>
          <w:noProof/>
        </w:rPr>
        <w:t xml:space="preserve"> and</w:t>
      </w:r>
      <w:r w:rsidR="00F5226D" w:rsidRPr="006955F4">
        <w:rPr>
          <w:rFonts w:eastAsia="Arial"/>
          <w:noProof/>
        </w:rPr>
        <w:t xml:space="preserve"> </w:t>
      </w:r>
      <w:r w:rsidR="0E1D6900" w:rsidRPr="006955F4">
        <w:rPr>
          <w:rFonts w:eastAsia="Arial"/>
          <w:noProof/>
        </w:rPr>
        <w:t xml:space="preserve">Matt Callander </w:t>
      </w:r>
      <w:r w:rsidR="00F5226D" w:rsidRPr="006955F4">
        <w:rPr>
          <w:rFonts w:eastAsia="Arial"/>
          <w:noProof/>
        </w:rPr>
        <w:t>(</w:t>
      </w:r>
      <w:r w:rsidR="0E1D6900" w:rsidRPr="006955F4">
        <w:rPr>
          <w:rFonts w:eastAsia="Arial"/>
          <w:noProof/>
        </w:rPr>
        <w:t>QBE Insurance</w:t>
      </w:r>
      <w:r w:rsidR="007B2913" w:rsidRPr="006955F4">
        <w:rPr>
          <w:rFonts w:eastAsia="Arial"/>
          <w:noProof/>
        </w:rPr>
        <w:t xml:space="preserve">). </w:t>
      </w:r>
      <w:r w:rsidR="0E1D6900" w:rsidRPr="006955F4">
        <w:rPr>
          <w:rFonts w:eastAsia="Arial"/>
          <w:noProof/>
        </w:rPr>
        <w:t>The event was presented in partnership with QBE.</w:t>
      </w:r>
    </w:p>
    <w:p w14:paraId="7F708C32" w14:textId="18D8FF06" w:rsidR="0E1D6900" w:rsidRPr="007B2913" w:rsidRDefault="0E1D6900" w:rsidP="009C6C44">
      <w:pPr>
        <w:pStyle w:val="Heading4"/>
        <w:rPr>
          <w:rFonts w:eastAsia="Arial"/>
          <w:noProof/>
        </w:rPr>
      </w:pPr>
      <w:r w:rsidRPr="007B2913">
        <w:rPr>
          <w:rFonts w:eastAsia="Arial"/>
          <w:noProof/>
        </w:rPr>
        <w:t xml:space="preserve">Research Update: Inclusion@Work Index and Counting Culture </w:t>
      </w:r>
    </w:p>
    <w:p w14:paraId="58E2382A" w14:textId="72D98A20" w:rsidR="0E1D6900" w:rsidRPr="00B243F5" w:rsidRDefault="004618C2" w:rsidP="009C6C44">
      <w:pPr>
        <w:rPr>
          <w:noProof/>
        </w:rPr>
      </w:pPr>
      <w:r>
        <w:rPr>
          <w:rFonts w:eastAsia="Arial"/>
          <w:noProof/>
        </w:rPr>
        <w:t>In</w:t>
      </w:r>
      <w:r w:rsidR="0E1D6900" w:rsidRPr="00385501">
        <w:rPr>
          <w:rFonts w:eastAsia="Arial"/>
          <w:noProof/>
        </w:rPr>
        <w:t xml:space="preserve"> October</w:t>
      </w:r>
      <w:r w:rsidR="00E5670D">
        <w:rPr>
          <w:rFonts w:eastAsia="Arial"/>
          <w:noProof/>
        </w:rPr>
        <w:t>,</w:t>
      </w:r>
      <w:r w:rsidR="0E1D6900" w:rsidRPr="00385501">
        <w:rPr>
          <w:rFonts w:eastAsia="Arial"/>
          <w:noProof/>
        </w:rPr>
        <w:t xml:space="preserve"> </w:t>
      </w:r>
      <w:r>
        <w:rPr>
          <w:rFonts w:eastAsia="Arial"/>
          <w:noProof/>
        </w:rPr>
        <w:t>we</w:t>
      </w:r>
      <w:r w:rsidR="0E1D6900" w:rsidRPr="00385501">
        <w:rPr>
          <w:rFonts w:eastAsia="Arial"/>
          <w:noProof/>
        </w:rPr>
        <w:t xml:space="preserve"> update</w:t>
      </w:r>
      <w:r>
        <w:rPr>
          <w:rFonts w:eastAsia="Arial"/>
          <w:noProof/>
        </w:rPr>
        <w:t>d members</w:t>
      </w:r>
      <w:r w:rsidR="0E1D6900" w:rsidRPr="00385501">
        <w:rPr>
          <w:rFonts w:eastAsia="Arial"/>
          <w:noProof/>
        </w:rPr>
        <w:t xml:space="preserve"> on our latest D&amp;I research. CEO Lisa Annese </w:t>
      </w:r>
      <w:r w:rsidR="00981C92">
        <w:rPr>
          <w:rFonts w:eastAsia="Arial"/>
          <w:noProof/>
        </w:rPr>
        <w:t>briefed</w:t>
      </w:r>
      <w:r w:rsidR="0E1D6900" w:rsidRPr="00385501">
        <w:rPr>
          <w:rFonts w:eastAsia="Arial"/>
          <w:noProof/>
        </w:rPr>
        <w:t xml:space="preserve"> members on</w:t>
      </w:r>
      <w:r w:rsidR="008457B7">
        <w:rPr>
          <w:rFonts w:eastAsia="Arial"/>
          <w:noProof/>
        </w:rPr>
        <w:t xml:space="preserve"> </w:t>
      </w:r>
      <w:r w:rsidR="0E1D6900" w:rsidRPr="008457B7">
        <w:rPr>
          <w:rFonts w:eastAsia="Arial"/>
          <w:noProof/>
        </w:rPr>
        <w:t xml:space="preserve">DCA’s </w:t>
      </w:r>
      <w:r w:rsidR="0E1D6900" w:rsidRPr="00E5670D">
        <w:rPr>
          <w:rFonts w:eastAsia="Arial"/>
          <w:i/>
          <w:iCs/>
          <w:noProof/>
        </w:rPr>
        <w:t>Counting Culture</w:t>
      </w:r>
      <w:r w:rsidR="0E1D6900" w:rsidRPr="008457B7">
        <w:rPr>
          <w:rFonts w:eastAsia="Arial"/>
          <w:noProof/>
        </w:rPr>
        <w:t xml:space="preserve"> guide </w:t>
      </w:r>
      <w:r w:rsidR="00FD00D4">
        <w:rPr>
          <w:rFonts w:eastAsia="Arial"/>
          <w:noProof/>
        </w:rPr>
        <w:t>and</w:t>
      </w:r>
      <w:r w:rsidR="005B1E63">
        <w:rPr>
          <w:rFonts w:eastAsia="Arial"/>
          <w:noProof/>
        </w:rPr>
        <w:t xml:space="preserve"> </w:t>
      </w:r>
      <w:r w:rsidR="00981C92">
        <w:rPr>
          <w:rFonts w:eastAsia="Arial"/>
          <w:noProof/>
        </w:rPr>
        <w:t xml:space="preserve">the </w:t>
      </w:r>
      <w:r w:rsidR="0E1D6900" w:rsidRPr="008457B7">
        <w:rPr>
          <w:rFonts w:eastAsia="Arial"/>
          <w:noProof/>
        </w:rPr>
        <w:t xml:space="preserve">findings from the 2019-2020 </w:t>
      </w:r>
      <w:r w:rsidR="0E1D6900" w:rsidRPr="000E50DA">
        <w:rPr>
          <w:rFonts w:eastAsia="Arial"/>
          <w:i/>
          <w:iCs/>
          <w:noProof/>
        </w:rPr>
        <w:t>Inclusion@Work Index</w:t>
      </w:r>
      <w:r w:rsidR="008F515B">
        <w:rPr>
          <w:rFonts w:eastAsia="Arial"/>
          <w:noProof/>
        </w:rPr>
        <w:t>.</w:t>
      </w:r>
      <w:r w:rsidR="005B1E63">
        <w:rPr>
          <w:rFonts w:eastAsia="Arial"/>
          <w:noProof/>
        </w:rPr>
        <w:t xml:space="preserve"> </w:t>
      </w:r>
      <w:r w:rsidR="0E1D6900" w:rsidRPr="00385501">
        <w:rPr>
          <w:rFonts w:eastAsia="Arial"/>
          <w:noProof/>
        </w:rPr>
        <w:t xml:space="preserve">The discussion also featured </w:t>
      </w:r>
      <w:r w:rsidR="373C8D8C" w:rsidRPr="00385501">
        <w:rPr>
          <w:rFonts w:eastAsia="Arial"/>
          <w:noProof/>
        </w:rPr>
        <w:t>commentary</w:t>
      </w:r>
      <w:r w:rsidR="0E1D6900" w:rsidRPr="00385501">
        <w:rPr>
          <w:rFonts w:eastAsia="Arial"/>
          <w:noProof/>
        </w:rPr>
        <w:t xml:space="preserve"> from Mayuri Manraj </w:t>
      </w:r>
      <w:r w:rsidR="0E1D6900" w:rsidRPr="00385501">
        <w:rPr>
          <w:rFonts w:eastAsia="Arial"/>
          <w:noProof/>
        </w:rPr>
        <w:lastRenderedPageBreak/>
        <w:t xml:space="preserve">(Aurecon), Assoc Prof Rebecca Cassells (Bankwest Curtin Economics Centre) and Jamie Briggs (Culture Connex). The event was emceed by Gillian Forde, </w:t>
      </w:r>
      <w:r w:rsidR="00B243F5">
        <w:rPr>
          <w:rFonts w:eastAsia="Arial"/>
          <w:noProof/>
        </w:rPr>
        <w:t xml:space="preserve">from </w:t>
      </w:r>
      <w:r w:rsidR="0E1D6900" w:rsidRPr="00981C92">
        <w:rPr>
          <w:rFonts w:eastAsia="Arial"/>
          <w:noProof/>
        </w:rPr>
        <w:t>Aurecon,</w:t>
      </w:r>
      <w:r w:rsidR="0E1D6900" w:rsidRPr="00B243F5">
        <w:rPr>
          <w:rFonts w:eastAsia="Arial"/>
          <w:noProof/>
        </w:rPr>
        <w:t xml:space="preserve"> DCA’s pa</w:t>
      </w:r>
      <w:r w:rsidR="0E1D6900" w:rsidRPr="00385501">
        <w:rPr>
          <w:rFonts w:eastAsia="Arial"/>
          <w:noProof/>
        </w:rPr>
        <w:t>rtner on this research update.</w:t>
      </w:r>
    </w:p>
    <w:p w14:paraId="4AD16105" w14:textId="67740DE6" w:rsidR="0E1D6900" w:rsidRPr="007B2913" w:rsidRDefault="0E1D6900" w:rsidP="009C6C44">
      <w:pPr>
        <w:pStyle w:val="Heading4"/>
        <w:rPr>
          <w:rFonts w:eastAsia="Arial"/>
          <w:noProof/>
        </w:rPr>
      </w:pPr>
      <w:r w:rsidRPr="007B2913">
        <w:rPr>
          <w:rFonts w:eastAsia="Arial"/>
          <w:noProof/>
        </w:rPr>
        <w:t>DCA Research Launch: Class at Work</w:t>
      </w:r>
    </w:p>
    <w:p w14:paraId="42F60AB0" w14:textId="115B9B2D" w:rsidR="0E1D6900" w:rsidRPr="00385501" w:rsidRDefault="000E50DA" w:rsidP="009C6C44">
      <w:pPr>
        <w:rPr>
          <w:rFonts w:eastAsia="Arial"/>
          <w:noProof/>
        </w:rPr>
      </w:pPr>
      <w:r>
        <w:rPr>
          <w:rFonts w:eastAsia="Arial"/>
          <w:noProof/>
        </w:rPr>
        <w:t xml:space="preserve">In </w:t>
      </w:r>
      <w:r w:rsidR="0E1D6900" w:rsidRPr="00385501">
        <w:rPr>
          <w:rFonts w:eastAsia="Arial"/>
          <w:noProof/>
        </w:rPr>
        <w:t>October</w:t>
      </w:r>
      <w:r w:rsidR="00B243F5">
        <w:rPr>
          <w:rFonts w:eastAsia="Arial"/>
          <w:noProof/>
        </w:rPr>
        <w:t>,</w:t>
      </w:r>
      <w:r w:rsidR="0E1D6900" w:rsidRPr="00385501">
        <w:rPr>
          <w:rFonts w:eastAsia="Arial"/>
          <w:noProof/>
        </w:rPr>
        <w:t xml:space="preserve"> </w:t>
      </w:r>
      <w:r w:rsidR="00726041">
        <w:rPr>
          <w:rFonts w:eastAsia="Arial"/>
          <w:noProof/>
        </w:rPr>
        <w:t>we</w:t>
      </w:r>
      <w:r w:rsidR="0E1D6900" w:rsidRPr="00385501">
        <w:rPr>
          <w:rFonts w:eastAsia="Arial"/>
          <w:noProof/>
        </w:rPr>
        <w:t xml:space="preserve"> launched Australian-first research uncover</w:t>
      </w:r>
      <w:r w:rsidR="00B243F5">
        <w:rPr>
          <w:rFonts w:eastAsia="Arial"/>
          <w:noProof/>
        </w:rPr>
        <w:t>ing</w:t>
      </w:r>
      <w:r w:rsidR="0E1D6900" w:rsidRPr="00385501">
        <w:rPr>
          <w:rFonts w:eastAsia="Arial"/>
          <w:noProof/>
        </w:rPr>
        <w:t xml:space="preserve"> findings into how class impacts on Australian workers’ experiences of inclusion and exclusion at work. The report was presented by DCA's Research Director Dr Jane O'Leary. </w:t>
      </w:r>
      <w:r w:rsidR="00726041">
        <w:rPr>
          <w:rFonts w:eastAsia="Arial"/>
          <w:noProof/>
        </w:rPr>
        <w:t>The p</w:t>
      </w:r>
      <w:r w:rsidR="0E1D6900" w:rsidRPr="00385501">
        <w:rPr>
          <w:rFonts w:eastAsia="Arial"/>
          <w:noProof/>
        </w:rPr>
        <w:t>anel included</w:t>
      </w:r>
      <w:r w:rsidR="00B243F5">
        <w:rPr>
          <w:rFonts w:eastAsia="Arial"/>
          <w:noProof/>
        </w:rPr>
        <w:t xml:space="preserve"> </w:t>
      </w:r>
      <w:r w:rsidR="0E1D6900" w:rsidRPr="00385501">
        <w:rPr>
          <w:rFonts w:eastAsia="Arial"/>
          <w:noProof/>
        </w:rPr>
        <w:t>Dr Olivia Evans</w:t>
      </w:r>
      <w:r w:rsidR="00E372C3">
        <w:rPr>
          <w:rFonts w:eastAsia="Arial"/>
          <w:noProof/>
        </w:rPr>
        <w:t xml:space="preserve"> (</w:t>
      </w:r>
      <w:r w:rsidR="0E1D6900" w:rsidRPr="00385501">
        <w:rPr>
          <w:rFonts w:eastAsia="Arial"/>
          <w:noProof/>
        </w:rPr>
        <w:t>Australian National University and report co-author</w:t>
      </w:r>
      <w:r w:rsidR="00E372C3">
        <w:rPr>
          <w:rFonts w:eastAsia="Arial"/>
          <w:noProof/>
        </w:rPr>
        <w:t>)</w:t>
      </w:r>
      <w:r w:rsidR="0E1D6900" w:rsidRPr="00385501">
        <w:rPr>
          <w:rFonts w:eastAsia="Arial"/>
          <w:noProof/>
        </w:rPr>
        <w:t>, Robert Considine</w:t>
      </w:r>
      <w:r w:rsidR="00E372C3">
        <w:rPr>
          <w:rFonts w:eastAsia="Arial"/>
          <w:noProof/>
        </w:rPr>
        <w:t xml:space="preserve"> (</w:t>
      </w:r>
      <w:r w:rsidR="0E1D6900" w:rsidRPr="00385501">
        <w:rPr>
          <w:rFonts w:eastAsia="Arial"/>
          <w:noProof/>
        </w:rPr>
        <w:t>Melbourne Water</w:t>
      </w:r>
      <w:r w:rsidR="00E372C3">
        <w:rPr>
          <w:rFonts w:eastAsia="Arial"/>
          <w:noProof/>
        </w:rPr>
        <w:t xml:space="preserve">), </w:t>
      </w:r>
      <w:r w:rsidR="0E1D6900" w:rsidRPr="00385501">
        <w:rPr>
          <w:rFonts w:eastAsia="Arial"/>
          <w:noProof/>
        </w:rPr>
        <w:t>Charlotte Dring</w:t>
      </w:r>
      <w:r w:rsidR="00E372C3">
        <w:rPr>
          <w:rFonts w:eastAsia="Arial"/>
          <w:noProof/>
        </w:rPr>
        <w:t xml:space="preserve"> (</w:t>
      </w:r>
      <w:r w:rsidR="0E1D6900" w:rsidRPr="00385501">
        <w:rPr>
          <w:rFonts w:eastAsia="Arial"/>
          <w:noProof/>
        </w:rPr>
        <w:t>Ministry of Housing, Communities and Local Government in the UK</w:t>
      </w:r>
      <w:r w:rsidR="00E372C3">
        <w:rPr>
          <w:rFonts w:eastAsia="Arial"/>
          <w:noProof/>
        </w:rPr>
        <w:t>)</w:t>
      </w:r>
      <w:r w:rsidR="0E1D6900" w:rsidRPr="00385501">
        <w:rPr>
          <w:rFonts w:eastAsia="Arial"/>
          <w:noProof/>
        </w:rPr>
        <w:t>,</w:t>
      </w:r>
      <w:r w:rsidR="00E372C3">
        <w:rPr>
          <w:rFonts w:eastAsia="Arial"/>
          <w:noProof/>
        </w:rPr>
        <w:t xml:space="preserve"> </w:t>
      </w:r>
      <w:r w:rsidR="0E1D6900" w:rsidRPr="00385501">
        <w:rPr>
          <w:rFonts w:eastAsia="Arial"/>
          <w:noProof/>
        </w:rPr>
        <w:t>Dr Cassandra Goldie (ACOSS) and</w:t>
      </w:r>
      <w:r w:rsidR="00E372C3">
        <w:rPr>
          <w:rFonts w:eastAsia="Arial"/>
          <w:noProof/>
        </w:rPr>
        <w:t xml:space="preserve"> </w:t>
      </w:r>
      <w:r w:rsidR="0E1D6900" w:rsidRPr="00385501">
        <w:rPr>
          <w:rFonts w:eastAsia="Arial"/>
          <w:noProof/>
        </w:rPr>
        <w:t>Chris Lamb</w:t>
      </w:r>
      <w:r w:rsidR="00E372C3">
        <w:rPr>
          <w:rFonts w:eastAsia="Arial"/>
          <w:noProof/>
        </w:rPr>
        <w:t xml:space="preserve"> (</w:t>
      </w:r>
      <w:r w:rsidR="0E1D6900" w:rsidRPr="00385501">
        <w:rPr>
          <w:rFonts w:eastAsia="Arial"/>
          <w:noProof/>
        </w:rPr>
        <w:t>NSW Public Service Commission</w:t>
      </w:r>
      <w:r w:rsidR="00E372C3">
        <w:rPr>
          <w:rFonts w:eastAsia="Arial"/>
          <w:noProof/>
        </w:rPr>
        <w:t>)</w:t>
      </w:r>
      <w:r w:rsidR="0E1D6900" w:rsidRPr="00385501">
        <w:rPr>
          <w:rFonts w:eastAsia="Arial"/>
          <w:noProof/>
        </w:rPr>
        <w:t>.</w:t>
      </w:r>
    </w:p>
    <w:p w14:paraId="183ABC84" w14:textId="5505DD80" w:rsidR="0E1D6900" w:rsidRPr="00E372C3" w:rsidRDefault="0E1D6900" w:rsidP="009C6C44">
      <w:r w:rsidRPr="00385501">
        <w:rPr>
          <w:rFonts w:eastAsia="Arial"/>
          <w:noProof/>
        </w:rPr>
        <w:t xml:space="preserve">The project was supported by </w:t>
      </w:r>
      <w:r w:rsidR="00100C84">
        <w:rPr>
          <w:rFonts w:eastAsia="Arial"/>
          <w:noProof/>
        </w:rPr>
        <w:t>f</w:t>
      </w:r>
      <w:r w:rsidRPr="00385501">
        <w:rPr>
          <w:rFonts w:eastAsia="Arial"/>
          <w:noProof/>
        </w:rPr>
        <w:t xml:space="preserve">oundation sponsor </w:t>
      </w:r>
      <w:r w:rsidRPr="00726041">
        <w:rPr>
          <w:rFonts w:eastAsia="Arial"/>
          <w:noProof/>
        </w:rPr>
        <w:t>Suncorp</w:t>
      </w:r>
      <w:r w:rsidRPr="00385501">
        <w:rPr>
          <w:rFonts w:eastAsia="Arial"/>
          <w:noProof/>
        </w:rPr>
        <w:t xml:space="preserve"> and supporting sponsor </w:t>
      </w:r>
      <w:r w:rsidRPr="00726041">
        <w:rPr>
          <w:rFonts w:eastAsia="Arial"/>
          <w:noProof/>
        </w:rPr>
        <w:t>Novartis</w:t>
      </w:r>
      <w:r w:rsidRPr="00385501">
        <w:rPr>
          <w:rFonts w:eastAsia="Arial"/>
          <w:noProof/>
        </w:rPr>
        <w:t xml:space="preserve"> who partnered with DCA on this research project.</w:t>
      </w:r>
    </w:p>
    <w:p w14:paraId="0F7D18A6" w14:textId="2AC9228B" w:rsidR="0E1D6900" w:rsidRPr="008457B7" w:rsidRDefault="0E1D6900" w:rsidP="009C6C44">
      <w:pPr>
        <w:pStyle w:val="Heading4"/>
        <w:rPr>
          <w:rFonts w:eastAsia="Arial"/>
          <w:noProof/>
        </w:rPr>
      </w:pPr>
      <w:r w:rsidRPr="00E372C3">
        <w:rPr>
          <w:rFonts w:eastAsia="Arial"/>
          <w:noProof/>
        </w:rPr>
        <w:t>DCA Research Launch: Gari Yala (Speak the Truth</w:t>
      </w:r>
      <w:r w:rsidRPr="008457B7">
        <w:rPr>
          <w:rFonts w:eastAsia="Arial"/>
          <w:noProof/>
        </w:rPr>
        <w:t>)</w:t>
      </w:r>
    </w:p>
    <w:p w14:paraId="32C257F2" w14:textId="10E93D53" w:rsidR="0E1D6900" w:rsidRPr="009C301C" w:rsidRDefault="0E1D6900" w:rsidP="009C6C44">
      <w:pPr>
        <w:rPr>
          <w:rFonts w:eastAsia="Arial"/>
          <w:noProof/>
        </w:rPr>
      </w:pPr>
      <w:r w:rsidRPr="00385501">
        <w:rPr>
          <w:rFonts w:eastAsia="Arial"/>
          <w:noProof/>
        </w:rPr>
        <w:t>DCA partnered with UTS Jumbunna Institute for Indigenous Education and Research to create the Gari Yala project – which fittingly means ‘speak the truth’ in Wiradjuri language</w:t>
      </w:r>
      <w:r w:rsidRPr="008457B7">
        <w:rPr>
          <w:rFonts w:eastAsia="Arial"/>
          <w:bCs/>
          <w:iCs/>
          <w:noProof/>
        </w:rPr>
        <w:t xml:space="preserve"> </w:t>
      </w:r>
      <w:r w:rsidR="00726041" w:rsidRPr="00385501">
        <w:rPr>
          <w:rFonts w:eastAsia="Arial"/>
          <w:noProof/>
        </w:rPr>
        <w:t>–</w:t>
      </w:r>
      <w:r w:rsidR="00726041">
        <w:rPr>
          <w:rFonts w:eastAsia="Arial"/>
          <w:noProof/>
        </w:rPr>
        <w:t xml:space="preserve"> </w:t>
      </w:r>
      <w:r w:rsidRPr="008457B7">
        <w:rPr>
          <w:rFonts w:eastAsia="Arial"/>
          <w:bCs/>
          <w:iCs/>
          <w:noProof/>
        </w:rPr>
        <w:t>to gain an understanding of the diversity of Indigenous workers’ experiences firsthand. Distinguished Professor Larissa Behrendt (</w:t>
      </w:r>
      <w:r w:rsidR="00781740" w:rsidRPr="009C301C">
        <w:rPr>
          <w:rFonts w:eastAsia="Arial"/>
          <w:bCs/>
          <w:iCs/>
          <w:noProof/>
        </w:rPr>
        <w:t>Jumbunna Institute of Indigenous Education and Research at UTS</w:t>
      </w:r>
      <w:r w:rsidRPr="008457B7">
        <w:rPr>
          <w:rFonts w:eastAsia="Arial"/>
          <w:bCs/>
          <w:iCs/>
          <w:noProof/>
        </w:rPr>
        <w:t>) opened proceedings and DCA Board member Kate Russell led the conversation with an expert panel of Indigenous business leaders and practitioners including</w:t>
      </w:r>
      <w:r w:rsidR="009C301C">
        <w:rPr>
          <w:rFonts w:eastAsia="Arial"/>
          <w:bCs/>
          <w:iCs/>
          <w:noProof/>
        </w:rPr>
        <w:t xml:space="preserve"> </w:t>
      </w:r>
      <w:r w:rsidRPr="009C301C">
        <w:rPr>
          <w:rFonts w:eastAsia="Arial"/>
          <w:bCs/>
          <w:iCs/>
          <w:noProof/>
        </w:rPr>
        <w:t>Nareen Young</w:t>
      </w:r>
      <w:r w:rsidR="009C301C" w:rsidRPr="009C301C">
        <w:rPr>
          <w:rFonts w:eastAsia="Arial"/>
          <w:bCs/>
          <w:iCs/>
          <w:noProof/>
        </w:rPr>
        <w:t xml:space="preserve"> (</w:t>
      </w:r>
      <w:r w:rsidRPr="009C301C">
        <w:rPr>
          <w:rFonts w:eastAsia="Arial"/>
          <w:bCs/>
          <w:iCs/>
          <w:noProof/>
        </w:rPr>
        <w:t>Jumbunna Institute</w:t>
      </w:r>
      <w:r w:rsidR="009C301C" w:rsidRPr="009C301C">
        <w:rPr>
          <w:rFonts w:eastAsia="Arial"/>
          <w:bCs/>
          <w:iCs/>
          <w:noProof/>
        </w:rPr>
        <w:t xml:space="preserve">), </w:t>
      </w:r>
      <w:r w:rsidRPr="009C301C">
        <w:rPr>
          <w:rFonts w:eastAsia="Arial"/>
          <w:bCs/>
          <w:iCs/>
          <w:noProof/>
        </w:rPr>
        <w:t xml:space="preserve">Josh Gilbert </w:t>
      </w:r>
      <w:r w:rsidR="009C301C" w:rsidRPr="009C301C">
        <w:rPr>
          <w:rFonts w:eastAsia="Arial"/>
          <w:bCs/>
          <w:iCs/>
          <w:noProof/>
        </w:rPr>
        <w:t>(</w:t>
      </w:r>
      <w:r w:rsidRPr="009C301C">
        <w:rPr>
          <w:rFonts w:eastAsia="Arial"/>
          <w:bCs/>
          <w:iCs/>
          <w:noProof/>
        </w:rPr>
        <w:t>PwC’s Indigenous Consulting</w:t>
      </w:r>
      <w:r w:rsidR="009C301C" w:rsidRPr="009C301C">
        <w:rPr>
          <w:rFonts w:eastAsia="Arial"/>
          <w:bCs/>
          <w:iCs/>
          <w:noProof/>
        </w:rPr>
        <w:t xml:space="preserve">), </w:t>
      </w:r>
      <w:r w:rsidRPr="009C301C">
        <w:rPr>
          <w:rFonts w:eastAsia="Arial"/>
          <w:bCs/>
          <w:iCs/>
          <w:noProof/>
        </w:rPr>
        <w:t>Professor Peter Anderson</w:t>
      </w:r>
      <w:r w:rsidR="009C301C" w:rsidRPr="009C301C">
        <w:rPr>
          <w:rFonts w:eastAsia="Arial"/>
          <w:bCs/>
          <w:iCs/>
          <w:noProof/>
        </w:rPr>
        <w:t xml:space="preserve"> (</w:t>
      </w:r>
      <w:r w:rsidRPr="009C301C">
        <w:rPr>
          <w:rFonts w:eastAsia="Arial"/>
          <w:bCs/>
          <w:iCs/>
          <w:noProof/>
        </w:rPr>
        <w:t>QUT</w:t>
      </w:r>
      <w:r w:rsidR="009C301C" w:rsidRPr="009C301C">
        <w:rPr>
          <w:rFonts w:eastAsia="Arial"/>
          <w:bCs/>
          <w:iCs/>
          <w:noProof/>
        </w:rPr>
        <w:t xml:space="preserve">), </w:t>
      </w:r>
      <w:r w:rsidRPr="009C301C">
        <w:rPr>
          <w:rFonts w:eastAsia="Arial"/>
          <w:bCs/>
          <w:iCs/>
          <w:noProof/>
        </w:rPr>
        <w:t>Eveanne Liddle</w:t>
      </w:r>
      <w:r w:rsidR="009C301C" w:rsidRPr="009C301C">
        <w:rPr>
          <w:rFonts w:eastAsia="Arial"/>
          <w:bCs/>
          <w:iCs/>
          <w:noProof/>
        </w:rPr>
        <w:t xml:space="preserve"> (</w:t>
      </w:r>
      <w:r w:rsidRPr="009C301C">
        <w:rPr>
          <w:rFonts w:eastAsia="Arial"/>
          <w:bCs/>
          <w:iCs/>
          <w:noProof/>
        </w:rPr>
        <w:t>NAB</w:t>
      </w:r>
      <w:r w:rsidR="009C301C" w:rsidRPr="009C301C">
        <w:rPr>
          <w:rFonts w:eastAsia="Arial"/>
          <w:bCs/>
          <w:iCs/>
          <w:noProof/>
        </w:rPr>
        <w:t xml:space="preserve">) and </w:t>
      </w:r>
      <w:r w:rsidRPr="009C301C">
        <w:rPr>
          <w:rFonts w:eastAsia="Arial"/>
          <w:bCs/>
          <w:iCs/>
          <w:noProof/>
        </w:rPr>
        <w:t>Topaz McAuliffe</w:t>
      </w:r>
      <w:r w:rsidR="009C301C" w:rsidRPr="009C301C">
        <w:rPr>
          <w:rFonts w:eastAsia="Arial"/>
          <w:bCs/>
          <w:iCs/>
          <w:noProof/>
        </w:rPr>
        <w:t xml:space="preserve"> (</w:t>
      </w:r>
      <w:r w:rsidRPr="009C301C">
        <w:rPr>
          <w:rFonts w:eastAsia="Arial"/>
          <w:bCs/>
          <w:iCs/>
          <w:noProof/>
        </w:rPr>
        <w:t>Coles</w:t>
      </w:r>
      <w:r w:rsidR="009C301C" w:rsidRPr="009C301C">
        <w:rPr>
          <w:rFonts w:eastAsia="Arial"/>
          <w:bCs/>
          <w:iCs/>
          <w:noProof/>
        </w:rPr>
        <w:t>)</w:t>
      </w:r>
      <w:r w:rsidRPr="009C301C">
        <w:rPr>
          <w:rFonts w:eastAsia="Arial"/>
          <w:bCs/>
          <w:iCs/>
          <w:noProof/>
        </w:rPr>
        <w:t>.</w:t>
      </w:r>
      <w:r w:rsidRPr="009C301C">
        <w:rPr>
          <w:rFonts w:eastAsia="Arial"/>
          <w:noProof/>
        </w:rPr>
        <w:t xml:space="preserve">  </w:t>
      </w:r>
    </w:p>
    <w:p w14:paraId="3AE53B34" w14:textId="7E58E3A6" w:rsidR="0E1D6900" w:rsidRPr="00385501" w:rsidRDefault="0E1D6900" w:rsidP="009C6C44">
      <w:r w:rsidRPr="00385501">
        <w:rPr>
          <w:rFonts w:eastAsia="Arial"/>
          <w:noProof/>
        </w:rPr>
        <w:t xml:space="preserve">Foundation sponsor </w:t>
      </w:r>
      <w:r w:rsidRPr="00810C86">
        <w:rPr>
          <w:rFonts w:eastAsia="Arial"/>
          <w:noProof/>
        </w:rPr>
        <w:t>National Australia Bank and supporting sponsor Coles</w:t>
      </w:r>
      <w:r w:rsidRPr="00385501">
        <w:rPr>
          <w:rFonts w:eastAsia="Arial"/>
          <w:noProof/>
        </w:rPr>
        <w:t xml:space="preserve"> partnered with DCA on this research project.</w:t>
      </w:r>
    </w:p>
    <w:p w14:paraId="07B0EFDF" w14:textId="16E2F478" w:rsidR="0E1D6900" w:rsidRPr="00EE169B" w:rsidRDefault="0E1D6900" w:rsidP="009C6C44">
      <w:pPr>
        <w:pStyle w:val="Heading3"/>
      </w:pPr>
      <w:r w:rsidRPr="00EE169B">
        <w:t>Networks</w:t>
      </w:r>
    </w:p>
    <w:p w14:paraId="5EBD0FDF" w14:textId="1A1511A6" w:rsidR="0E1D6900" w:rsidRPr="00EE169B" w:rsidRDefault="0E1D6900" w:rsidP="009C6C44">
      <w:pPr>
        <w:pStyle w:val="Heading4"/>
        <w:rPr>
          <w:rFonts w:eastAsia="Arial"/>
          <w:noProof/>
        </w:rPr>
      </w:pPr>
      <w:r w:rsidRPr="00EE169B">
        <w:rPr>
          <w:rFonts w:eastAsia="Arial"/>
          <w:noProof/>
        </w:rPr>
        <w:t xml:space="preserve">Gender Equality Network </w:t>
      </w:r>
    </w:p>
    <w:p w14:paraId="16A605FA" w14:textId="28BD3219" w:rsidR="00C656A1" w:rsidRPr="00551E52" w:rsidRDefault="0E1D6900" w:rsidP="009C6C44">
      <w:pPr>
        <w:rPr>
          <w:rFonts w:eastAsia="Arial"/>
          <w:noProof/>
        </w:rPr>
      </w:pPr>
      <w:r w:rsidRPr="00C54400">
        <w:rPr>
          <w:rFonts w:eastAsia="Arial"/>
          <w:noProof/>
        </w:rPr>
        <w:t xml:space="preserve">DCA’s </w:t>
      </w:r>
      <w:r w:rsidRPr="00300262">
        <w:rPr>
          <w:rFonts w:eastAsia="Arial"/>
        </w:rPr>
        <w:t>Gender</w:t>
      </w:r>
      <w:r w:rsidRPr="00C54400">
        <w:rPr>
          <w:rFonts w:eastAsia="Arial"/>
          <w:noProof/>
        </w:rPr>
        <w:t xml:space="preserve"> Equality Network </w:t>
      </w:r>
      <w:r w:rsidR="003858F9">
        <w:rPr>
          <w:rFonts w:eastAsia="Arial"/>
          <w:noProof/>
        </w:rPr>
        <w:t>is held four times a year and is</w:t>
      </w:r>
      <w:r w:rsidRPr="00C54400">
        <w:rPr>
          <w:rFonts w:eastAsia="Arial"/>
          <w:noProof/>
        </w:rPr>
        <w:t xml:space="preserve"> sponsored by KPMG </w:t>
      </w:r>
      <w:r w:rsidRPr="00551E52">
        <w:rPr>
          <w:rFonts w:eastAsia="Arial"/>
          <w:noProof/>
        </w:rPr>
        <w:t xml:space="preserve">Australia. </w:t>
      </w:r>
    </w:p>
    <w:p w14:paraId="32D46BF1" w14:textId="4FCE63A1" w:rsidR="0E1D6900" w:rsidRPr="00551E52" w:rsidRDefault="0E1D6900" w:rsidP="009C6C44">
      <w:pPr>
        <w:pStyle w:val="Heading4"/>
        <w:rPr>
          <w:rFonts w:eastAsia="Arial"/>
          <w:noProof/>
        </w:rPr>
      </w:pPr>
      <w:r w:rsidRPr="00551E52">
        <w:rPr>
          <w:rFonts w:eastAsia="Arial"/>
          <w:noProof/>
        </w:rPr>
        <w:t>Gender Equitable Recruitment and Promotion</w:t>
      </w:r>
    </w:p>
    <w:p w14:paraId="2606B12B" w14:textId="24AAF016" w:rsidR="0E1D6900" w:rsidRPr="00C54400" w:rsidRDefault="004E06EC" w:rsidP="009C6C44">
      <w:r w:rsidRPr="00551E52">
        <w:rPr>
          <w:rFonts w:eastAsia="Arial"/>
          <w:noProof/>
        </w:rPr>
        <w:t>O</w:t>
      </w:r>
      <w:r w:rsidR="0E1D6900" w:rsidRPr="00551E52">
        <w:rPr>
          <w:rFonts w:eastAsia="Arial"/>
          <w:noProof/>
        </w:rPr>
        <w:t xml:space="preserve">ur guest keynote speaker </w:t>
      </w:r>
      <w:r w:rsidR="002424D9" w:rsidRPr="00551E52">
        <w:rPr>
          <w:rFonts w:eastAsia="Arial"/>
          <w:noProof/>
        </w:rPr>
        <w:t xml:space="preserve">for the event in February, </w:t>
      </w:r>
      <w:r w:rsidR="0E1D6900" w:rsidRPr="00551E52">
        <w:rPr>
          <w:rFonts w:eastAsia="Arial"/>
          <w:noProof/>
        </w:rPr>
        <w:t>Dr Meraiah Foley</w:t>
      </w:r>
      <w:r w:rsidR="00C11364" w:rsidRPr="00551E52">
        <w:rPr>
          <w:rFonts w:eastAsia="Arial"/>
          <w:noProof/>
        </w:rPr>
        <w:t>,</w:t>
      </w:r>
      <w:r w:rsidR="0E1D6900" w:rsidRPr="00551E52">
        <w:rPr>
          <w:rFonts w:eastAsia="Arial"/>
          <w:noProof/>
        </w:rPr>
        <w:t xml:space="preserve"> </w:t>
      </w:r>
      <w:r w:rsidR="00C11364" w:rsidRPr="00551E52">
        <w:rPr>
          <w:rFonts w:eastAsia="Arial"/>
          <w:noProof/>
        </w:rPr>
        <w:t xml:space="preserve">Deputy </w:t>
      </w:r>
      <w:r w:rsidR="00C11364" w:rsidRPr="00300262">
        <w:rPr>
          <w:rFonts w:eastAsia="Arial"/>
        </w:rPr>
        <w:t>Director</w:t>
      </w:r>
      <w:r w:rsidR="00C11364" w:rsidRPr="00551E52">
        <w:rPr>
          <w:rFonts w:eastAsia="Arial"/>
          <w:noProof/>
        </w:rPr>
        <w:t xml:space="preserve"> of the Women, Work &amp; Leadership Research Group at The University of Sydney Business School</w:t>
      </w:r>
      <w:r w:rsidR="002424D9" w:rsidRPr="00551E52">
        <w:rPr>
          <w:rFonts w:eastAsia="Arial"/>
          <w:noProof/>
        </w:rPr>
        <w:t>,</w:t>
      </w:r>
      <w:r w:rsidR="00C11364" w:rsidRPr="00551E52">
        <w:rPr>
          <w:rFonts w:eastAsia="Arial"/>
          <w:noProof/>
        </w:rPr>
        <w:t xml:space="preserve"> </w:t>
      </w:r>
      <w:r w:rsidR="0E1D6900" w:rsidRPr="00551E52">
        <w:rPr>
          <w:rFonts w:eastAsia="Arial"/>
          <w:noProof/>
        </w:rPr>
        <w:t xml:space="preserve">presented her report findings on the impact of gender bias on recruitment and selection, the evaluation of credentials, the interview and salary negotiation process and the </w:t>
      </w:r>
      <w:r w:rsidR="0E1D6900" w:rsidRPr="00551E52">
        <w:rPr>
          <w:rFonts w:eastAsia="Arial"/>
          <w:noProof/>
        </w:rPr>
        <w:lastRenderedPageBreak/>
        <w:t>myth of ‘meritocracy’</w:t>
      </w:r>
      <w:r w:rsidR="0E1D6900" w:rsidRPr="002F1CEA">
        <w:rPr>
          <w:rFonts w:eastAsia="Arial"/>
          <w:noProof/>
        </w:rPr>
        <w:t>.</w:t>
      </w:r>
      <w:r w:rsidR="002424D9">
        <w:rPr>
          <w:rFonts w:eastAsia="Arial"/>
          <w:noProof/>
        </w:rPr>
        <w:t xml:space="preserve"> </w:t>
      </w:r>
      <w:r w:rsidR="0E1D6900" w:rsidRPr="002424D9">
        <w:rPr>
          <w:rFonts w:eastAsia="Arial"/>
          <w:noProof/>
        </w:rPr>
        <w:t>Led by Chris Lamb (former DCA Board Member)</w:t>
      </w:r>
      <w:r w:rsidR="00674623" w:rsidRPr="002424D9">
        <w:rPr>
          <w:rFonts w:eastAsia="Arial"/>
          <w:noProof/>
        </w:rPr>
        <w:t>,</w:t>
      </w:r>
      <w:r w:rsidR="0E1D6900" w:rsidRPr="002424D9">
        <w:rPr>
          <w:rFonts w:eastAsia="Arial"/>
          <w:noProof/>
        </w:rPr>
        <w:t xml:space="preserve"> the event featured commentary from panel members Dr Janin Bredehoeft (Workplace Gender Equality Agency), Kristen Sweeney (Mirvac), Amy Wild (Investa) </w:t>
      </w:r>
      <w:r w:rsidR="00C11364" w:rsidRPr="002424D9">
        <w:rPr>
          <w:rFonts w:eastAsia="Arial"/>
          <w:noProof/>
        </w:rPr>
        <w:t>alongside</w:t>
      </w:r>
      <w:r w:rsidR="0E1D6900" w:rsidRPr="002424D9">
        <w:rPr>
          <w:rFonts w:eastAsia="Arial"/>
          <w:noProof/>
        </w:rPr>
        <w:t xml:space="preserve"> Dr Foley.</w:t>
      </w:r>
    </w:p>
    <w:p w14:paraId="2B996FEB" w14:textId="14979627" w:rsidR="0E1D6900" w:rsidRPr="00C54400" w:rsidRDefault="0E1D6900" w:rsidP="009C6C44">
      <w:pPr>
        <w:pStyle w:val="Heading4"/>
        <w:rPr>
          <w:rFonts w:eastAsia="Arial"/>
          <w:noProof/>
        </w:rPr>
      </w:pPr>
      <w:r w:rsidRPr="00C54400">
        <w:rPr>
          <w:rFonts w:eastAsia="Arial"/>
          <w:noProof/>
        </w:rPr>
        <w:t>Sexual harassment in the workplace</w:t>
      </w:r>
    </w:p>
    <w:p w14:paraId="38E37900" w14:textId="56BF4F2B" w:rsidR="0E1D6900" w:rsidRPr="00C54400" w:rsidRDefault="00051123" w:rsidP="009C6C44">
      <w:pPr>
        <w:rPr>
          <w:rFonts w:eastAsia="Arial"/>
          <w:noProof/>
        </w:rPr>
      </w:pPr>
      <w:r w:rsidRPr="00C54400">
        <w:rPr>
          <w:rFonts w:eastAsia="Arial"/>
          <w:noProof/>
        </w:rPr>
        <w:t>This</w:t>
      </w:r>
      <w:r w:rsidR="0E1D6900" w:rsidRPr="00C54400">
        <w:rPr>
          <w:rFonts w:eastAsia="Arial"/>
          <w:noProof/>
        </w:rPr>
        <w:t xml:space="preserve"> </w:t>
      </w:r>
      <w:r w:rsidR="00A1787E">
        <w:rPr>
          <w:rFonts w:eastAsia="Arial"/>
          <w:noProof/>
        </w:rPr>
        <w:t>event</w:t>
      </w:r>
      <w:r w:rsidR="0E1D6900" w:rsidRPr="00C54400">
        <w:rPr>
          <w:rFonts w:eastAsia="Arial"/>
          <w:noProof/>
        </w:rPr>
        <w:t xml:space="preserve"> </w:t>
      </w:r>
      <w:r w:rsidR="007D2D3B">
        <w:rPr>
          <w:rFonts w:eastAsia="Arial"/>
          <w:noProof/>
        </w:rPr>
        <w:t xml:space="preserve">in April </w:t>
      </w:r>
      <w:r w:rsidR="000E156F">
        <w:rPr>
          <w:rFonts w:eastAsia="Arial"/>
          <w:noProof/>
        </w:rPr>
        <w:t>looked at the</w:t>
      </w:r>
      <w:r w:rsidR="000E156F" w:rsidRPr="000E156F">
        <w:rPr>
          <w:rFonts w:eastAsia="Arial"/>
          <w:noProof/>
        </w:rPr>
        <w:t xml:space="preserve"> Respect@Work</w:t>
      </w:r>
      <w:r w:rsidR="000E156F">
        <w:rPr>
          <w:rFonts w:eastAsia="Arial"/>
          <w:noProof/>
        </w:rPr>
        <w:t xml:space="preserve"> report</w:t>
      </w:r>
      <w:r w:rsidR="007D2D3B">
        <w:rPr>
          <w:rFonts w:eastAsia="Arial"/>
          <w:noProof/>
        </w:rPr>
        <w:t xml:space="preserve"> released by </w:t>
      </w:r>
      <w:r w:rsidR="007D2D3B" w:rsidRPr="007D2D3B">
        <w:rPr>
          <w:rFonts w:eastAsia="Arial"/>
          <w:noProof/>
        </w:rPr>
        <w:t>Australia's Sex Discrimination Commissioner, Kate Jenkins</w:t>
      </w:r>
      <w:r w:rsidR="007D2D3B">
        <w:rPr>
          <w:rFonts w:eastAsia="Arial"/>
          <w:noProof/>
        </w:rPr>
        <w:t xml:space="preserve">. </w:t>
      </w:r>
      <w:r w:rsidR="00E30D74">
        <w:rPr>
          <w:rFonts w:eastAsia="Arial"/>
          <w:noProof/>
        </w:rPr>
        <w:t>The</w:t>
      </w:r>
      <w:r w:rsidR="000E156F" w:rsidRPr="000E156F">
        <w:rPr>
          <w:rFonts w:eastAsia="Arial"/>
          <w:noProof/>
        </w:rPr>
        <w:t xml:space="preserve"> report recommends a new focus on prevention</w:t>
      </w:r>
      <w:r w:rsidR="00E30D74">
        <w:rPr>
          <w:rFonts w:eastAsia="Arial"/>
          <w:noProof/>
        </w:rPr>
        <w:t xml:space="preserve"> of sexual harassment</w:t>
      </w:r>
      <w:r w:rsidR="000E156F" w:rsidRPr="000E156F">
        <w:rPr>
          <w:rFonts w:eastAsia="Arial"/>
          <w:noProof/>
        </w:rPr>
        <w:t xml:space="preserve">, including leadership, culture and knowledge, and risk assessment and transparency. </w:t>
      </w:r>
      <w:r w:rsidR="0E1D6900" w:rsidRPr="00C54400">
        <w:rPr>
          <w:rFonts w:eastAsia="Arial"/>
          <w:noProof/>
        </w:rPr>
        <w:t xml:space="preserve">National Managing Partner for People and Corporate Affairs at KPMG Australia, Deb Yates welcomed the </w:t>
      </w:r>
      <w:r w:rsidR="00DF39EE">
        <w:rPr>
          <w:rFonts w:eastAsia="Arial"/>
          <w:noProof/>
        </w:rPr>
        <w:t>Commissioner</w:t>
      </w:r>
      <w:r w:rsidR="0E1D6900" w:rsidRPr="00C54400">
        <w:rPr>
          <w:rFonts w:eastAsia="Arial"/>
          <w:noProof/>
        </w:rPr>
        <w:t xml:space="preserve"> </w:t>
      </w:r>
      <w:r w:rsidR="007D2D3B">
        <w:rPr>
          <w:rFonts w:eastAsia="Arial"/>
          <w:noProof/>
        </w:rPr>
        <w:t xml:space="preserve">to </w:t>
      </w:r>
      <w:r w:rsidR="007D2D3B" w:rsidRPr="00C54400">
        <w:rPr>
          <w:rFonts w:eastAsia="Arial"/>
          <w:noProof/>
        </w:rPr>
        <w:t xml:space="preserve">discuss the recommendations of the </w:t>
      </w:r>
      <w:r w:rsidR="007D2D3B">
        <w:rPr>
          <w:rFonts w:eastAsia="Arial"/>
          <w:noProof/>
        </w:rPr>
        <w:t xml:space="preserve">report with </w:t>
      </w:r>
      <w:r w:rsidR="0E1D6900" w:rsidRPr="00C54400">
        <w:rPr>
          <w:rFonts w:eastAsia="Arial"/>
          <w:noProof/>
        </w:rPr>
        <w:t>DCA CEO Lisa Annese.</w:t>
      </w:r>
    </w:p>
    <w:p w14:paraId="21AD1365" w14:textId="3FBC9EA7" w:rsidR="0E1D6900" w:rsidRPr="00B17739" w:rsidRDefault="0E1D6900" w:rsidP="009C6C44">
      <w:pPr>
        <w:pStyle w:val="Heading4"/>
        <w:rPr>
          <w:rFonts w:eastAsia="Arial"/>
          <w:noProof/>
        </w:rPr>
      </w:pPr>
      <w:r w:rsidRPr="00B17739">
        <w:rPr>
          <w:rFonts w:eastAsia="Arial"/>
          <w:noProof/>
        </w:rPr>
        <w:t>Taking an intersectional approach to gender equality at work</w:t>
      </w:r>
    </w:p>
    <w:p w14:paraId="1A6093EB" w14:textId="101D38B0" w:rsidR="00CF646A" w:rsidRPr="00431B4D" w:rsidRDefault="0E1D6900" w:rsidP="009C6C44">
      <w:pPr>
        <w:rPr>
          <w:rFonts w:eastAsia="Arial"/>
          <w:noProof/>
          <w:lang w:val="en-US"/>
        </w:rPr>
      </w:pPr>
      <w:r w:rsidRPr="00C54400">
        <w:rPr>
          <w:rFonts w:eastAsia="Arial"/>
          <w:noProof/>
        </w:rPr>
        <w:t xml:space="preserve">Guest emcee, Amanda Webb (CEO of Xplore) took an intersectional approach to gender equality and looked at the factors that can amplify gender inequality – such as age, cultural diversity, LGBTIQ+ status, Indigeneity, disability and class. </w:t>
      </w:r>
      <w:r w:rsidR="00CF646A">
        <w:rPr>
          <w:rFonts w:eastAsia="Arial"/>
          <w:noProof/>
        </w:rPr>
        <w:t>A</w:t>
      </w:r>
      <w:r w:rsidRPr="00C54400">
        <w:rPr>
          <w:rFonts w:eastAsia="Arial"/>
          <w:noProof/>
        </w:rPr>
        <w:t>n expert panel explain</w:t>
      </w:r>
      <w:r w:rsidR="00CF646A">
        <w:rPr>
          <w:rFonts w:eastAsia="Arial"/>
          <w:noProof/>
        </w:rPr>
        <w:t>ed</w:t>
      </w:r>
      <w:r w:rsidRPr="00C54400">
        <w:rPr>
          <w:rFonts w:eastAsia="Arial"/>
          <w:noProof/>
        </w:rPr>
        <w:t xml:space="preserve"> why workplaces should apply an intersectional lens </w:t>
      </w:r>
      <w:r w:rsidR="00FB3F99">
        <w:rPr>
          <w:rFonts w:eastAsia="Arial"/>
          <w:noProof/>
        </w:rPr>
        <w:t xml:space="preserve">to </w:t>
      </w:r>
      <w:r w:rsidRPr="00C54400">
        <w:rPr>
          <w:rFonts w:eastAsia="Arial"/>
          <w:noProof/>
        </w:rPr>
        <w:t xml:space="preserve">their workplace programs </w:t>
      </w:r>
      <w:r w:rsidR="00CF646A">
        <w:rPr>
          <w:rFonts w:eastAsia="Arial"/>
          <w:noProof/>
        </w:rPr>
        <w:t xml:space="preserve">and </w:t>
      </w:r>
      <w:r w:rsidRPr="00C54400">
        <w:rPr>
          <w:noProof/>
        </w:rPr>
        <w:t>included:</w:t>
      </w:r>
      <w:r w:rsidR="00C54400" w:rsidRPr="00C54400">
        <w:rPr>
          <w:noProof/>
        </w:rPr>
        <w:t xml:space="preserve"> </w:t>
      </w:r>
      <w:r w:rsidRPr="00C54400">
        <w:rPr>
          <w:rFonts w:eastAsia="Arial"/>
          <w:noProof/>
          <w:lang w:val="en-US"/>
        </w:rPr>
        <w:t>Shakira Hussein</w:t>
      </w:r>
      <w:r w:rsidR="00C54400" w:rsidRPr="00C54400">
        <w:rPr>
          <w:rFonts w:eastAsia="Arial"/>
          <w:noProof/>
          <w:lang w:val="en-US"/>
        </w:rPr>
        <w:t xml:space="preserve"> (</w:t>
      </w:r>
      <w:r w:rsidRPr="00C54400">
        <w:rPr>
          <w:rFonts w:eastAsia="Arial"/>
          <w:noProof/>
          <w:lang w:val="en-US"/>
        </w:rPr>
        <w:t>National Centre of Excellence for Islamic Studies, University of Melbourne</w:t>
      </w:r>
      <w:r w:rsidR="00C54400" w:rsidRPr="00C54400">
        <w:rPr>
          <w:rFonts w:eastAsia="Arial"/>
          <w:noProof/>
          <w:lang w:val="en-US"/>
        </w:rPr>
        <w:t xml:space="preserve">), </w:t>
      </w:r>
      <w:r w:rsidRPr="00C54400">
        <w:rPr>
          <w:rFonts w:eastAsia="Arial"/>
          <w:noProof/>
          <w:lang w:val="en-US"/>
        </w:rPr>
        <w:t xml:space="preserve">Somali Cerise </w:t>
      </w:r>
      <w:r w:rsidR="00C54400" w:rsidRPr="00C54400">
        <w:rPr>
          <w:rFonts w:eastAsia="Arial"/>
          <w:noProof/>
          <w:lang w:val="en-US"/>
        </w:rPr>
        <w:t>(</w:t>
      </w:r>
      <w:r w:rsidR="00480E47">
        <w:rPr>
          <w:rFonts w:eastAsia="Arial"/>
          <w:noProof/>
          <w:lang w:val="en-US"/>
        </w:rPr>
        <w:t>Champions of</w:t>
      </w:r>
      <w:r w:rsidR="00C54400" w:rsidRPr="00C54400">
        <w:rPr>
          <w:rFonts w:eastAsia="Arial"/>
          <w:noProof/>
          <w:lang w:val="en-US"/>
        </w:rPr>
        <w:t xml:space="preserve"> Change</w:t>
      </w:r>
      <w:r w:rsidR="00480E47" w:rsidRPr="00480E47">
        <w:rPr>
          <w:rFonts w:eastAsia="Arial"/>
          <w:noProof/>
          <w:lang w:val="en-US"/>
        </w:rPr>
        <w:t xml:space="preserve"> </w:t>
      </w:r>
      <w:r w:rsidR="00480E47" w:rsidRPr="00C54400">
        <w:rPr>
          <w:rFonts w:eastAsia="Arial"/>
          <w:noProof/>
          <w:lang w:val="en-US"/>
        </w:rPr>
        <w:t>Coalition</w:t>
      </w:r>
      <w:r w:rsidR="00C54400" w:rsidRPr="00C54400">
        <w:rPr>
          <w:rFonts w:eastAsia="Arial"/>
          <w:noProof/>
          <w:lang w:val="en-US"/>
        </w:rPr>
        <w:t xml:space="preserve">), </w:t>
      </w:r>
      <w:r w:rsidRPr="00C54400">
        <w:rPr>
          <w:rFonts w:eastAsia="Arial"/>
          <w:noProof/>
          <w:lang w:val="en-US"/>
        </w:rPr>
        <w:t>Kate Russell</w:t>
      </w:r>
      <w:r w:rsidR="00C54400" w:rsidRPr="00C54400">
        <w:rPr>
          <w:rFonts w:eastAsia="Arial"/>
          <w:noProof/>
          <w:lang w:val="en-US"/>
        </w:rPr>
        <w:t xml:space="preserve"> (</w:t>
      </w:r>
      <w:r w:rsidRPr="00C54400">
        <w:rPr>
          <w:rFonts w:eastAsia="Arial"/>
          <w:noProof/>
          <w:lang w:val="en-US"/>
        </w:rPr>
        <w:t>Department of Planning Industry and Environment</w:t>
      </w:r>
      <w:r w:rsidR="00C54400" w:rsidRPr="00C54400">
        <w:rPr>
          <w:rFonts w:eastAsia="Arial"/>
          <w:noProof/>
          <w:lang w:val="en-US"/>
        </w:rPr>
        <w:t xml:space="preserve">), </w:t>
      </w:r>
      <w:r w:rsidRPr="00C54400">
        <w:rPr>
          <w:rFonts w:eastAsia="Arial"/>
          <w:noProof/>
          <w:lang w:val="en-US"/>
        </w:rPr>
        <w:t>Ian Hancock</w:t>
      </w:r>
      <w:r w:rsidR="00C54400" w:rsidRPr="00C54400">
        <w:rPr>
          <w:rFonts w:eastAsia="Arial"/>
          <w:noProof/>
          <w:lang w:val="en-US"/>
        </w:rPr>
        <w:t xml:space="preserve"> (</w:t>
      </w:r>
      <w:r w:rsidRPr="00C54400">
        <w:rPr>
          <w:rFonts w:eastAsia="Arial"/>
          <w:noProof/>
          <w:lang w:val="en-US"/>
        </w:rPr>
        <w:t>KPMG Australia</w:t>
      </w:r>
      <w:r w:rsidR="00C54400" w:rsidRPr="00C54400">
        <w:rPr>
          <w:rFonts w:eastAsia="Arial"/>
          <w:noProof/>
          <w:lang w:val="en-US"/>
        </w:rPr>
        <w:t>)</w:t>
      </w:r>
      <w:r w:rsidRPr="00C54400">
        <w:rPr>
          <w:rFonts w:eastAsia="Arial"/>
          <w:noProof/>
          <w:lang w:val="en-US"/>
        </w:rPr>
        <w:t xml:space="preserve"> and</w:t>
      </w:r>
      <w:r w:rsidR="00C54400" w:rsidRPr="00C54400">
        <w:rPr>
          <w:rFonts w:eastAsia="Arial"/>
          <w:noProof/>
          <w:lang w:val="en-US"/>
        </w:rPr>
        <w:t xml:space="preserve"> </w:t>
      </w:r>
      <w:r w:rsidRPr="00C54400">
        <w:rPr>
          <w:rFonts w:eastAsia="Arial"/>
          <w:noProof/>
          <w:lang w:val="en-US"/>
        </w:rPr>
        <w:t>Catherina Behan</w:t>
      </w:r>
      <w:r w:rsidR="00C54400" w:rsidRPr="00C54400">
        <w:rPr>
          <w:rFonts w:eastAsia="Arial"/>
          <w:noProof/>
          <w:lang w:val="en-US"/>
        </w:rPr>
        <w:t xml:space="preserve"> (</w:t>
      </w:r>
      <w:r w:rsidRPr="00C54400">
        <w:rPr>
          <w:rFonts w:eastAsia="Arial"/>
          <w:noProof/>
          <w:lang w:val="en-US"/>
        </w:rPr>
        <w:t>Suncorp</w:t>
      </w:r>
      <w:r w:rsidR="00C54400" w:rsidRPr="00C54400">
        <w:rPr>
          <w:rFonts w:eastAsia="Arial"/>
          <w:noProof/>
          <w:lang w:val="en-US"/>
        </w:rPr>
        <w:t>).</w:t>
      </w:r>
    </w:p>
    <w:p w14:paraId="5F7FDA55" w14:textId="79900205" w:rsidR="0E1D6900" w:rsidRPr="00B17739" w:rsidRDefault="0E1D6900" w:rsidP="009C6C44">
      <w:pPr>
        <w:pStyle w:val="Heading4"/>
        <w:rPr>
          <w:noProof/>
        </w:rPr>
      </w:pPr>
      <w:r w:rsidRPr="00B17739">
        <w:rPr>
          <w:rFonts w:eastAsia="Arial"/>
          <w:noProof/>
        </w:rPr>
        <w:t>Masculinity and the workplace</w:t>
      </w:r>
    </w:p>
    <w:p w14:paraId="34C4FAB2" w14:textId="65E46B6C" w:rsidR="0E1D6900" w:rsidRPr="002F1CEA" w:rsidRDefault="0E1D6900" w:rsidP="009C6C44">
      <w:pPr>
        <w:rPr>
          <w:noProof/>
        </w:rPr>
      </w:pPr>
      <w:r w:rsidRPr="003D2F79">
        <w:rPr>
          <w:rFonts w:eastAsia="Arial"/>
          <w:noProof/>
        </w:rPr>
        <w:t xml:space="preserve">The </w:t>
      </w:r>
      <w:r w:rsidR="00631528">
        <w:rPr>
          <w:rFonts w:eastAsia="Arial"/>
          <w:noProof/>
        </w:rPr>
        <w:t>final</w:t>
      </w:r>
      <w:r w:rsidRPr="003D2F79">
        <w:rPr>
          <w:rFonts w:eastAsia="Arial"/>
          <w:noProof/>
        </w:rPr>
        <w:t xml:space="preserve"> event</w:t>
      </w:r>
      <w:r w:rsidR="00631528">
        <w:rPr>
          <w:rFonts w:eastAsia="Arial"/>
          <w:noProof/>
        </w:rPr>
        <w:t xml:space="preserve"> in December</w:t>
      </w:r>
      <w:r w:rsidRPr="003D2F79">
        <w:rPr>
          <w:rFonts w:eastAsia="Arial"/>
          <w:noProof/>
        </w:rPr>
        <w:t xml:space="preserve"> looked at the role workplaces must play to move beyond narrow, restrictive gender roles for women and me</w:t>
      </w:r>
      <w:r w:rsidRPr="003D2F79">
        <w:rPr>
          <w:noProof/>
        </w:rPr>
        <w:t xml:space="preserve">n and provide men greater choices about their working and family lives. </w:t>
      </w:r>
      <w:r w:rsidR="003D2F79" w:rsidRPr="003D2F79">
        <w:rPr>
          <w:noProof/>
        </w:rPr>
        <w:t xml:space="preserve">DCA CEO </w:t>
      </w:r>
      <w:r w:rsidRPr="003D2F79">
        <w:rPr>
          <w:noProof/>
        </w:rPr>
        <w:t>Lisa Annese chatted with Matt Tyler</w:t>
      </w:r>
      <w:r w:rsidR="00631528">
        <w:rPr>
          <w:noProof/>
        </w:rPr>
        <w:t xml:space="preserve"> </w:t>
      </w:r>
      <w:r w:rsidRPr="003D2F79">
        <w:rPr>
          <w:noProof/>
        </w:rPr>
        <w:t>(The Men's Project at Jesuit Social Services), Dr Victor Sojo (Centre for Workplace Leadership, the University of Melbourne), Jema Cameron (Programmed</w:t>
      </w:r>
      <w:r w:rsidR="00F34A00">
        <w:rPr>
          <w:noProof/>
        </w:rPr>
        <w:t xml:space="preserve"> Group</w:t>
      </w:r>
      <w:r w:rsidRPr="003D2F79">
        <w:rPr>
          <w:noProof/>
        </w:rPr>
        <w:t>) and Michael Brandenburg (No To Violence) about what it takes to dismantle unhelpful male stereotypes and how workplaces can support men to live happy, healthy, safe and respectful lives</w:t>
      </w:r>
      <w:r w:rsidRPr="002F1CEA">
        <w:rPr>
          <w:noProof/>
        </w:rPr>
        <w:t xml:space="preserve">. </w:t>
      </w:r>
    </w:p>
    <w:p w14:paraId="39AEADAC" w14:textId="315A6660" w:rsidR="0E1D6900" w:rsidRPr="00EE169B" w:rsidRDefault="0E1D6900" w:rsidP="009C6C44">
      <w:pPr>
        <w:pStyle w:val="Heading4"/>
        <w:rPr>
          <w:rFonts w:eastAsia="Arial"/>
          <w:noProof/>
        </w:rPr>
      </w:pPr>
      <w:r w:rsidRPr="00EE169B">
        <w:rPr>
          <w:rFonts w:eastAsia="Arial"/>
          <w:noProof/>
        </w:rPr>
        <w:t xml:space="preserve">Indigenous Workplace Network </w:t>
      </w:r>
    </w:p>
    <w:p w14:paraId="0BF9B18C" w14:textId="22B74581" w:rsidR="0E1D6900" w:rsidRPr="00B07E72" w:rsidRDefault="0E1D6900" w:rsidP="009C6C44">
      <w:r w:rsidRPr="00B07E72">
        <w:rPr>
          <w:rFonts w:eastAsia="Arial"/>
          <w:noProof/>
        </w:rPr>
        <w:t>DCA</w:t>
      </w:r>
      <w:r w:rsidR="002C709E">
        <w:rPr>
          <w:rFonts w:eastAsia="Arial"/>
          <w:noProof/>
        </w:rPr>
        <w:t>’s</w:t>
      </w:r>
      <w:r w:rsidRPr="00B07E72">
        <w:rPr>
          <w:rFonts w:eastAsia="Arial"/>
          <w:noProof/>
        </w:rPr>
        <w:t xml:space="preserve"> Indigenous Workplace Network </w:t>
      </w:r>
      <w:r w:rsidR="002C709E">
        <w:rPr>
          <w:rFonts w:eastAsia="Arial"/>
          <w:noProof/>
        </w:rPr>
        <w:t>is held three times a</w:t>
      </w:r>
      <w:r w:rsidR="005B537D">
        <w:rPr>
          <w:rFonts w:eastAsia="Arial"/>
          <w:noProof/>
        </w:rPr>
        <w:t xml:space="preserve"> year</w:t>
      </w:r>
      <w:r w:rsidRPr="00B07E72">
        <w:rPr>
          <w:rFonts w:eastAsia="Arial"/>
          <w:noProof/>
        </w:rPr>
        <w:t xml:space="preserve">. </w:t>
      </w:r>
      <w:r w:rsidR="005B537D">
        <w:rPr>
          <w:rFonts w:eastAsia="Arial"/>
          <w:noProof/>
        </w:rPr>
        <w:t xml:space="preserve">NAB </w:t>
      </w:r>
      <w:r w:rsidR="00E14527">
        <w:rPr>
          <w:rFonts w:eastAsia="Arial"/>
          <w:noProof/>
        </w:rPr>
        <w:t>was the sponsor of</w:t>
      </w:r>
      <w:r w:rsidR="005B537D">
        <w:rPr>
          <w:rFonts w:eastAsia="Arial"/>
          <w:noProof/>
        </w:rPr>
        <w:t xml:space="preserve"> the network </w:t>
      </w:r>
      <w:r w:rsidR="00A15EA9">
        <w:rPr>
          <w:rFonts w:eastAsia="Arial"/>
          <w:noProof/>
        </w:rPr>
        <w:t>in</w:t>
      </w:r>
      <w:r w:rsidRPr="00B07E72">
        <w:rPr>
          <w:rFonts w:eastAsia="Arial"/>
          <w:noProof/>
        </w:rPr>
        <w:t xml:space="preserve"> 2019/20 </w:t>
      </w:r>
      <w:r w:rsidR="005B537D">
        <w:rPr>
          <w:rFonts w:eastAsia="Arial"/>
          <w:noProof/>
        </w:rPr>
        <w:t>and</w:t>
      </w:r>
      <w:r w:rsidRPr="00B07E72">
        <w:rPr>
          <w:rFonts w:eastAsia="Arial"/>
          <w:noProof/>
        </w:rPr>
        <w:t xml:space="preserve"> BAE Systems Australia </w:t>
      </w:r>
      <w:r w:rsidR="00A15EA9">
        <w:rPr>
          <w:rFonts w:eastAsia="Arial"/>
          <w:noProof/>
        </w:rPr>
        <w:t>in</w:t>
      </w:r>
      <w:r w:rsidR="00202268" w:rsidRPr="00B07E72">
        <w:rPr>
          <w:rFonts w:eastAsia="Arial"/>
          <w:noProof/>
        </w:rPr>
        <w:t xml:space="preserve"> </w:t>
      </w:r>
      <w:r w:rsidRPr="00B07E72">
        <w:rPr>
          <w:rFonts w:eastAsia="Arial"/>
          <w:noProof/>
        </w:rPr>
        <w:t>2020</w:t>
      </w:r>
      <w:r w:rsidR="00202268" w:rsidRPr="00B07E72">
        <w:rPr>
          <w:rFonts w:eastAsia="Arial"/>
          <w:noProof/>
        </w:rPr>
        <w:t>/</w:t>
      </w:r>
      <w:r w:rsidRPr="00B07E72">
        <w:rPr>
          <w:rFonts w:eastAsia="Arial"/>
          <w:noProof/>
        </w:rPr>
        <w:t>21.</w:t>
      </w:r>
    </w:p>
    <w:p w14:paraId="6188FC55" w14:textId="4BDC6BCB" w:rsidR="0E1D6900" w:rsidRPr="00B17739" w:rsidRDefault="0E1D6900" w:rsidP="009C6C44">
      <w:pPr>
        <w:pStyle w:val="Heading4"/>
        <w:rPr>
          <w:rFonts w:eastAsia="Arial"/>
          <w:noProof/>
        </w:rPr>
      </w:pPr>
      <w:r w:rsidRPr="00B17739">
        <w:rPr>
          <w:rFonts w:eastAsia="Arial"/>
          <w:noProof/>
        </w:rPr>
        <w:t xml:space="preserve">Progress on Constitutional Recognition &amp; Uluru Statement from the Heart </w:t>
      </w:r>
    </w:p>
    <w:p w14:paraId="6CB44320" w14:textId="0E3330B5" w:rsidR="0E1D6900" w:rsidRPr="00B07E72" w:rsidRDefault="006418F5" w:rsidP="009C6C44">
      <w:pPr>
        <w:rPr>
          <w:noProof/>
        </w:rPr>
      </w:pPr>
      <w:r>
        <w:rPr>
          <w:rFonts w:eastAsia="Arial"/>
          <w:noProof/>
        </w:rPr>
        <w:t xml:space="preserve">In the first event of the year, </w:t>
      </w:r>
      <w:r w:rsidR="0E1D6900" w:rsidRPr="00B07E72">
        <w:rPr>
          <w:rFonts w:eastAsia="Arial"/>
          <w:noProof/>
        </w:rPr>
        <w:t>DCA Board Member and proud Awabakal woman</w:t>
      </w:r>
      <w:r w:rsidR="0E1D6900" w:rsidRPr="00B07E72">
        <w:rPr>
          <w:noProof/>
        </w:rPr>
        <w:t xml:space="preserve"> Kate Russell led a discussion on the critical role corporate Australia can play as an ally to the Uluru </w:t>
      </w:r>
      <w:r w:rsidR="0E1D6900" w:rsidRPr="00B07E72">
        <w:rPr>
          <w:noProof/>
        </w:rPr>
        <w:lastRenderedPageBreak/>
        <w:t>Statement from the Heart. The event featured Thomas Mayor</w:t>
      </w:r>
      <w:r w:rsidR="00B07E72" w:rsidRPr="00B07E72">
        <w:rPr>
          <w:noProof/>
        </w:rPr>
        <w:t xml:space="preserve"> (</w:t>
      </w:r>
      <w:r w:rsidR="0E1D6900" w:rsidRPr="00B07E72">
        <w:rPr>
          <w:noProof/>
        </w:rPr>
        <w:t>Co-chair of the Uluru Working Group</w:t>
      </w:r>
      <w:r w:rsidR="00B07E72" w:rsidRPr="00B07E72">
        <w:rPr>
          <w:noProof/>
        </w:rPr>
        <w:t>)</w:t>
      </w:r>
      <w:r w:rsidR="0E1D6900" w:rsidRPr="00B07E72">
        <w:rPr>
          <w:noProof/>
        </w:rPr>
        <w:t>, Danny Gilbert AM (Gilbert + Tobin), Erin Woolford (PwC Australia) and Brad Haynes (Rio Tinto).</w:t>
      </w:r>
    </w:p>
    <w:p w14:paraId="731A003B" w14:textId="457D0721" w:rsidR="0E1D6900" w:rsidRPr="00B17739" w:rsidRDefault="0E1D6900" w:rsidP="009C6C44">
      <w:pPr>
        <w:pStyle w:val="Heading4"/>
        <w:rPr>
          <w:rFonts w:eastAsia="Arial"/>
          <w:noProof/>
        </w:rPr>
      </w:pPr>
      <w:r w:rsidRPr="00B17739">
        <w:rPr>
          <w:rFonts w:eastAsia="Arial"/>
          <w:noProof/>
        </w:rPr>
        <w:t xml:space="preserve">Exploring the impacts of COVID-19 on Indigenous people and work </w:t>
      </w:r>
    </w:p>
    <w:p w14:paraId="310098AC" w14:textId="22006F30" w:rsidR="0E1D6900" w:rsidRPr="00A85CB1" w:rsidRDefault="004904B2" w:rsidP="009C6C44">
      <w:pPr>
        <w:rPr>
          <w:rFonts w:eastAsia="Arial"/>
          <w:b/>
          <w:bCs/>
          <w:i/>
          <w:iCs/>
          <w:noProof/>
        </w:rPr>
      </w:pPr>
      <w:r>
        <w:rPr>
          <w:rFonts w:eastAsia="Arial"/>
          <w:noProof/>
        </w:rPr>
        <w:t>At the event i</w:t>
      </w:r>
      <w:r w:rsidR="0E1D6900" w:rsidRPr="00A85CB1">
        <w:rPr>
          <w:rFonts w:eastAsia="Arial"/>
          <w:noProof/>
        </w:rPr>
        <w:t>n July</w:t>
      </w:r>
      <w:r>
        <w:rPr>
          <w:rFonts w:eastAsia="Arial"/>
          <w:noProof/>
        </w:rPr>
        <w:t>,</w:t>
      </w:r>
      <w:r w:rsidR="0E1D6900" w:rsidRPr="00A85CB1">
        <w:rPr>
          <w:rFonts w:eastAsia="Arial"/>
          <w:noProof/>
        </w:rPr>
        <w:t xml:space="preserve"> </w:t>
      </w:r>
      <w:r w:rsidR="00E75AA4" w:rsidRPr="00E75AA4">
        <w:rPr>
          <w:rFonts w:eastAsia="Arial"/>
          <w:noProof/>
        </w:rPr>
        <w:t xml:space="preserve">DCA Board Member </w:t>
      </w:r>
      <w:r w:rsidR="0E1D6900" w:rsidRPr="00A85CB1">
        <w:rPr>
          <w:rFonts w:eastAsia="Arial"/>
          <w:noProof/>
        </w:rPr>
        <w:t>Kate Russell joined</w:t>
      </w:r>
      <w:r w:rsidR="0E1D6900" w:rsidRPr="00A85CB1">
        <w:rPr>
          <w:rFonts w:eastAsia="Arial"/>
          <w:b/>
          <w:bCs/>
          <w:i/>
          <w:iCs/>
          <w:noProof/>
        </w:rPr>
        <w:t xml:space="preserve"> </w:t>
      </w:r>
      <w:r w:rsidR="0E1D6900" w:rsidRPr="00A85CB1">
        <w:rPr>
          <w:rFonts w:eastAsia="Arial"/>
          <w:noProof/>
        </w:rPr>
        <w:t>representatives from government, corporate and community to look at the impact of COVID-19 on Aboriginal and Torres Strait Islander communities and Indigenous people in their workplaces</w:t>
      </w:r>
      <w:r w:rsidR="00CA5746">
        <w:rPr>
          <w:rFonts w:eastAsia="Arial"/>
          <w:noProof/>
        </w:rPr>
        <w:t>,</w:t>
      </w:r>
      <w:r w:rsidR="0E1D6900" w:rsidRPr="00A85CB1">
        <w:rPr>
          <w:rFonts w:eastAsia="Arial"/>
          <w:noProof/>
        </w:rPr>
        <w:t xml:space="preserve"> from a health and economic perspective. </w:t>
      </w:r>
      <w:r>
        <w:rPr>
          <w:rFonts w:eastAsia="Arial"/>
          <w:noProof/>
        </w:rPr>
        <w:t>Speakers included</w:t>
      </w:r>
      <w:r w:rsidR="0E1D6900" w:rsidRPr="00A85CB1">
        <w:rPr>
          <w:rFonts w:eastAsia="Arial"/>
          <w:noProof/>
        </w:rPr>
        <w:t xml:space="preserve"> The Hon Ken Wyatt AM, Minister for Indigenous Australians, Professor Deen Sanders OAM (Deloitte Australia), Mundanara Bayles (Blackcard) and Topaz McAuliffe (Coles).</w:t>
      </w:r>
    </w:p>
    <w:p w14:paraId="282EFC1D" w14:textId="7CC075B6" w:rsidR="0E1D6900" w:rsidRPr="00B17739" w:rsidRDefault="0E1D6900" w:rsidP="009C6C44">
      <w:pPr>
        <w:pStyle w:val="Heading4"/>
        <w:rPr>
          <w:rFonts w:eastAsia="Arial"/>
          <w:noProof/>
        </w:rPr>
      </w:pPr>
      <w:r w:rsidRPr="00B17739">
        <w:rPr>
          <w:rFonts w:eastAsia="Arial"/>
          <w:noProof/>
        </w:rPr>
        <w:t xml:space="preserve">Indigenous workforce engagement </w:t>
      </w:r>
    </w:p>
    <w:p w14:paraId="7D62975E" w14:textId="2F9FDDDB" w:rsidR="0E1D6900" w:rsidRPr="00E44C8F" w:rsidRDefault="0E1D6900" w:rsidP="009C6C44">
      <w:pPr>
        <w:rPr>
          <w:rFonts w:eastAsia="Arial"/>
          <w:noProof/>
        </w:rPr>
      </w:pPr>
      <w:r w:rsidRPr="00E44C8F">
        <w:rPr>
          <w:rFonts w:eastAsia="Arial"/>
          <w:noProof/>
        </w:rPr>
        <w:t>Led by DCA Board Member Kate Russell</w:t>
      </w:r>
      <w:r w:rsidR="00A85CB1" w:rsidRPr="00E44C8F">
        <w:rPr>
          <w:rFonts w:eastAsia="Arial"/>
          <w:noProof/>
        </w:rPr>
        <w:t>,</w:t>
      </w:r>
      <w:r w:rsidRPr="00E44C8F">
        <w:rPr>
          <w:rFonts w:eastAsia="Arial"/>
          <w:noProof/>
        </w:rPr>
        <w:t xml:space="preserve"> </w:t>
      </w:r>
      <w:r w:rsidR="00A85CB1" w:rsidRPr="00E44C8F">
        <w:rPr>
          <w:rFonts w:eastAsia="Arial"/>
          <w:noProof/>
        </w:rPr>
        <w:t xml:space="preserve">this </w:t>
      </w:r>
      <w:r w:rsidR="0059664E" w:rsidRPr="00E44C8F">
        <w:rPr>
          <w:rFonts w:eastAsia="Arial"/>
          <w:noProof/>
        </w:rPr>
        <w:t>w</w:t>
      </w:r>
      <w:r w:rsidR="00A85CB1" w:rsidRPr="00E44C8F">
        <w:rPr>
          <w:rFonts w:eastAsia="Arial"/>
          <w:noProof/>
        </w:rPr>
        <w:t xml:space="preserve">ebinar </w:t>
      </w:r>
      <w:r w:rsidR="001F2306" w:rsidRPr="00E44C8F">
        <w:rPr>
          <w:rFonts w:eastAsia="Arial"/>
          <w:noProof/>
        </w:rPr>
        <w:t>explored</w:t>
      </w:r>
      <w:r w:rsidRPr="00E44C8F">
        <w:rPr>
          <w:rFonts w:eastAsia="Arial"/>
          <w:noProof/>
        </w:rPr>
        <w:t xml:space="preserve"> </w:t>
      </w:r>
      <w:r w:rsidR="009B7174" w:rsidRPr="00E44C8F">
        <w:rPr>
          <w:rFonts w:eastAsia="Arial"/>
          <w:noProof/>
        </w:rPr>
        <w:t>how</w:t>
      </w:r>
      <w:r w:rsidR="00601A71" w:rsidRPr="00E44C8F">
        <w:rPr>
          <w:rFonts w:eastAsia="Arial"/>
          <w:noProof/>
        </w:rPr>
        <w:t xml:space="preserve"> </w:t>
      </w:r>
      <w:r w:rsidR="0059664E" w:rsidRPr="00E44C8F">
        <w:rPr>
          <w:rFonts w:eastAsia="Arial"/>
          <w:noProof/>
        </w:rPr>
        <w:t>Accor worked very closely with researchers at the Jumbunna Institute for Indigenous Education and Research to ask their Indigenous employees what they thought about their working lives at Accor</w:t>
      </w:r>
      <w:r w:rsidR="009F29C1">
        <w:rPr>
          <w:rFonts w:eastAsia="Arial"/>
          <w:noProof/>
        </w:rPr>
        <w:t>,</w:t>
      </w:r>
      <w:r w:rsidR="00E44C8F" w:rsidRPr="00E44C8F">
        <w:rPr>
          <w:rFonts w:eastAsia="Arial"/>
          <w:noProof/>
        </w:rPr>
        <w:t xml:space="preserve"> </w:t>
      </w:r>
      <w:r w:rsidR="0059664E" w:rsidRPr="00E44C8F">
        <w:rPr>
          <w:rFonts w:eastAsia="Arial"/>
          <w:noProof/>
        </w:rPr>
        <w:t xml:space="preserve">and what could </w:t>
      </w:r>
      <w:r w:rsidR="009F29C1">
        <w:rPr>
          <w:rFonts w:eastAsia="Arial"/>
          <w:noProof/>
        </w:rPr>
        <w:t>improve</w:t>
      </w:r>
      <w:r w:rsidR="0059664E" w:rsidRPr="00E44C8F">
        <w:rPr>
          <w:rFonts w:eastAsia="Arial"/>
          <w:noProof/>
        </w:rPr>
        <w:t xml:space="preserve"> and make them </w:t>
      </w:r>
      <w:r w:rsidR="009F29C1">
        <w:rPr>
          <w:rFonts w:eastAsia="Arial"/>
          <w:noProof/>
        </w:rPr>
        <w:t xml:space="preserve">more likely to </w:t>
      </w:r>
      <w:r w:rsidR="0059664E" w:rsidRPr="00E44C8F">
        <w:rPr>
          <w:rFonts w:eastAsia="Arial"/>
          <w:noProof/>
        </w:rPr>
        <w:t xml:space="preserve">stay in their jobs. </w:t>
      </w:r>
      <w:r w:rsidRPr="00E44C8F">
        <w:rPr>
          <w:rFonts w:eastAsia="Arial"/>
          <w:noProof/>
        </w:rPr>
        <w:t>Nareen Young, Industry Professor at Jumbunna joined Sarah Derry and Josh Hanley from Accor to unpack the learnings.</w:t>
      </w:r>
    </w:p>
    <w:p w14:paraId="3469E503" w14:textId="65E99274" w:rsidR="0E1D6900" w:rsidRPr="00B17739" w:rsidRDefault="0E1D6900" w:rsidP="009C6C44">
      <w:pPr>
        <w:pStyle w:val="Heading4"/>
        <w:rPr>
          <w:rFonts w:eastAsia="Arial"/>
          <w:noProof/>
        </w:rPr>
      </w:pPr>
      <w:r w:rsidRPr="00B17739">
        <w:rPr>
          <w:rFonts w:eastAsia="Arial"/>
          <w:noProof/>
        </w:rPr>
        <w:t>CEO D&amp;I Roundtables</w:t>
      </w:r>
    </w:p>
    <w:p w14:paraId="45A71593" w14:textId="57CBA443" w:rsidR="0E1D6900" w:rsidRPr="00B17739" w:rsidRDefault="0E1D6900" w:rsidP="009C6C44">
      <w:pPr>
        <w:rPr>
          <w:rFonts w:eastAsia="Arial"/>
          <w:noProof/>
        </w:rPr>
      </w:pPr>
      <w:r w:rsidRPr="00555746">
        <w:rPr>
          <w:bCs/>
        </w:rPr>
        <w:t xml:space="preserve">DCA’s </w:t>
      </w:r>
      <w:r w:rsidRPr="00B17739">
        <w:rPr>
          <w:rFonts w:eastAsia="Arial"/>
          <w:noProof/>
        </w:rPr>
        <w:t>highly successful roundtable discussions continued online in 2020</w:t>
      </w:r>
      <w:r w:rsidR="001425AB" w:rsidRPr="00B17739">
        <w:rPr>
          <w:rFonts w:eastAsia="Arial"/>
          <w:noProof/>
        </w:rPr>
        <w:t>,</w:t>
      </w:r>
      <w:r w:rsidRPr="00B17739">
        <w:rPr>
          <w:rFonts w:eastAsia="Arial"/>
          <w:noProof/>
        </w:rPr>
        <w:t xml:space="preserve"> and engage</w:t>
      </w:r>
      <w:r w:rsidR="00B22F65" w:rsidRPr="00B17739">
        <w:rPr>
          <w:rFonts w:eastAsia="Arial"/>
          <w:noProof/>
        </w:rPr>
        <w:t>d</w:t>
      </w:r>
      <w:r w:rsidRPr="00B17739">
        <w:rPr>
          <w:rFonts w:eastAsia="Arial"/>
          <w:noProof/>
        </w:rPr>
        <w:t xml:space="preserve"> many </w:t>
      </w:r>
      <w:r w:rsidR="00B22F65" w:rsidRPr="00B17739">
        <w:rPr>
          <w:rFonts w:eastAsia="Arial"/>
          <w:noProof/>
        </w:rPr>
        <w:t xml:space="preserve">CEOs </w:t>
      </w:r>
      <w:r w:rsidR="001425AB" w:rsidRPr="00B17739">
        <w:rPr>
          <w:rFonts w:eastAsia="Arial"/>
          <w:noProof/>
        </w:rPr>
        <w:t>from</w:t>
      </w:r>
      <w:r w:rsidRPr="00B17739">
        <w:rPr>
          <w:rFonts w:eastAsia="Arial"/>
          <w:noProof/>
        </w:rPr>
        <w:t xml:space="preserve"> leading organisations</w:t>
      </w:r>
      <w:r w:rsidR="001425AB" w:rsidRPr="00B17739">
        <w:rPr>
          <w:rFonts w:eastAsia="Arial"/>
          <w:noProof/>
        </w:rPr>
        <w:t xml:space="preserve"> </w:t>
      </w:r>
      <w:r w:rsidR="0008094E" w:rsidRPr="00B17739">
        <w:rPr>
          <w:rFonts w:eastAsia="Arial"/>
          <w:noProof/>
        </w:rPr>
        <w:t>around</w:t>
      </w:r>
      <w:r w:rsidR="001425AB" w:rsidRPr="00B17739">
        <w:rPr>
          <w:rFonts w:eastAsia="Arial"/>
          <w:noProof/>
        </w:rPr>
        <w:t xml:space="preserve"> Australia</w:t>
      </w:r>
      <w:r w:rsidRPr="00B17739">
        <w:rPr>
          <w:rFonts w:eastAsia="Arial"/>
          <w:noProof/>
        </w:rPr>
        <w:t xml:space="preserve">. Over five </w:t>
      </w:r>
      <w:r w:rsidR="001425AB" w:rsidRPr="00B17739">
        <w:rPr>
          <w:rFonts w:eastAsia="Arial"/>
          <w:noProof/>
        </w:rPr>
        <w:t>events</w:t>
      </w:r>
      <w:r w:rsidR="00B22F65" w:rsidRPr="00B17739">
        <w:rPr>
          <w:rFonts w:eastAsia="Arial"/>
          <w:noProof/>
        </w:rPr>
        <w:t>,</w:t>
      </w:r>
      <w:r w:rsidRPr="00B17739">
        <w:rPr>
          <w:rFonts w:eastAsia="Arial"/>
          <w:noProof/>
        </w:rPr>
        <w:t xml:space="preserve"> DCA Chair David Morrison AO and CEO Lisa Annese </w:t>
      </w:r>
      <w:r w:rsidR="00BA475A" w:rsidRPr="00B17739">
        <w:rPr>
          <w:rFonts w:eastAsia="Arial"/>
          <w:noProof/>
        </w:rPr>
        <w:t>had</w:t>
      </w:r>
      <w:r w:rsidRPr="00B17739">
        <w:rPr>
          <w:rFonts w:eastAsia="Arial"/>
          <w:noProof/>
        </w:rPr>
        <w:t xml:space="preserve"> high level discussions </w:t>
      </w:r>
      <w:r w:rsidR="001425AB" w:rsidRPr="00B17739">
        <w:rPr>
          <w:rFonts w:eastAsia="Arial"/>
          <w:noProof/>
        </w:rPr>
        <w:t>with CEOs</w:t>
      </w:r>
      <w:r w:rsidR="00F34A00">
        <w:rPr>
          <w:rFonts w:eastAsia="Arial"/>
          <w:noProof/>
        </w:rPr>
        <w:t xml:space="preserve"> on D&amp;I</w:t>
      </w:r>
      <w:r w:rsidR="0008094E" w:rsidRPr="00B17739">
        <w:rPr>
          <w:rFonts w:eastAsia="Arial"/>
          <w:noProof/>
        </w:rPr>
        <w:t>,</w:t>
      </w:r>
      <w:r w:rsidR="001425AB" w:rsidRPr="00B17739">
        <w:rPr>
          <w:rFonts w:eastAsia="Arial"/>
          <w:noProof/>
        </w:rPr>
        <w:t xml:space="preserve"> </w:t>
      </w:r>
      <w:r w:rsidR="0008094E" w:rsidRPr="00B17739">
        <w:rPr>
          <w:rFonts w:eastAsia="Arial"/>
          <w:noProof/>
        </w:rPr>
        <w:t xml:space="preserve">building strong and collaborative relationships. </w:t>
      </w:r>
    </w:p>
    <w:p w14:paraId="272E9FDD" w14:textId="55C1D184" w:rsidR="0E1D6900" w:rsidRPr="00B17739" w:rsidRDefault="0E1D6900" w:rsidP="009C6C44">
      <w:pPr>
        <w:rPr>
          <w:rFonts w:eastAsia="Arial"/>
          <w:noProof/>
        </w:rPr>
      </w:pPr>
      <w:r w:rsidRPr="00B17739">
        <w:rPr>
          <w:rFonts w:eastAsia="Arial"/>
          <w:noProof/>
        </w:rPr>
        <w:t xml:space="preserve">The first CEO </w:t>
      </w:r>
      <w:r w:rsidR="00CB29B0" w:rsidRPr="00B17739">
        <w:rPr>
          <w:rFonts w:eastAsia="Arial"/>
          <w:noProof/>
        </w:rPr>
        <w:t>r</w:t>
      </w:r>
      <w:r w:rsidRPr="00B17739">
        <w:rPr>
          <w:rFonts w:eastAsia="Arial"/>
          <w:noProof/>
        </w:rPr>
        <w:t xml:space="preserve">oundtable was held in May 2020 in partnership with Accenture and included leaders from Downer, Grant Thornton, NRMA, NSW Police, SBS and Reconciliation Australia. </w:t>
      </w:r>
    </w:p>
    <w:p w14:paraId="56662C0E" w14:textId="0C984B45" w:rsidR="0E1D6900" w:rsidRPr="00B17739" w:rsidRDefault="0E1D6900" w:rsidP="009C6C44">
      <w:pPr>
        <w:rPr>
          <w:rFonts w:eastAsia="Arial"/>
          <w:noProof/>
        </w:rPr>
      </w:pPr>
      <w:r w:rsidRPr="00B17739">
        <w:rPr>
          <w:rFonts w:eastAsia="Arial"/>
          <w:noProof/>
        </w:rPr>
        <w:t xml:space="preserve">The second </w:t>
      </w:r>
      <w:r w:rsidR="00CB29B0" w:rsidRPr="00B17739">
        <w:rPr>
          <w:rFonts w:eastAsia="Arial"/>
          <w:noProof/>
        </w:rPr>
        <w:t>r</w:t>
      </w:r>
      <w:r w:rsidRPr="00B17739">
        <w:rPr>
          <w:rFonts w:eastAsia="Arial"/>
          <w:noProof/>
        </w:rPr>
        <w:t>oundtable was held in July 2020 in partnership with Brisbane City Council and included leaders from Acmena, Australian Catholic University, Brisbane City Council, Carers Queensland, Help Employment and Training, HopgoodGanim, Incitec Pivot, and Queensland Law Society.</w:t>
      </w:r>
    </w:p>
    <w:p w14:paraId="12C32EFF" w14:textId="08EF04AA" w:rsidR="0E1D6900" w:rsidRPr="00555746" w:rsidRDefault="0E1D6900" w:rsidP="009C6C44">
      <w:pPr>
        <w:rPr>
          <w:rFonts w:eastAsia="Arial"/>
          <w:noProof/>
        </w:rPr>
      </w:pPr>
      <w:r w:rsidRPr="00555746">
        <w:rPr>
          <w:rFonts w:eastAsia="Arial"/>
          <w:noProof/>
        </w:rPr>
        <w:t xml:space="preserve">The third </w:t>
      </w:r>
      <w:r w:rsidR="004B7617">
        <w:rPr>
          <w:rFonts w:eastAsia="Arial"/>
          <w:noProof/>
        </w:rPr>
        <w:t>r</w:t>
      </w:r>
      <w:r w:rsidRPr="00555746">
        <w:rPr>
          <w:rFonts w:eastAsia="Arial"/>
          <w:noProof/>
        </w:rPr>
        <w:t>oundtable was held in September in partnership with Northrop Grumman and included leaders from Australian Bureau of Statistics, Australian Federal Police, Department of Defence, QinetiQ Australia, Sports Australia, Indigenous Business Australia and Northrop Grumman.</w:t>
      </w:r>
    </w:p>
    <w:p w14:paraId="0C40319C" w14:textId="552F9E94" w:rsidR="0E1D6900" w:rsidRPr="00555746" w:rsidRDefault="0E1D6900" w:rsidP="009C6C44">
      <w:pPr>
        <w:rPr>
          <w:rFonts w:eastAsia="Arial"/>
          <w:noProof/>
        </w:rPr>
      </w:pPr>
      <w:r w:rsidRPr="00555746">
        <w:rPr>
          <w:rFonts w:eastAsia="Arial"/>
          <w:noProof/>
        </w:rPr>
        <w:lastRenderedPageBreak/>
        <w:t xml:space="preserve">The fourth </w:t>
      </w:r>
      <w:r w:rsidR="00CC70F2" w:rsidRPr="00555746">
        <w:rPr>
          <w:rFonts w:eastAsia="Arial"/>
          <w:noProof/>
        </w:rPr>
        <w:t>r</w:t>
      </w:r>
      <w:r w:rsidRPr="00555746">
        <w:rPr>
          <w:rFonts w:eastAsia="Arial"/>
          <w:noProof/>
        </w:rPr>
        <w:t>oundtable was held in October in partnership with Perth based Water Corporation and included leaders from Alcoa, Arup, Clough Ltd, Golder Associates, MercyCare, Department of Water &amp; Environmental Regulation, Northern Territory Government and Water Corporation Western Australia.</w:t>
      </w:r>
    </w:p>
    <w:p w14:paraId="03D5400F" w14:textId="14D71A35" w:rsidR="00633885" w:rsidRPr="00B17739" w:rsidRDefault="0E1D6900" w:rsidP="009C6C44">
      <w:pPr>
        <w:rPr>
          <w:rFonts w:eastAsia="Arial"/>
          <w:noProof/>
        </w:rPr>
      </w:pPr>
      <w:r w:rsidRPr="00B17739">
        <w:rPr>
          <w:rFonts w:eastAsia="Arial"/>
          <w:noProof/>
        </w:rPr>
        <w:t xml:space="preserve">The fifth and final </w:t>
      </w:r>
      <w:r w:rsidR="00CC70F2" w:rsidRPr="00B17739">
        <w:rPr>
          <w:rFonts w:eastAsia="Arial"/>
          <w:noProof/>
        </w:rPr>
        <w:t>r</w:t>
      </w:r>
      <w:r w:rsidRPr="00B17739">
        <w:rPr>
          <w:rFonts w:eastAsia="Arial"/>
          <w:noProof/>
        </w:rPr>
        <w:t>oundtable was held in November in partnership with Transurban and included leaders from Australasian Fire and Emergency Service Authorities Council, Department of State Growth – Tasmania</w:t>
      </w:r>
      <w:r w:rsidR="00EA0023">
        <w:rPr>
          <w:rFonts w:eastAsia="Arial"/>
          <w:noProof/>
        </w:rPr>
        <w:t>n</w:t>
      </w:r>
      <w:r w:rsidRPr="00B17739">
        <w:rPr>
          <w:rFonts w:eastAsia="Arial"/>
          <w:noProof/>
        </w:rPr>
        <w:t xml:space="preserve"> Government, Hydro Tasmania, Maurice Blackburn, Transurban</w:t>
      </w:r>
      <w:r w:rsidR="00177C4C">
        <w:rPr>
          <w:rFonts w:eastAsia="Arial"/>
          <w:noProof/>
        </w:rPr>
        <w:t>,</w:t>
      </w:r>
      <w:r w:rsidRPr="00B17739">
        <w:rPr>
          <w:rFonts w:eastAsia="Arial"/>
          <w:noProof/>
        </w:rPr>
        <w:t xml:space="preserve"> Victorian Equal Opportunity &amp; Human Rights Commission and Women’s Health Victoria.</w:t>
      </w:r>
    </w:p>
    <w:p w14:paraId="09CB4F6E" w14:textId="77777777" w:rsidR="00FD45FF" w:rsidRDefault="00FD45FF" w:rsidP="009C6C44">
      <w:pPr>
        <w:rPr>
          <w:rFonts w:eastAsia="Calibri"/>
          <w:color w:val="E44F3C"/>
          <w:sz w:val="28"/>
          <w:szCs w:val="22"/>
          <w:shd w:val="clear" w:color="auto" w:fill="auto"/>
        </w:rPr>
      </w:pPr>
      <w:r>
        <w:rPr>
          <w:shd w:val="clear" w:color="auto" w:fill="auto"/>
        </w:rPr>
        <w:br w:type="page"/>
      </w:r>
    </w:p>
    <w:p w14:paraId="09B121E4" w14:textId="3114E614" w:rsidR="00FD45FF" w:rsidRPr="00AB6787" w:rsidRDefault="00FD45FF" w:rsidP="009C6C44">
      <w:pPr>
        <w:pStyle w:val="Heading2"/>
        <w:rPr>
          <w:shd w:val="clear" w:color="auto" w:fill="auto"/>
        </w:rPr>
      </w:pPr>
      <w:r w:rsidRPr="00AB6787">
        <w:rPr>
          <w:shd w:val="clear" w:color="auto" w:fill="auto"/>
        </w:rPr>
        <w:lastRenderedPageBreak/>
        <w:t>Reconciliation Action Plan</w:t>
      </w:r>
    </w:p>
    <w:p w14:paraId="6B6DD23C" w14:textId="5F228F95" w:rsidR="00FD45FF" w:rsidRPr="00385501" w:rsidRDefault="00FD45FF" w:rsidP="009C6C44">
      <w:pPr>
        <w:pStyle w:val="Bullet"/>
        <w:rPr>
          <w:i/>
          <w:iCs/>
        </w:rPr>
      </w:pPr>
      <w:r w:rsidRPr="00385501">
        <w:t xml:space="preserve">In 2019, DCA launched its first </w:t>
      </w:r>
      <w:r w:rsidRPr="00385501">
        <w:rPr>
          <w:i/>
          <w:iCs/>
        </w:rPr>
        <w:t xml:space="preserve">Reflect </w:t>
      </w:r>
      <w:r w:rsidR="008F2600" w:rsidRPr="00385501">
        <w:t xml:space="preserve">Reconciliation </w:t>
      </w:r>
      <w:r w:rsidRPr="00385501">
        <w:t xml:space="preserve">Action Plan (RAP) and saw it through to completion in 2020. </w:t>
      </w:r>
      <w:r>
        <w:t>We</w:t>
      </w:r>
      <w:r w:rsidRPr="00385501">
        <w:t xml:space="preserve"> will continue our reconciliation journey by launching our </w:t>
      </w:r>
      <w:r w:rsidRPr="00385501">
        <w:rPr>
          <w:i/>
          <w:iCs/>
        </w:rPr>
        <w:t xml:space="preserve">Innovate </w:t>
      </w:r>
      <w:r w:rsidRPr="00385501">
        <w:t>RAP in 2021.</w:t>
      </w:r>
    </w:p>
    <w:p w14:paraId="6F2740A7" w14:textId="77777777" w:rsidR="00FD45FF" w:rsidRPr="00DF11CB" w:rsidRDefault="00FD45FF" w:rsidP="009C6C44">
      <w:pPr>
        <w:pStyle w:val="Heading4"/>
        <w:rPr>
          <w:rFonts w:eastAsia="Arial"/>
          <w:noProof/>
        </w:rPr>
      </w:pPr>
      <w:r w:rsidRPr="00DF11CB">
        <w:rPr>
          <w:rFonts w:eastAsia="Arial"/>
          <w:noProof/>
        </w:rPr>
        <w:t>Our Vision for Reconciliation</w:t>
      </w:r>
    </w:p>
    <w:p w14:paraId="4FE8466C" w14:textId="77777777" w:rsidR="00FD45FF" w:rsidRPr="00385501" w:rsidRDefault="00FD45FF" w:rsidP="009C6C44">
      <w:pPr>
        <w:pStyle w:val="Bullet"/>
      </w:pPr>
      <w:r w:rsidRPr="00385501">
        <w:t xml:space="preserve">We share Reconciliation Australia’s vision of a just, equitable and reconciled Australia. </w:t>
      </w:r>
    </w:p>
    <w:p w14:paraId="1CE26B89" w14:textId="77777777" w:rsidR="00FD45FF" w:rsidRPr="00385501" w:rsidRDefault="00FD45FF" w:rsidP="009C6C44">
      <w:pPr>
        <w:pStyle w:val="Bullet"/>
      </w:pPr>
      <w:r w:rsidRPr="00385501">
        <w:t>Our vision is an Australia where Aboriginal and Torres Strait Islander voices are central in any discussions around recognition and reconciliation; and where Aboriginal and Torres Strait Islander peoples feel valued and respected, have access to opportunities and resources, and can contribute their perspectives and talents to workplaces across the country.</w:t>
      </w:r>
    </w:p>
    <w:p w14:paraId="3544397E" w14:textId="77777777" w:rsidR="00FD45FF" w:rsidRPr="00DF11CB" w:rsidRDefault="00FD45FF" w:rsidP="009C6C44">
      <w:pPr>
        <w:pStyle w:val="Heading4"/>
        <w:rPr>
          <w:rFonts w:eastAsia="Arial"/>
          <w:noProof/>
        </w:rPr>
      </w:pPr>
      <w:r w:rsidRPr="00DF11CB">
        <w:rPr>
          <w:rFonts w:eastAsia="Arial"/>
          <w:noProof/>
        </w:rPr>
        <w:t>Our Guiding Principles</w:t>
      </w:r>
    </w:p>
    <w:p w14:paraId="155E5EA2" w14:textId="77777777" w:rsidR="00FD45FF" w:rsidRPr="00385501" w:rsidRDefault="00FD45FF" w:rsidP="009C6C44">
      <w:r w:rsidRPr="00385501">
        <w:t xml:space="preserve">Our </w:t>
      </w:r>
      <w:r w:rsidRPr="00385501">
        <w:rPr>
          <w:i/>
          <w:iCs/>
        </w:rPr>
        <w:t>Reflect</w:t>
      </w:r>
      <w:r w:rsidRPr="00385501">
        <w:t xml:space="preserve"> RAP was developed on the basis of two guiding principles: </w:t>
      </w:r>
      <w:r w:rsidRPr="00385501">
        <w:rPr>
          <w:b/>
          <w:bCs/>
        </w:rPr>
        <w:t>Inclusion</w:t>
      </w:r>
      <w:r w:rsidRPr="00385501">
        <w:t xml:space="preserve"> and </w:t>
      </w:r>
      <w:r w:rsidRPr="00385501">
        <w:rPr>
          <w:b/>
          <w:bCs/>
        </w:rPr>
        <w:t>Reconciliation</w:t>
      </w:r>
      <w:r w:rsidRPr="00385501">
        <w:t xml:space="preserve">. </w:t>
      </w:r>
    </w:p>
    <w:p w14:paraId="606127BE" w14:textId="77777777" w:rsidR="00FD45FF" w:rsidRPr="00385501" w:rsidRDefault="00FD45FF" w:rsidP="009C6C44">
      <w:r w:rsidRPr="00385501">
        <w:t xml:space="preserve">DCA defines inclusion as occurring when a diversity of people feel valued and respected, have access to opportunities and resources, and can contribute their perspectives and talents to improve their organisation. </w:t>
      </w:r>
    </w:p>
    <w:p w14:paraId="0A3E9B63" w14:textId="77777777" w:rsidR="00FD45FF" w:rsidRPr="00385501" w:rsidRDefault="00FD45FF" w:rsidP="009C6C44">
      <w:r w:rsidRPr="00385501">
        <w:t>Genuine inclusion must begin with reconciliation. There can be no genuine workplace inclusion while our First Nations Peoples are excluded from opportunities, and we as a nation do not address race relations, equality and equity, unity, institutional integrity, and historical acceptance.</w:t>
      </w:r>
    </w:p>
    <w:p w14:paraId="1EDBE601" w14:textId="77777777" w:rsidR="00FD45FF" w:rsidRPr="00DF11CB" w:rsidRDefault="00FD45FF" w:rsidP="009C6C44">
      <w:pPr>
        <w:pStyle w:val="Heading4"/>
        <w:rPr>
          <w:rFonts w:eastAsia="Arial"/>
          <w:noProof/>
        </w:rPr>
      </w:pPr>
      <w:r w:rsidRPr="00DF11CB">
        <w:rPr>
          <w:rFonts w:eastAsia="Arial"/>
          <w:noProof/>
        </w:rPr>
        <w:t>Our Reconciliation Action Plan</w:t>
      </w:r>
    </w:p>
    <w:p w14:paraId="75138150" w14:textId="0A7ED565" w:rsidR="00FD45FF" w:rsidRPr="00385501" w:rsidRDefault="00FD45FF" w:rsidP="009C6C44">
      <w:pPr>
        <w:pStyle w:val="Bullet"/>
      </w:pPr>
      <w:r w:rsidRPr="00385501">
        <w:t xml:space="preserve">DCA is passionate about promoting and facilitating reconciliation between the wider Australian community and Aboriginal and Torres Strait Islander peoples, with respect </w:t>
      </w:r>
      <w:r w:rsidR="00610277" w:rsidRPr="00385501">
        <w:t>to</w:t>
      </w:r>
      <w:r w:rsidRPr="00385501">
        <w:t xml:space="preserve"> better labour market engagement and recognition of the talents and untapped potential of Aboriginal and Torres Strait Islander peoples.</w:t>
      </w:r>
    </w:p>
    <w:p w14:paraId="0854C8CF" w14:textId="77777777" w:rsidR="00FD45FF" w:rsidRPr="00385501" w:rsidRDefault="00FD45FF" w:rsidP="009C6C44">
      <w:pPr>
        <w:pStyle w:val="Bullet"/>
      </w:pPr>
      <w:r w:rsidRPr="00385501">
        <w:t xml:space="preserve">DCA has developed a Reflect RAP to enable us to reflect on the work done to promote reconciliation, and to strengthen our commitment to create an Australia that takes meaningful action on reconciliation between Aboriginal and Torres Strait Islander peoples and non-Aboriginal and Torres Strait Islander peoples, in a way that is informed and led by Aboriginal and Torres Strait Islander peoples. </w:t>
      </w:r>
    </w:p>
    <w:p w14:paraId="37A872A9" w14:textId="77777777" w:rsidR="00FD45FF" w:rsidRPr="00385501" w:rsidRDefault="00FD45FF" w:rsidP="009C6C44">
      <w:pPr>
        <w:pStyle w:val="Bullet"/>
      </w:pPr>
      <w:r w:rsidRPr="00385501">
        <w:lastRenderedPageBreak/>
        <w:t xml:space="preserve">This RAP has been designed to build internal awareness, understanding and cultural competency for all DCA staff to improve the way DCA works internally, and externally, allowing DCA to lead by example within the Australian business community. We will utilise our unique position as an organisation that supports Australian employers to build their capability to embed inclusion for Aboriginal and/or Torres Strait Islander peoples across Australian workplaces. </w:t>
      </w:r>
    </w:p>
    <w:p w14:paraId="54437F7B" w14:textId="77777777" w:rsidR="00FD45FF" w:rsidRPr="00385501" w:rsidRDefault="00FD45FF" w:rsidP="009C6C44">
      <w:pPr>
        <w:pStyle w:val="Bullet"/>
      </w:pPr>
      <w:r w:rsidRPr="00385501">
        <w:t xml:space="preserve">This RAP has been developed by DCA’s RAP Working Group, led and chaired by Simone Empacher Earl, DCA’s Indigenous Liaison and proud Awabakal woman from the NSW Hunter Valley. </w:t>
      </w:r>
    </w:p>
    <w:p w14:paraId="3C7E7377" w14:textId="77777777" w:rsidR="00FD45FF" w:rsidRPr="00385501" w:rsidRDefault="00FD45FF" w:rsidP="009C6C44">
      <w:pPr>
        <w:pStyle w:val="Bullet"/>
      </w:pPr>
      <w:r w:rsidRPr="00385501">
        <w:t>The RAP Working Group is also made up of:</w:t>
      </w:r>
    </w:p>
    <w:p w14:paraId="5A2077A4" w14:textId="533F23DE" w:rsidR="00FD45FF" w:rsidRPr="00385501" w:rsidRDefault="00FD45FF" w:rsidP="009C6C44">
      <w:pPr>
        <w:pStyle w:val="BulletList"/>
      </w:pPr>
      <w:r w:rsidRPr="00385501">
        <w:t xml:space="preserve">Lisa Annese, DCA’s </w:t>
      </w:r>
      <w:r w:rsidR="00C5766F">
        <w:t>CEO</w:t>
      </w:r>
      <w:r w:rsidRPr="00385501">
        <w:t xml:space="preserve"> and RAP Champion</w:t>
      </w:r>
    </w:p>
    <w:p w14:paraId="2A9ABF7F" w14:textId="77777777" w:rsidR="00FD45FF" w:rsidRPr="00385501" w:rsidRDefault="00FD45FF" w:rsidP="009C6C44">
      <w:pPr>
        <w:pStyle w:val="BulletList"/>
      </w:pPr>
      <w:r w:rsidRPr="00385501">
        <w:t>Dr Jane O’Leary, DCA’s Research Director and RAP Champion</w:t>
      </w:r>
    </w:p>
    <w:p w14:paraId="0DB13AB7" w14:textId="2B112BE8" w:rsidR="00FD45FF" w:rsidRPr="00385501" w:rsidRDefault="00FD45FF" w:rsidP="009C6C44">
      <w:pPr>
        <w:pStyle w:val="BulletList"/>
      </w:pPr>
      <w:r w:rsidRPr="00385501">
        <w:t xml:space="preserve">Cathy Brown, </w:t>
      </w:r>
      <w:r w:rsidR="00A57711">
        <w:t xml:space="preserve">DCA’s </w:t>
      </w:r>
      <w:r w:rsidRPr="00385501">
        <w:t>Research &amp; Policy Manager</w:t>
      </w:r>
    </w:p>
    <w:p w14:paraId="63262E35" w14:textId="5CD4DDA1" w:rsidR="00FD45FF" w:rsidRPr="00385501" w:rsidRDefault="00FD45FF" w:rsidP="009C6C44">
      <w:pPr>
        <w:pStyle w:val="BulletList"/>
      </w:pPr>
      <w:r w:rsidRPr="00385501">
        <w:t xml:space="preserve">Karla Dunbar, </w:t>
      </w:r>
      <w:r w:rsidR="00A57711">
        <w:t xml:space="preserve">DCA’s former </w:t>
      </w:r>
      <w:r w:rsidRPr="00385501">
        <w:t xml:space="preserve">Governance, Policy &amp; Research Officer. </w:t>
      </w:r>
    </w:p>
    <w:p w14:paraId="4AC79C24" w14:textId="7BE83596" w:rsidR="00FD45FF" w:rsidRPr="00385501" w:rsidRDefault="00FD45FF" w:rsidP="009C6C44">
      <w:r w:rsidRPr="00385501">
        <w:t xml:space="preserve">This work </w:t>
      </w:r>
      <w:r w:rsidR="008C48C4">
        <w:t>was</w:t>
      </w:r>
      <w:r w:rsidRPr="00385501">
        <w:t xml:space="preserve"> supported by DCA’s </w:t>
      </w:r>
      <w:r w:rsidR="00AB4FF9">
        <w:t xml:space="preserve">former </w:t>
      </w:r>
      <w:r w:rsidRPr="00385501">
        <w:t xml:space="preserve">Knowledge and Development Manager, Andrew Maxwell. </w:t>
      </w:r>
    </w:p>
    <w:p w14:paraId="66BDF8B4" w14:textId="7589227C" w:rsidR="00FD45FF" w:rsidRPr="00385501" w:rsidRDefault="00FD45FF" w:rsidP="009C6C44">
      <w:r w:rsidRPr="00385501">
        <w:t xml:space="preserve">As part of this RAP, DCA established its first </w:t>
      </w:r>
      <w:r w:rsidRPr="008C48C4">
        <w:t>Aboriginal and/or Torres Strait Islander External Advisory Panel,</w:t>
      </w:r>
      <w:r w:rsidRPr="00385501">
        <w:t xml:space="preserve"> to provide guidance, support, cultural knowledge and advice throughout our reconciliation journey. </w:t>
      </w:r>
    </w:p>
    <w:p w14:paraId="20FAF340" w14:textId="77777777" w:rsidR="00FD45FF" w:rsidRPr="00385501" w:rsidRDefault="00FD45FF" w:rsidP="009C6C44">
      <w:pPr>
        <w:pStyle w:val="Bullet"/>
      </w:pPr>
      <w:r w:rsidRPr="00385501">
        <w:t xml:space="preserve">To access DCA’s RAP visit our </w:t>
      </w:r>
      <w:hyperlink r:id="rId33" w:history="1">
        <w:r w:rsidRPr="00385501">
          <w:rPr>
            <w:rStyle w:val="HyperlinksChar"/>
          </w:rPr>
          <w:t>website</w:t>
        </w:r>
      </w:hyperlink>
      <w:r w:rsidRPr="00385501">
        <w:t>.</w:t>
      </w:r>
    </w:p>
    <w:p w14:paraId="56529A44" w14:textId="77777777" w:rsidR="00FD45FF" w:rsidRPr="007E294F" w:rsidRDefault="00FD45FF" w:rsidP="009C6C44">
      <w:pPr>
        <w:pStyle w:val="Heading2"/>
        <w:rPr>
          <w:shd w:val="clear" w:color="auto" w:fill="auto"/>
        </w:rPr>
      </w:pPr>
      <w:r w:rsidRPr="007E294F">
        <w:rPr>
          <w:shd w:val="clear" w:color="auto" w:fill="auto"/>
        </w:rPr>
        <w:t>DCA’s Aboriginal and/or Torres Strait Islander External Advisory Panel</w:t>
      </w:r>
    </w:p>
    <w:p w14:paraId="39F50F80" w14:textId="77777777" w:rsidR="00FD45FF" w:rsidRPr="00385501" w:rsidRDefault="00FD45FF" w:rsidP="009C6C44">
      <w:pPr>
        <w:pStyle w:val="Bullet"/>
        <w:rPr>
          <w:b/>
          <w:bCs/>
        </w:rPr>
      </w:pPr>
      <w:r w:rsidRPr="00385501">
        <w:t xml:space="preserve">DCA supports the proper recognition of the unique status of Aboriginal and/or Torres Strait Islander peoples in our country’s history and of ensuring Aboriginal and/or Torres Strait Islander voices are central in any discussions around recognition and reconciliation.  </w:t>
      </w:r>
    </w:p>
    <w:p w14:paraId="09607174" w14:textId="77777777" w:rsidR="00FD45FF" w:rsidRPr="00385501" w:rsidRDefault="00FD45FF" w:rsidP="009C6C44">
      <w:pPr>
        <w:pStyle w:val="Bullet"/>
        <w:rPr>
          <w:b/>
          <w:bCs/>
        </w:rPr>
      </w:pPr>
      <w:r>
        <w:t xml:space="preserve">Our </w:t>
      </w:r>
      <w:r w:rsidRPr="00385501">
        <w:t>Aboriginal and/or Torres Strait Islander External Advisory Panel is an external group that provides guidance and advice on DCA’s Aboriginal and/or Torres Strait Islander Constitutional Recognition and Reconciliation activities.</w:t>
      </w:r>
    </w:p>
    <w:p w14:paraId="53ED1B59" w14:textId="77777777" w:rsidR="00FD45FF" w:rsidRPr="00385501" w:rsidRDefault="00FD45FF" w:rsidP="009C6C44">
      <w:pPr>
        <w:pStyle w:val="Bullet"/>
        <w:rPr>
          <w:b/>
          <w:bCs/>
        </w:rPr>
      </w:pPr>
      <w:r>
        <w:t>The p</w:t>
      </w:r>
      <w:r w:rsidRPr="00385501">
        <w:t>anel is made up of respected Aboriginal and/or Torres Strait Islander community members across country, with representatives throughout Australian states and territories.</w:t>
      </w:r>
      <w:r>
        <w:t xml:space="preserve"> It</w:t>
      </w:r>
      <w:r w:rsidRPr="00385501">
        <w:t xml:space="preserve"> </w:t>
      </w:r>
      <w:r w:rsidRPr="00385501">
        <w:lastRenderedPageBreak/>
        <w:t xml:space="preserve">meets regularly throughout the year to assist DCA promote and facilitate, on behalf of its members, reconciliation between the wider Australian community and Aboriginal and/or Torres Strait Islander peoples, specifically with respect to better labour market engagement and recognition of the talents and untapped potential of Aboriginal and/or Torres Strait Islander peoples. </w:t>
      </w:r>
    </w:p>
    <w:p w14:paraId="4A3F059D" w14:textId="77777777" w:rsidR="00FD45FF" w:rsidRPr="00385501" w:rsidRDefault="00FD45FF" w:rsidP="009C6C44">
      <w:r w:rsidRPr="00385501">
        <w:t>Panel members provide expertise, cultural knowledge and lived experience to DCA about our direction and activities in the Aboriginal and/or Torres Strait Islander employment, community engagement and supplier diversity space.</w:t>
      </w:r>
    </w:p>
    <w:p w14:paraId="6EC74188" w14:textId="77777777" w:rsidR="00FD45FF" w:rsidRPr="00DF11CB" w:rsidRDefault="00FD45FF" w:rsidP="009C6C44">
      <w:pPr>
        <w:pStyle w:val="Heading4"/>
        <w:rPr>
          <w:rFonts w:eastAsia="Arial"/>
          <w:noProof/>
        </w:rPr>
      </w:pPr>
      <w:r w:rsidRPr="00DF11CB">
        <w:rPr>
          <w:rFonts w:eastAsia="Arial"/>
          <w:noProof/>
        </w:rPr>
        <w:t>Panel Members</w:t>
      </w:r>
    </w:p>
    <w:p w14:paraId="6D29F504" w14:textId="77777777" w:rsidR="00FD45FF" w:rsidRPr="00385501" w:rsidRDefault="00FD45FF" w:rsidP="009C6C44">
      <w:pPr>
        <w:pStyle w:val="Heading4"/>
      </w:pPr>
      <w:r w:rsidRPr="00385501">
        <w:t>Kate Russell</w:t>
      </w:r>
    </w:p>
    <w:p w14:paraId="7DA988F8" w14:textId="77777777" w:rsidR="00FD45FF" w:rsidRPr="00385501" w:rsidRDefault="00FD45FF" w:rsidP="009C6C44">
      <w:r w:rsidRPr="00385501">
        <w:t>Awabakal (NSW)</w:t>
      </w:r>
      <w:r w:rsidRPr="00385501">
        <w:br/>
        <w:t>DCA Aboriginal and/or Torres Strait Islander External Advisory Panel Chair</w:t>
      </w:r>
      <w:r w:rsidRPr="00385501">
        <w:br/>
        <w:t>DCA Board Director</w:t>
      </w:r>
      <w:r w:rsidRPr="00385501">
        <w:br/>
        <w:t>Director Business Operations, Department of Regional NSW</w:t>
      </w:r>
    </w:p>
    <w:p w14:paraId="6BF88F4C" w14:textId="77777777" w:rsidR="00FD45FF" w:rsidRPr="00385501" w:rsidRDefault="00FD45FF" w:rsidP="009C6C44">
      <w:pPr>
        <w:pStyle w:val="Heading4"/>
      </w:pPr>
      <w:r w:rsidRPr="00385501">
        <w:t>Professor Peter Anderson</w:t>
      </w:r>
    </w:p>
    <w:p w14:paraId="399E4488" w14:textId="77777777" w:rsidR="00FD45FF" w:rsidRPr="003A17FE" w:rsidRDefault="00FD45FF" w:rsidP="009C6C44">
      <w:r w:rsidRPr="003A17FE">
        <w:t>Walpiri (NT)</w:t>
      </w:r>
      <w:r w:rsidRPr="003A17FE">
        <w:br/>
        <w:t>Murinpatha (NT)</w:t>
      </w:r>
      <w:r w:rsidRPr="003A17FE">
        <w:br/>
        <w:t>Inaugural Executive Director, Carumba Institute</w:t>
      </w:r>
      <w:r w:rsidRPr="003A17FE">
        <w:br/>
      </w:r>
      <w:r w:rsidRPr="00CD2160">
        <w:t>Director</w:t>
      </w:r>
      <w:r w:rsidRPr="003A17FE">
        <w:t xml:space="preserve">, National Indigenous Research and Knowledges Network (NIRAKN) </w:t>
      </w:r>
    </w:p>
    <w:p w14:paraId="07B7DADE" w14:textId="77777777" w:rsidR="00FD45FF" w:rsidRPr="00385501" w:rsidRDefault="00FD45FF" w:rsidP="009C6C44">
      <w:pPr>
        <w:pStyle w:val="Heading4"/>
      </w:pPr>
      <w:r w:rsidRPr="00385501">
        <w:t>Luke Briscoe</w:t>
      </w:r>
    </w:p>
    <w:p w14:paraId="27DE4010" w14:textId="62291A06" w:rsidR="00A13038" w:rsidRPr="00385501" w:rsidRDefault="00FD45FF" w:rsidP="009C6C44">
      <w:r w:rsidRPr="00385501">
        <w:t>Kuku Yalanji (QLD)</w:t>
      </w:r>
      <w:r w:rsidRPr="00385501">
        <w:br/>
        <w:t>Co-Founder and Company Director, Indigilab</w:t>
      </w:r>
    </w:p>
    <w:p w14:paraId="41116614" w14:textId="77777777" w:rsidR="00FD45FF" w:rsidRPr="00385501" w:rsidRDefault="00FD45FF" w:rsidP="009C6C44">
      <w:pPr>
        <w:pStyle w:val="Heading4"/>
      </w:pPr>
      <w:r w:rsidRPr="00385501">
        <w:t>Lauren Letton</w:t>
      </w:r>
    </w:p>
    <w:p w14:paraId="16482F84" w14:textId="77777777" w:rsidR="00BF0986" w:rsidRDefault="00FD45FF" w:rsidP="009C6C44">
      <w:r w:rsidRPr="00CD2160">
        <w:t>Ngarrindjeri</w:t>
      </w:r>
      <w:r w:rsidRPr="003A17FE">
        <w:t xml:space="preserve"> (SA)</w:t>
      </w:r>
      <w:r w:rsidRPr="003A17FE">
        <w:br/>
        <w:t>Narungga (SA)</w:t>
      </w:r>
      <w:r w:rsidRPr="003A17FE">
        <w:br/>
        <w:t>Planning and Audit Officer, South Australia Police</w:t>
      </w:r>
    </w:p>
    <w:p w14:paraId="5385E8AD" w14:textId="12AD1D42" w:rsidR="00FD45FF" w:rsidRPr="00BF0986" w:rsidRDefault="00FD45FF" w:rsidP="009C6C44">
      <w:pPr>
        <w:pStyle w:val="Heading4"/>
      </w:pPr>
      <w:r w:rsidRPr="00BF0986">
        <w:t>Thomas Mayor</w:t>
      </w:r>
    </w:p>
    <w:p w14:paraId="533C25C4" w14:textId="77777777" w:rsidR="00FD45FF" w:rsidRPr="00385501" w:rsidRDefault="00FD45FF" w:rsidP="009C6C44">
      <w:r w:rsidRPr="00385501">
        <w:t>Zenadth Kes (TSI)</w:t>
      </w:r>
      <w:r w:rsidRPr="00385501">
        <w:br/>
        <w:t>Northern Territory Branch Secretary, Maritime Union of Australia</w:t>
      </w:r>
    </w:p>
    <w:p w14:paraId="45819FC7" w14:textId="77777777" w:rsidR="00FD45FF" w:rsidRPr="00385501" w:rsidRDefault="00FD45FF" w:rsidP="009C6C44">
      <w:pPr>
        <w:pStyle w:val="Heading4"/>
      </w:pPr>
      <w:r w:rsidRPr="00385501">
        <w:t>Jason Mifsud</w:t>
      </w:r>
    </w:p>
    <w:p w14:paraId="18DB6B63" w14:textId="77777777" w:rsidR="00FD45FF" w:rsidRPr="00385501" w:rsidRDefault="00FD45FF" w:rsidP="009C6C44">
      <w:r w:rsidRPr="00385501">
        <w:t>Gunditjmara (VIC)</w:t>
      </w:r>
      <w:r w:rsidRPr="00385501">
        <w:br/>
        <w:t>Managing Director, Mifsud Consulting</w:t>
      </w:r>
    </w:p>
    <w:p w14:paraId="34B3837E" w14:textId="77777777" w:rsidR="00FD45FF" w:rsidRPr="00385501" w:rsidRDefault="00FD45FF" w:rsidP="009C6C44">
      <w:pPr>
        <w:pStyle w:val="Heading4"/>
      </w:pPr>
      <w:r w:rsidRPr="00385501">
        <w:lastRenderedPageBreak/>
        <w:t xml:space="preserve">Nareen Young </w:t>
      </w:r>
    </w:p>
    <w:p w14:paraId="65C83A09" w14:textId="77777777" w:rsidR="00FD45FF" w:rsidRPr="00385501" w:rsidRDefault="00FD45FF" w:rsidP="009C6C44">
      <w:r w:rsidRPr="00385501">
        <w:t>Inner City Sydney (NSW)</w:t>
      </w:r>
      <w:r w:rsidRPr="00385501">
        <w:br/>
        <w:t>Professor Indigenous Policy (Indigenous Workforce Diversity), University of Technology Sydney</w:t>
      </w:r>
    </w:p>
    <w:p w14:paraId="4D674D20" w14:textId="740E89C4" w:rsidR="00FD45FF" w:rsidRPr="007D5513" w:rsidRDefault="00FD45FF" w:rsidP="009C6C44">
      <w:pPr>
        <w:pStyle w:val="Heading4"/>
      </w:pPr>
      <w:r w:rsidRPr="007D5513">
        <w:t>J</w:t>
      </w:r>
      <w:r w:rsidR="00B035C1">
        <w:t>oh</w:t>
      </w:r>
      <w:r w:rsidRPr="007D5513">
        <w:t>n Paul Janke</w:t>
      </w:r>
    </w:p>
    <w:p w14:paraId="0D41BE2A" w14:textId="10988375" w:rsidR="00FD45FF" w:rsidRPr="00385501" w:rsidRDefault="00FD45FF" w:rsidP="009C6C44">
      <w:r w:rsidRPr="00385501">
        <w:t>Wuthathi (QLD)</w:t>
      </w:r>
      <w:r w:rsidRPr="00385501">
        <w:br/>
        <w:t>Murray Island (TSI)</w:t>
      </w:r>
      <w:r w:rsidRPr="00385501">
        <w:br/>
        <w:t>Communications Director, Rork Projects</w:t>
      </w:r>
    </w:p>
    <w:p w14:paraId="2E28FAD8" w14:textId="77777777" w:rsidR="00FD45FF" w:rsidRPr="00385501" w:rsidRDefault="00FD45FF" w:rsidP="009C6C44">
      <w:r w:rsidRPr="00385501">
        <w:t xml:space="preserve">Visit our </w:t>
      </w:r>
      <w:hyperlink r:id="rId34" w:history="1">
        <w:r w:rsidRPr="00385501">
          <w:rPr>
            <w:rStyle w:val="HyperlinksChar"/>
          </w:rPr>
          <w:t>website</w:t>
        </w:r>
      </w:hyperlink>
      <w:r w:rsidRPr="00385501">
        <w:t xml:space="preserve"> to read the bios of DCA’s Aboriginal and/or Torres Strait Islander External Advisory Panel.</w:t>
      </w:r>
    </w:p>
    <w:p w14:paraId="24726000" w14:textId="77777777" w:rsidR="00633885" w:rsidRPr="00555746" w:rsidRDefault="00633885" w:rsidP="009C6C44">
      <w:pPr>
        <w:rPr>
          <w:rFonts w:eastAsia="Arial"/>
          <w:noProof/>
        </w:rPr>
      </w:pPr>
      <w:r w:rsidRPr="00555746">
        <w:br w:type="page"/>
      </w:r>
    </w:p>
    <w:p w14:paraId="64FBFD1D" w14:textId="0FD94743" w:rsidR="00626C11" w:rsidRPr="00D2448A" w:rsidRDefault="00626C11" w:rsidP="009C6C44">
      <w:pPr>
        <w:pStyle w:val="Heading2"/>
        <w:rPr>
          <w:shd w:val="clear" w:color="auto" w:fill="auto"/>
        </w:rPr>
      </w:pPr>
      <w:bookmarkStart w:id="55" w:name="_Toc204505403"/>
      <w:bookmarkStart w:id="56" w:name="_Toc204505401"/>
      <w:r w:rsidRPr="00D2448A">
        <w:rPr>
          <w:shd w:val="clear" w:color="auto" w:fill="auto"/>
        </w:rPr>
        <w:lastRenderedPageBreak/>
        <w:t>Thank</w:t>
      </w:r>
      <w:r w:rsidR="00371E97" w:rsidRPr="00D2448A">
        <w:rPr>
          <w:shd w:val="clear" w:color="auto" w:fill="auto"/>
        </w:rPr>
        <w:t xml:space="preserve"> you</w:t>
      </w:r>
      <w:r w:rsidRPr="00D2448A">
        <w:rPr>
          <w:shd w:val="clear" w:color="auto" w:fill="auto"/>
        </w:rPr>
        <w:t xml:space="preserve"> to our partners and members</w:t>
      </w:r>
    </w:p>
    <w:p w14:paraId="257915B6" w14:textId="23FC1A50" w:rsidR="00626C11" w:rsidRPr="00385501" w:rsidRDefault="00626C11" w:rsidP="009C6C44">
      <w:r w:rsidRPr="00385501">
        <w:t xml:space="preserve">DCA sincerely thanks all members and sponsors for their valuable support of DCA, and in particular acknowledges the support of the following </w:t>
      </w:r>
      <w:r w:rsidR="00E953D7" w:rsidRPr="00385501">
        <w:t xml:space="preserve">partners and </w:t>
      </w:r>
      <w:r w:rsidRPr="00385501">
        <w:t>members:</w:t>
      </w:r>
    </w:p>
    <w:p w14:paraId="322A2C62" w14:textId="53D174C2" w:rsidR="00626C11" w:rsidRPr="00164E49" w:rsidRDefault="00626C11" w:rsidP="009C6C44">
      <w:pPr>
        <w:pStyle w:val="Heading4"/>
      </w:pPr>
      <w:r w:rsidRPr="00164E49">
        <w:t>Major partners (including event sponsorship, hosting and other support):</w:t>
      </w:r>
    </w:p>
    <w:p w14:paraId="16F58631" w14:textId="7CCA2D10" w:rsidR="00626C11" w:rsidRPr="00385501" w:rsidRDefault="00626C11" w:rsidP="009C6C44">
      <w:pPr>
        <w:pStyle w:val="Bullet"/>
        <w:numPr>
          <w:ilvl w:val="0"/>
          <w:numId w:val="12"/>
        </w:numPr>
      </w:pPr>
      <w:r w:rsidRPr="00385501">
        <w:t>Deloitte for providing us with office accommodation and IT support</w:t>
      </w:r>
      <w:r w:rsidR="005E6E73" w:rsidRPr="00385501">
        <w:t xml:space="preserve"> </w:t>
      </w:r>
      <w:r w:rsidR="00E953D7" w:rsidRPr="00385501">
        <w:t>(</w:t>
      </w:r>
      <w:r w:rsidR="005E6E73" w:rsidRPr="00385501">
        <w:t xml:space="preserve">up until </w:t>
      </w:r>
      <w:r w:rsidR="00A315D7" w:rsidRPr="00385501">
        <w:t>May 2020</w:t>
      </w:r>
      <w:r w:rsidR="00632EF4" w:rsidRPr="00385501">
        <w:t>)</w:t>
      </w:r>
      <w:r w:rsidRPr="00385501">
        <w:t>, Cisco</w:t>
      </w:r>
      <w:r w:rsidR="00481DD6" w:rsidRPr="00385501">
        <w:t xml:space="preserve"> for providing the Webex </w:t>
      </w:r>
      <w:r w:rsidR="009C343D" w:rsidRPr="00385501">
        <w:t xml:space="preserve">event </w:t>
      </w:r>
      <w:r w:rsidR="00481DD6" w:rsidRPr="00385501">
        <w:t>facility</w:t>
      </w:r>
      <w:r w:rsidRPr="00385501">
        <w:t>, Gilbert + Tobin, HSBC Australia and KPMG.</w:t>
      </w:r>
    </w:p>
    <w:p w14:paraId="6429D06D" w14:textId="673B2973" w:rsidR="00626C11" w:rsidRPr="00385501" w:rsidRDefault="00626C11" w:rsidP="009C6C44">
      <w:pPr>
        <w:pStyle w:val="Heading4"/>
      </w:pPr>
      <w:r w:rsidRPr="00164E49">
        <w:t>DCA research sponsors</w:t>
      </w:r>
      <w:r w:rsidR="00E342F8" w:rsidRPr="00164E49">
        <w:t xml:space="preserve"> and partners</w:t>
      </w:r>
      <w:r w:rsidRPr="00385501">
        <w:t>:</w:t>
      </w:r>
    </w:p>
    <w:p w14:paraId="025740D7" w14:textId="0937696D" w:rsidR="00626C11" w:rsidRPr="00385501" w:rsidRDefault="009B756B" w:rsidP="009C6C44">
      <w:pPr>
        <w:pStyle w:val="Bullet"/>
        <w:numPr>
          <w:ilvl w:val="0"/>
          <w:numId w:val="12"/>
        </w:numPr>
      </w:pPr>
      <w:r w:rsidRPr="00385501">
        <w:t xml:space="preserve">Foundation sponsor </w:t>
      </w:r>
      <w:r w:rsidR="00ED132E" w:rsidRPr="00385501">
        <w:t xml:space="preserve">Suncorp </w:t>
      </w:r>
      <w:r w:rsidRPr="00385501">
        <w:t xml:space="preserve">and supporting sponsor </w:t>
      </w:r>
      <w:r w:rsidR="00826368" w:rsidRPr="00385501">
        <w:t xml:space="preserve">Novartis </w:t>
      </w:r>
      <w:r w:rsidR="00626C11" w:rsidRPr="00385501">
        <w:t xml:space="preserve">for </w:t>
      </w:r>
      <w:r w:rsidR="009673F6" w:rsidRPr="00385501">
        <w:rPr>
          <w:i/>
          <w:iCs/>
        </w:rPr>
        <w:t>Class at Work</w:t>
      </w:r>
      <w:r w:rsidR="009673F6" w:rsidRPr="00385501">
        <w:t xml:space="preserve"> and </w:t>
      </w:r>
      <w:r w:rsidR="00626C11" w:rsidRPr="00385501">
        <w:t xml:space="preserve">the </w:t>
      </w:r>
      <w:r w:rsidR="00626C11" w:rsidRPr="00385501">
        <w:rPr>
          <w:i/>
          <w:iCs/>
        </w:rPr>
        <w:t>Inclusion@Work</w:t>
      </w:r>
      <w:r w:rsidR="00626C11" w:rsidRPr="00385501">
        <w:t xml:space="preserve"> </w:t>
      </w:r>
      <w:r w:rsidR="00626C11" w:rsidRPr="00385501">
        <w:rPr>
          <w:i/>
          <w:iCs/>
        </w:rPr>
        <w:t>Index</w:t>
      </w:r>
      <w:r w:rsidR="00826368" w:rsidRPr="00385501">
        <w:t xml:space="preserve"> 2019-2020</w:t>
      </w:r>
    </w:p>
    <w:p w14:paraId="26ABFF44" w14:textId="156A9FB7" w:rsidR="00D46646" w:rsidRPr="00385501" w:rsidRDefault="00D46646" w:rsidP="009C6C44">
      <w:pPr>
        <w:pStyle w:val="Bullet"/>
        <w:numPr>
          <w:ilvl w:val="0"/>
          <w:numId w:val="12"/>
        </w:numPr>
      </w:pPr>
      <w:r w:rsidRPr="00385501">
        <w:t xml:space="preserve">Our Watch for the </w:t>
      </w:r>
      <w:r w:rsidRPr="00DA34DF">
        <w:t>Myth Busting Domestic &amp; Family Violence at Work</w:t>
      </w:r>
    </w:p>
    <w:p w14:paraId="367DFDA2" w14:textId="64E5998B" w:rsidR="00BE24BD" w:rsidRPr="00385501" w:rsidRDefault="00004775" w:rsidP="009C6C44">
      <w:pPr>
        <w:pStyle w:val="Bullet"/>
        <w:numPr>
          <w:ilvl w:val="0"/>
          <w:numId w:val="12"/>
        </w:numPr>
      </w:pPr>
      <w:r w:rsidRPr="00385501">
        <w:t>Partner Jumbunna Institute of Indigenous Education and Research</w:t>
      </w:r>
      <w:r w:rsidR="004A4025" w:rsidRPr="00385501">
        <w:t>,</w:t>
      </w:r>
      <w:r w:rsidRPr="00385501">
        <w:t xml:space="preserve"> </w:t>
      </w:r>
      <w:r w:rsidR="00E11FF7" w:rsidRPr="00385501">
        <w:t>foundation sponsor</w:t>
      </w:r>
      <w:r w:rsidRPr="00385501">
        <w:t xml:space="preserve"> </w:t>
      </w:r>
      <w:r w:rsidR="00BE24BD" w:rsidRPr="00385501">
        <w:t>NAB</w:t>
      </w:r>
      <w:r w:rsidR="004A4025" w:rsidRPr="00385501">
        <w:t>,</w:t>
      </w:r>
      <w:r w:rsidR="00BE24BD" w:rsidRPr="00385501">
        <w:t xml:space="preserve"> and </w:t>
      </w:r>
      <w:r w:rsidR="00E11FF7" w:rsidRPr="00385501">
        <w:t xml:space="preserve">supporting sponsor </w:t>
      </w:r>
      <w:r w:rsidR="00BE24BD" w:rsidRPr="00385501">
        <w:t xml:space="preserve">Coles for </w:t>
      </w:r>
      <w:r w:rsidR="00BE24BD" w:rsidRPr="00385501">
        <w:rPr>
          <w:i/>
          <w:iCs/>
        </w:rPr>
        <w:t>Gari Yala</w:t>
      </w:r>
    </w:p>
    <w:p w14:paraId="451D95E2" w14:textId="18AA275D" w:rsidR="006672CD" w:rsidRPr="00385501" w:rsidRDefault="006672CD" w:rsidP="009C6C44">
      <w:pPr>
        <w:pStyle w:val="Bullet"/>
        <w:numPr>
          <w:ilvl w:val="0"/>
          <w:numId w:val="12"/>
        </w:numPr>
      </w:pPr>
      <w:r w:rsidRPr="00385501">
        <w:t xml:space="preserve">Partner Pride in Diversity for </w:t>
      </w:r>
      <w:r w:rsidRPr="00385501">
        <w:rPr>
          <w:i/>
          <w:iCs/>
        </w:rPr>
        <w:t>Intersections at Work</w:t>
      </w:r>
      <w:r w:rsidRPr="00385501">
        <w:t xml:space="preserve">. </w:t>
      </w:r>
    </w:p>
    <w:p w14:paraId="14BD78D5" w14:textId="7295108C" w:rsidR="00626C11" w:rsidRPr="00164E49" w:rsidRDefault="00626C11" w:rsidP="009C6C44">
      <w:pPr>
        <w:pStyle w:val="Heading4"/>
      </w:pPr>
      <w:r w:rsidRPr="00164E49">
        <w:t xml:space="preserve">DCA event </w:t>
      </w:r>
      <w:r w:rsidR="00BD23BB" w:rsidRPr="00164E49">
        <w:t xml:space="preserve">and </w:t>
      </w:r>
      <w:r w:rsidR="00BD23BB" w:rsidRPr="00164E49">
        <w:rPr>
          <w:color w:val="767171"/>
          <w14:textFill>
            <w14:solidFill>
              <w14:srgbClr w14:val="767171">
                <w14:lumMod w14:val="50000"/>
              </w14:srgbClr>
            </w14:solidFill>
          </w14:textFill>
        </w:rPr>
        <w:t>other</w:t>
      </w:r>
      <w:r w:rsidR="00BD23BB" w:rsidRPr="00164E49">
        <w:t xml:space="preserve"> </w:t>
      </w:r>
      <w:r w:rsidRPr="00164E49">
        <w:t>sponsors</w:t>
      </w:r>
      <w:r w:rsidR="00BD23BB" w:rsidRPr="00164E49">
        <w:t xml:space="preserve"> and supporters</w:t>
      </w:r>
      <w:r w:rsidRPr="00164E49">
        <w:t>:</w:t>
      </w:r>
    </w:p>
    <w:p w14:paraId="4C65FEE7" w14:textId="1AC295CD" w:rsidR="00626C11" w:rsidRPr="00385501" w:rsidRDefault="00DE3AD7" w:rsidP="009C6C44">
      <w:pPr>
        <w:pStyle w:val="Bullet"/>
        <w:numPr>
          <w:ilvl w:val="0"/>
          <w:numId w:val="12"/>
        </w:numPr>
      </w:pPr>
      <w:r w:rsidRPr="00385501">
        <w:t>KPMG</w:t>
      </w:r>
      <w:r w:rsidR="00626C11" w:rsidRPr="00385501">
        <w:t xml:space="preserve"> for the Gender Equality Network, and </w:t>
      </w:r>
      <w:r w:rsidR="008E2A38" w:rsidRPr="00385501">
        <w:t xml:space="preserve">BAE Systems Australia </w:t>
      </w:r>
      <w:r w:rsidR="002B6123" w:rsidRPr="00385501">
        <w:t xml:space="preserve">and NAB </w:t>
      </w:r>
      <w:r w:rsidR="00626C11" w:rsidRPr="00385501">
        <w:t>for the Indigenous Network</w:t>
      </w:r>
    </w:p>
    <w:p w14:paraId="2E805D6B" w14:textId="77777777" w:rsidR="002D046A" w:rsidRDefault="00E375F5" w:rsidP="009C6C44">
      <w:pPr>
        <w:pStyle w:val="Bullet"/>
        <w:numPr>
          <w:ilvl w:val="0"/>
          <w:numId w:val="12"/>
        </w:numPr>
        <w:sectPr w:rsidR="002D046A" w:rsidSect="006118F2">
          <w:pgSz w:w="11907" w:h="16840" w:code="9"/>
          <w:pgMar w:top="1440" w:right="1440" w:bottom="1440" w:left="1440" w:header="561" w:footer="195" w:gutter="0"/>
          <w:paperSrc w:first="1" w:other="1"/>
          <w:cols w:space="720"/>
          <w:docGrid w:linePitch="360"/>
        </w:sectPr>
      </w:pPr>
      <w:r w:rsidRPr="00385501">
        <w:t>Brisbane City Council, Transurban</w:t>
      </w:r>
      <w:r w:rsidR="003D13F8" w:rsidRPr="00385501">
        <w:t>, Northrop Grumman</w:t>
      </w:r>
      <w:r w:rsidR="00E8053F" w:rsidRPr="00385501">
        <w:t xml:space="preserve"> </w:t>
      </w:r>
      <w:r w:rsidR="001D160B" w:rsidRPr="00385501">
        <w:t xml:space="preserve">Australia, </w:t>
      </w:r>
      <w:r w:rsidRPr="00385501">
        <w:t>Accenture</w:t>
      </w:r>
      <w:r w:rsidR="00F304D9" w:rsidRPr="00385501">
        <w:t xml:space="preserve"> and</w:t>
      </w:r>
      <w:r w:rsidR="001D160B" w:rsidRPr="00385501">
        <w:t xml:space="preserve"> Water Corporation WA</w:t>
      </w:r>
      <w:r w:rsidR="001B17EB" w:rsidRPr="00385501">
        <w:t xml:space="preserve"> for hosting CEO </w:t>
      </w:r>
      <w:r w:rsidR="00F82F27" w:rsidRPr="00385501">
        <w:t xml:space="preserve">D&amp;I </w:t>
      </w:r>
      <w:r w:rsidR="001B17EB" w:rsidRPr="00385501">
        <w:t>Roundtables</w:t>
      </w:r>
      <w:r w:rsidR="00826368" w:rsidRPr="00385501">
        <w:t>.</w:t>
      </w:r>
    </w:p>
    <w:p w14:paraId="723A29BD" w14:textId="77777777" w:rsidR="002D046A" w:rsidRDefault="002D046A" w:rsidP="009C6C44">
      <w:pPr>
        <w:sectPr w:rsidR="002D046A" w:rsidSect="006118F2">
          <w:pgSz w:w="11907" w:h="16840" w:code="9"/>
          <w:pgMar w:top="1440" w:right="1440" w:bottom="1440" w:left="1440" w:header="561" w:footer="195" w:gutter="0"/>
          <w:paperSrc w:first="1" w:other="1"/>
          <w:cols w:space="720"/>
          <w:docGrid w:linePitch="360"/>
        </w:sectPr>
      </w:pPr>
    </w:p>
    <w:p w14:paraId="5914E54C" w14:textId="12A53436" w:rsidR="004A55C4" w:rsidRDefault="00F73F4C" w:rsidP="009C6C44">
      <w:pPr>
        <w:pStyle w:val="Heading1"/>
        <w:numPr>
          <w:ilvl w:val="0"/>
          <w:numId w:val="8"/>
        </w:numPr>
        <w:rPr>
          <w:shd w:val="clear" w:color="auto" w:fill="auto"/>
        </w:rPr>
        <w:sectPr w:rsidR="004A55C4" w:rsidSect="006118F2">
          <w:type w:val="continuous"/>
          <w:pgSz w:w="11907" w:h="16840" w:code="9"/>
          <w:pgMar w:top="1440" w:right="1440" w:bottom="1440" w:left="1440" w:header="561" w:footer="195" w:gutter="0"/>
          <w:paperSrc w:first="1" w:other="1"/>
          <w:cols w:space="720"/>
          <w:docGrid w:linePitch="360"/>
        </w:sectPr>
      </w:pPr>
      <w:bookmarkStart w:id="57" w:name="_Toc354068766"/>
      <w:bookmarkStart w:id="58" w:name="_Toc354068887"/>
      <w:bookmarkStart w:id="59" w:name="_Toc181155616"/>
      <w:bookmarkStart w:id="60" w:name="_Toc204505404"/>
      <w:bookmarkStart w:id="61" w:name="_Toc73343832"/>
      <w:bookmarkEnd w:id="55"/>
      <w:r w:rsidRPr="00B806B3">
        <w:rPr>
          <w:shd w:val="clear" w:color="auto" w:fill="auto"/>
        </w:rPr>
        <w:t>Key</w:t>
      </w:r>
      <w:r w:rsidR="00C00FD8" w:rsidRPr="00B806B3">
        <w:rPr>
          <w:shd w:val="clear" w:color="auto" w:fill="auto"/>
        </w:rPr>
        <w:t xml:space="preserve"> diversity</w:t>
      </w:r>
      <w:r w:rsidRPr="00B806B3">
        <w:rPr>
          <w:shd w:val="clear" w:color="auto" w:fill="auto"/>
        </w:rPr>
        <w:t xml:space="preserve"> </w:t>
      </w:r>
      <w:r w:rsidR="00737577" w:rsidRPr="00B806B3">
        <w:rPr>
          <w:shd w:val="clear" w:color="auto" w:fill="auto"/>
        </w:rPr>
        <w:t>areas</w:t>
      </w:r>
      <w:r w:rsidR="00F161C4" w:rsidRPr="00B806B3">
        <w:rPr>
          <w:shd w:val="clear" w:color="auto" w:fill="auto"/>
        </w:rPr>
        <w:t xml:space="preserve"> in </w:t>
      </w:r>
      <w:bookmarkEnd w:id="56"/>
      <w:bookmarkEnd w:id="57"/>
      <w:bookmarkEnd w:id="58"/>
      <w:bookmarkEnd w:id="59"/>
      <w:bookmarkEnd w:id="60"/>
      <w:r w:rsidR="00562662" w:rsidRPr="00B806B3">
        <w:rPr>
          <w:shd w:val="clear" w:color="auto" w:fill="auto"/>
        </w:rPr>
        <w:t>20</w:t>
      </w:r>
      <w:r w:rsidR="00C40960" w:rsidRPr="00B806B3">
        <w:rPr>
          <w:shd w:val="clear" w:color="auto" w:fill="auto"/>
        </w:rPr>
        <w:t>20</w:t>
      </w:r>
      <w:bookmarkEnd w:id="61"/>
    </w:p>
    <w:p w14:paraId="0AB4F43A" w14:textId="4C82CBFB" w:rsidR="0040445F" w:rsidRPr="00385501" w:rsidRDefault="00051D47" w:rsidP="009C6C44">
      <w:pPr>
        <w:pStyle w:val="Bullet"/>
      </w:pPr>
      <w:r w:rsidRPr="00385501">
        <w:lastRenderedPageBreak/>
        <w:t xml:space="preserve">DCA’s </w:t>
      </w:r>
      <w:r w:rsidR="00C67655" w:rsidRPr="00385501">
        <w:t xml:space="preserve">major research in </w:t>
      </w:r>
      <w:r w:rsidR="00C40960" w:rsidRPr="00385501">
        <w:t xml:space="preserve">2020 </w:t>
      </w:r>
      <w:r w:rsidR="00C67655" w:rsidRPr="00385501">
        <w:t>focused on</w:t>
      </w:r>
      <w:r w:rsidR="00550D87" w:rsidRPr="00385501">
        <w:t xml:space="preserve"> </w:t>
      </w:r>
      <w:r w:rsidR="00405D03" w:rsidRPr="00385501">
        <w:t xml:space="preserve">the </w:t>
      </w:r>
      <w:r w:rsidR="001C6F1B" w:rsidRPr="00385501">
        <w:t xml:space="preserve">workplace </w:t>
      </w:r>
      <w:r w:rsidR="00405D03" w:rsidRPr="00385501">
        <w:t xml:space="preserve">inclusion experiences </w:t>
      </w:r>
      <w:r w:rsidR="001C6F1B" w:rsidRPr="00385501">
        <w:t xml:space="preserve">of </w:t>
      </w:r>
      <w:r w:rsidR="007F49B7" w:rsidRPr="00385501">
        <w:t>key</w:t>
      </w:r>
      <w:r w:rsidR="000A0781" w:rsidRPr="00385501">
        <w:t xml:space="preserve"> </w:t>
      </w:r>
      <w:r w:rsidR="001C6F1B" w:rsidRPr="00385501">
        <w:t>diversity groups</w:t>
      </w:r>
      <w:r w:rsidR="00D031F4" w:rsidRPr="00385501">
        <w:t xml:space="preserve"> as well as uncovering an important new diversity </w:t>
      </w:r>
      <w:r w:rsidR="006027EF" w:rsidRPr="00385501">
        <w:t>demographic</w:t>
      </w:r>
      <w:r w:rsidR="0055598C" w:rsidRPr="00385501">
        <w:t>.</w:t>
      </w:r>
    </w:p>
    <w:p w14:paraId="00D20C49" w14:textId="1781D202" w:rsidR="00482CAF" w:rsidRPr="00385501" w:rsidRDefault="00482CAF" w:rsidP="009C6C44">
      <w:pPr>
        <w:pStyle w:val="Bullet"/>
      </w:pPr>
      <w:r w:rsidRPr="00385501">
        <w:t xml:space="preserve">Our </w:t>
      </w:r>
      <w:r w:rsidRPr="00385501">
        <w:rPr>
          <w:i/>
          <w:iCs/>
        </w:rPr>
        <w:t>Intersections at Work</w:t>
      </w:r>
      <w:r w:rsidRPr="00385501">
        <w:t xml:space="preserve"> research surveyed culturally diverse LGBTQ workers based in Australia and found that cultural background makes a difference to the workplace experiences of three quarters of those culturally diverse LGBTQ workers.</w:t>
      </w:r>
    </w:p>
    <w:p w14:paraId="3FE8E405" w14:textId="2F079A7B" w:rsidR="008153B0" w:rsidRPr="00385501" w:rsidRDefault="006027EF" w:rsidP="009C6C44">
      <w:pPr>
        <w:pStyle w:val="Bullet"/>
      </w:pPr>
      <w:r w:rsidRPr="00385501">
        <w:t xml:space="preserve">Our </w:t>
      </w:r>
      <w:r w:rsidR="007F49B7" w:rsidRPr="00385501">
        <w:rPr>
          <w:i/>
          <w:iCs/>
        </w:rPr>
        <w:t>Gari Yala</w:t>
      </w:r>
      <w:r w:rsidR="007F49B7" w:rsidRPr="00385501">
        <w:t xml:space="preserve"> </w:t>
      </w:r>
      <w:r w:rsidRPr="00385501">
        <w:t xml:space="preserve">research </w:t>
      </w:r>
      <w:r w:rsidR="0033432F" w:rsidRPr="00385501">
        <w:t>uncovered</w:t>
      </w:r>
      <w:r w:rsidRPr="00385501">
        <w:t xml:space="preserve"> </w:t>
      </w:r>
      <w:r w:rsidR="007F49B7" w:rsidRPr="00385501">
        <w:t>the experiences of</w:t>
      </w:r>
      <w:r w:rsidR="000A0781" w:rsidRPr="00385501">
        <w:t xml:space="preserve"> Aboriginal and/or Torres Strait Islander workers across Australia and reveal</w:t>
      </w:r>
      <w:r w:rsidR="0033432F" w:rsidRPr="00385501">
        <w:t>ed</w:t>
      </w:r>
      <w:r w:rsidR="000A0781" w:rsidRPr="00385501">
        <w:t xml:space="preserve"> some shocking realities about experiences of racism, the lack of cultural safety and identity strain experienced by Indigenous people across Australian workplace</w:t>
      </w:r>
      <w:r w:rsidR="00062CD2">
        <w:t>s</w:t>
      </w:r>
      <w:r w:rsidR="00952C22" w:rsidRPr="00385501">
        <w:t>.</w:t>
      </w:r>
    </w:p>
    <w:p w14:paraId="2878BF8F" w14:textId="662CDC54" w:rsidR="0033432F" w:rsidRPr="00385501" w:rsidRDefault="004D4D89" w:rsidP="009C6C44">
      <w:pPr>
        <w:pStyle w:val="Bullet"/>
      </w:pPr>
      <w:r w:rsidRPr="00385501">
        <w:t>F</w:t>
      </w:r>
      <w:r w:rsidR="00B33D67" w:rsidRPr="00385501">
        <w:t xml:space="preserve">or the first time ever in Australia, </w:t>
      </w:r>
      <w:r w:rsidR="00E61DCF" w:rsidRPr="00385501">
        <w:t>o</w:t>
      </w:r>
      <w:r w:rsidR="0033432F" w:rsidRPr="00385501">
        <w:t xml:space="preserve">ur </w:t>
      </w:r>
      <w:r w:rsidR="0033432F" w:rsidRPr="00385501">
        <w:rPr>
          <w:i/>
          <w:iCs/>
        </w:rPr>
        <w:t>Class at Work</w:t>
      </w:r>
      <w:r w:rsidR="0033432F" w:rsidRPr="00385501">
        <w:t xml:space="preserve"> research </w:t>
      </w:r>
      <w:r w:rsidR="00794C69" w:rsidRPr="00385501">
        <w:t xml:space="preserve">found that social class, more than any other diversity demographic investigated in DCA-Suncorp’s </w:t>
      </w:r>
      <w:r w:rsidR="00794C69" w:rsidRPr="00385501">
        <w:rPr>
          <w:i/>
          <w:iCs/>
        </w:rPr>
        <w:t>Inclusion@Work Index</w:t>
      </w:r>
      <w:r w:rsidR="00794C69" w:rsidRPr="00385501">
        <w:t>, is the most strongly linked to workers’ experience of inclusion at work and one of the most strongly linked to exclusion</w:t>
      </w:r>
      <w:r w:rsidR="00A37B53" w:rsidRPr="00385501">
        <w:t>.</w:t>
      </w:r>
    </w:p>
    <w:p w14:paraId="42A503AF" w14:textId="391AF995" w:rsidR="000D42CC" w:rsidRPr="00385501" w:rsidRDefault="004D4D89" w:rsidP="009C6C44">
      <w:pPr>
        <w:pStyle w:val="Bullet"/>
      </w:pPr>
      <w:r w:rsidRPr="00385501">
        <w:t>We also</w:t>
      </w:r>
      <w:r w:rsidR="000D42CC" w:rsidRPr="00385501">
        <w:t xml:space="preserve"> released new insights into gender </w:t>
      </w:r>
      <w:r w:rsidR="004841DE" w:rsidRPr="00385501">
        <w:t>in</w:t>
      </w:r>
      <w:r w:rsidR="000D42CC" w:rsidRPr="00385501">
        <w:t>equalit</w:t>
      </w:r>
      <w:r w:rsidR="004841DE" w:rsidRPr="00385501">
        <w:t>ies</w:t>
      </w:r>
      <w:r w:rsidR="000D42CC" w:rsidRPr="00385501">
        <w:t xml:space="preserve"> for International Women’s Day</w:t>
      </w:r>
      <w:r w:rsidR="00D87CCC" w:rsidRPr="00385501">
        <w:t xml:space="preserve"> exploring how </w:t>
      </w:r>
      <w:r w:rsidR="004841DE" w:rsidRPr="00385501">
        <w:t>they</w:t>
      </w:r>
      <w:r w:rsidR="00D87CCC" w:rsidRPr="00385501">
        <w:t xml:space="preserve"> continue to limit the ability of both men and women to be respected and to contribute at work and at home.</w:t>
      </w:r>
    </w:p>
    <w:p w14:paraId="040484AA" w14:textId="4E73141C" w:rsidR="00995BE2" w:rsidRPr="00CE1EC1" w:rsidRDefault="009C2590" w:rsidP="009C6C44">
      <w:pPr>
        <w:pStyle w:val="Heading2"/>
        <w:rPr>
          <w:shd w:val="clear" w:color="auto" w:fill="auto"/>
        </w:rPr>
      </w:pPr>
      <w:r w:rsidRPr="00CE1EC1">
        <w:rPr>
          <w:shd w:val="clear" w:color="auto" w:fill="auto"/>
        </w:rPr>
        <w:t>Inclusion for</w:t>
      </w:r>
      <w:r w:rsidR="00932250" w:rsidRPr="00CE1EC1">
        <w:rPr>
          <w:shd w:val="clear" w:color="auto" w:fill="auto"/>
        </w:rPr>
        <w:t xml:space="preserve"> </w:t>
      </w:r>
      <w:r w:rsidRPr="00CE1EC1">
        <w:rPr>
          <w:shd w:val="clear" w:color="auto" w:fill="auto"/>
        </w:rPr>
        <w:t>c</w:t>
      </w:r>
      <w:r w:rsidR="00932250" w:rsidRPr="00CE1EC1">
        <w:rPr>
          <w:shd w:val="clear" w:color="auto" w:fill="auto"/>
        </w:rPr>
        <w:t>ultural</w:t>
      </w:r>
      <w:r w:rsidRPr="00CE1EC1">
        <w:rPr>
          <w:shd w:val="clear" w:color="auto" w:fill="auto"/>
        </w:rPr>
        <w:t>ly</w:t>
      </w:r>
      <w:r w:rsidR="00932250" w:rsidRPr="00CE1EC1">
        <w:rPr>
          <w:shd w:val="clear" w:color="auto" w:fill="auto"/>
        </w:rPr>
        <w:t xml:space="preserve"> divers</w:t>
      </w:r>
      <w:r w:rsidRPr="00CE1EC1">
        <w:rPr>
          <w:shd w:val="clear" w:color="auto" w:fill="auto"/>
        </w:rPr>
        <w:t xml:space="preserve">e </w:t>
      </w:r>
      <w:r w:rsidR="00932250" w:rsidRPr="00CE1EC1">
        <w:rPr>
          <w:shd w:val="clear" w:color="auto" w:fill="auto"/>
        </w:rPr>
        <w:t xml:space="preserve">LGBTQ </w:t>
      </w:r>
      <w:r w:rsidRPr="00CE1EC1">
        <w:rPr>
          <w:shd w:val="clear" w:color="auto" w:fill="auto"/>
        </w:rPr>
        <w:t xml:space="preserve">workers </w:t>
      </w:r>
    </w:p>
    <w:p w14:paraId="407D5978" w14:textId="3F7445E8" w:rsidR="0030733A" w:rsidRPr="00CE1EC1" w:rsidRDefault="00932250" w:rsidP="009C6C44">
      <w:pPr>
        <w:rPr>
          <w:shd w:val="clear" w:color="auto" w:fill="auto"/>
        </w:rPr>
      </w:pPr>
      <w:r w:rsidRPr="00CE1EC1">
        <w:rPr>
          <w:shd w:val="clear" w:color="auto" w:fill="auto"/>
        </w:rPr>
        <w:t>DCA</w:t>
      </w:r>
      <w:r w:rsidR="0030733A" w:rsidRPr="00CE1EC1">
        <w:rPr>
          <w:shd w:val="clear" w:color="auto" w:fill="auto"/>
        </w:rPr>
        <w:t xml:space="preserve"> and Pride in Diversity released a joint report into the workplace inclusion experiences of culturally diverse LGBTQ workers.</w:t>
      </w:r>
    </w:p>
    <w:p w14:paraId="12C0AC50" w14:textId="07E3E01F" w:rsidR="00465BE3" w:rsidRPr="00465BE3" w:rsidRDefault="00465BE3" w:rsidP="009C6C44">
      <w:pPr>
        <w:rPr>
          <w:shd w:val="clear" w:color="auto" w:fill="auto"/>
        </w:rPr>
      </w:pPr>
      <w:r w:rsidRPr="00465BE3">
        <w:rPr>
          <w:shd w:val="clear" w:color="auto" w:fill="auto"/>
        </w:rPr>
        <w:t>Based on the findings of a survey of almost 200 culturally diverse LGBTQ workers, the report shows that the combination of cultural background and LGBTQ status or identity had an impact on over three quarters of respondents, with 55% reporting a negative impact.</w:t>
      </w:r>
    </w:p>
    <w:p w14:paraId="6D2141D6" w14:textId="410B6DF0" w:rsidR="00465BE3" w:rsidRPr="00465BE3" w:rsidRDefault="00465BE3" w:rsidP="009C6C44">
      <w:pPr>
        <w:rPr>
          <w:shd w:val="clear" w:color="auto" w:fill="auto"/>
        </w:rPr>
      </w:pPr>
      <w:r w:rsidRPr="00465BE3">
        <w:rPr>
          <w:shd w:val="clear" w:color="auto" w:fill="auto"/>
        </w:rPr>
        <w:t>The research also identified six common themes in how the experience of respondents played out: racism and/or homophobia; not being understood at work by people from the Anglo/white majority; the complexity of multiple and intersecting identities; working in regional or rural areas; working internationally in countries where homosexuality is criminalised; and feeling accepted at work but not at home.</w:t>
      </w:r>
    </w:p>
    <w:p w14:paraId="640E9421" w14:textId="685E1CD2" w:rsidR="00465BE3" w:rsidRPr="00465BE3" w:rsidRDefault="00465BE3" w:rsidP="009C6C44">
      <w:pPr>
        <w:rPr>
          <w:shd w:val="clear" w:color="auto" w:fill="auto"/>
        </w:rPr>
      </w:pPr>
      <w:r w:rsidRPr="00465BE3">
        <w:rPr>
          <w:shd w:val="clear" w:color="auto" w:fill="auto"/>
        </w:rPr>
        <w:t>Pride in Diversity and DCA joined forces on this project as their respective research on LGBTQ workplace inclusion had revealed that culturally diverse LGBTQ workers had unique workplace experiences that warranted deeper investigation.</w:t>
      </w:r>
    </w:p>
    <w:p w14:paraId="55FC8CD9" w14:textId="3C08D70A" w:rsidR="00465BE3" w:rsidRPr="00465BE3" w:rsidRDefault="00465BE3" w:rsidP="009C6C44">
      <w:pPr>
        <w:rPr>
          <w:shd w:val="clear" w:color="auto" w:fill="auto"/>
        </w:rPr>
      </w:pPr>
      <w:r w:rsidRPr="00465BE3">
        <w:rPr>
          <w:shd w:val="clear" w:color="auto" w:fill="auto"/>
        </w:rPr>
        <w:t>Lisa Annese, CEO, Diversity Council Australia, added:</w:t>
      </w:r>
    </w:p>
    <w:p w14:paraId="216C87F6" w14:textId="0661189F" w:rsidR="00465BE3" w:rsidRPr="00465BE3" w:rsidRDefault="00465BE3" w:rsidP="009C6C44">
      <w:pPr>
        <w:rPr>
          <w:shd w:val="clear" w:color="auto" w:fill="auto"/>
        </w:rPr>
      </w:pPr>
      <w:r>
        <w:rPr>
          <w:shd w:val="clear" w:color="auto" w:fill="auto"/>
        </w:rPr>
        <w:lastRenderedPageBreak/>
        <w:t>“</w:t>
      </w:r>
      <w:r w:rsidRPr="00465BE3">
        <w:rPr>
          <w:shd w:val="clear" w:color="auto" w:fill="auto"/>
        </w:rPr>
        <w:t>Our work with people who are culturally diverse and LGBTQ found that for some people, current workplace D&amp;I initiatives aren’t addressing the nuances of their intersectional identities. We wanted to start addressing this gap by sharing the insights of culturally diverse LGBTQ workers about the actions Australian organisations can take to create more inclusive workplaces.</w:t>
      </w:r>
      <w:r>
        <w:rPr>
          <w:shd w:val="clear" w:color="auto" w:fill="auto"/>
        </w:rPr>
        <w:t>”</w:t>
      </w:r>
    </w:p>
    <w:p w14:paraId="6F5E1467" w14:textId="6C19E462" w:rsidR="00465BE3" w:rsidRPr="00465BE3" w:rsidRDefault="00465BE3" w:rsidP="009C6C44">
      <w:pPr>
        <w:rPr>
          <w:shd w:val="clear" w:color="auto" w:fill="auto"/>
        </w:rPr>
      </w:pPr>
      <w:r w:rsidRPr="00465BE3">
        <w:rPr>
          <w:shd w:val="clear" w:color="auto" w:fill="auto"/>
        </w:rPr>
        <w:t>Dawn Hough, Director of ACON’s Pride Inclusion Programs said:</w:t>
      </w:r>
    </w:p>
    <w:p w14:paraId="7EFF07A5" w14:textId="4D5CB458" w:rsidR="00465BE3" w:rsidRPr="00465BE3" w:rsidRDefault="00465BE3" w:rsidP="009C6C44">
      <w:pPr>
        <w:rPr>
          <w:shd w:val="clear" w:color="auto" w:fill="auto"/>
        </w:rPr>
      </w:pPr>
      <w:r>
        <w:rPr>
          <w:shd w:val="clear" w:color="auto" w:fill="auto"/>
        </w:rPr>
        <w:t>“</w:t>
      </w:r>
      <w:r w:rsidRPr="00465BE3">
        <w:rPr>
          <w:shd w:val="clear" w:color="auto" w:fill="auto"/>
        </w:rPr>
        <w:t>In supporting organisations that employ over three million Australians, it has become very clear that those who passionately identify and engage with communities that reflect a culturally and linguistically diverse heritage can face unique challenges when it comes to their LGBTQ identity, being open about who they are and also in their ability to fully experience and/or benefit from the positive impact of inclusion initiatives. These unique challenges have not until now been given a great deal of attention when assessing the overall effectiveness of workplace inclusion.</w:t>
      </w:r>
      <w:r w:rsidR="00EE5813">
        <w:rPr>
          <w:shd w:val="clear" w:color="auto" w:fill="auto"/>
        </w:rPr>
        <w:t>”</w:t>
      </w:r>
      <w:r w:rsidRPr="00465BE3">
        <w:rPr>
          <w:shd w:val="clear" w:color="auto" w:fill="auto"/>
        </w:rPr>
        <w:t xml:space="preserve">  </w:t>
      </w:r>
    </w:p>
    <w:p w14:paraId="48DE8D5C" w14:textId="0443B6F9" w:rsidR="00465BE3" w:rsidRPr="000C28B5" w:rsidRDefault="00465BE3" w:rsidP="009C6C44">
      <w:pPr>
        <w:rPr>
          <w:shd w:val="clear" w:color="auto" w:fill="auto"/>
        </w:rPr>
      </w:pPr>
      <w:r w:rsidRPr="000C28B5">
        <w:rPr>
          <w:shd w:val="clear" w:color="auto" w:fill="auto"/>
        </w:rPr>
        <w:t>Key findings:</w:t>
      </w:r>
    </w:p>
    <w:p w14:paraId="1CE1CCE7" w14:textId="114C7941" w:rsidR="00465BE3" w:rsidRPr="000C28B5" w:rsidRDefault="00465BE3" w:rsidP="009C6C44">
      <w:pPr>
        <w:pStyle w:val="Bullet"/>
        <w:numPr>
          <w:ilvl w:val="0"/>
          <w:numId w:val="12"/>
        </w:numPr>
      </w:pPr>
      <w:r w:rsidRPr="000C28B5">
        <w:t>55% of respondents reported that the combination of their cultural background and LGBTQ status negatively affected their workplace experience, for 20% it had a positive impact, while for the remaining 25% it had no impact at all</w:t>
      </w:r>
      <w:r w:rsidR="008F17D2">
        <w:t>.</w:t>
      </w:r>
    </w:p>
    <w:p w14:paraId="1D7E8287" w14:textId="77777777" w:rsidR="00465BE3" w:rsidRPr="000C28B5" w:rsidRDefault="00465BE3" w:rsidP="009C6C44">
      <w:pPr>
        <w:pStyle w:val="Bullet"/>
        <w:numPr>
          <w:ilvl w:val="0"/>
          <w:numId w:val="12"/>
        </w:numPr>
      </w:pPr>
      <w:r w:rsidRPr="000C28B5">
        <w:t>Common themes in how that experience played out included:</w:t>
      </w:r>
    </w:p>
    <w:p w14:paraId="196228E5" w14:textId="77777777" w:rsidR="00465BE3" w:rsidRPr="000C28B5" w:rsidRDefault="00465BE3" w:rsidP="009C6C44">
      <w:pPr>
        <w:pStyle w:val="Bullet"/>
        <w:numPr>
          <w:ilvl w:val="1"/>
          <w:numId w:val="12"/>
        </w:numPr>
      </w:pPr>
      <w:r w:rsidRPr="000C28B5">
        <w:t>Racism and/or homophobia;</w:t>
      </w:r>
    </w:p>
    <w:p w14:paraId="65C7A757" w14:textId="77777777" w:rsidR="00465BE3" w:rsidRPr="000C28B5" w:rsidRDefault="00465BE3" w:rsidP="009C6C44">
      <w:pPr>
        <w:pStyle w:val="Bullet"/>
        <w:numPr>
          <w:ilvl w:val="1"/>
          <w:numId w:val="12"/>
        </w:numPr>
      </w:pPr>
      <w:r w:rsidRPr="000C28B5">
        <w:t>Not being understood at work by people from the Anglo/white majority;</w:t>
      </w:r>
    </w:p>
    <w:p w14:paraId="376B9FC1" w14:textId="77777777" w:rsidR="00465BE3" w:rsidRPr="000C28B5" w:rsidRDefault="00465BE3" w:rsidP="009C6C44">
      <w:pPr>
        <w:pStyle w:val="Bullet"/>
        <w:numPr>
          <w:ilvl w:val="1"/>
          <w:numId w:val="12"/>
        </w:numPr>
      </w:pPr>
      <w:r w:rsidRPr="000C28B5">
        <w:t>The complexity of multiple and intersecting identities;</w:t>
      </w:r>
    </w:p>
    <w:p w14:paraId="36DC7F36" w14:textId="77777777" w:rsidR="00465BE3" w:rsidRPr="000C28B5" w:rsidRDefault="00465BE3" w:rsidP="009C6C44">
      <w:pPr>
        <w:pStyle w:val="Bullet"/>
        <w:numPr>
          <w:ilvl w:val="1"/>
          <w:numId w:val="12"/>
        </w:numPr>
      </w:pPr>
      <w:r w:rsidRPr="000C28B5">
        <w:t>Working in regional or rural areas;</w:t>
      </w:r>
    </w:p>
    <w:p w14:paraId="44091B20" w14:textId="77777777" w:rsidR="00465BE3" w:rsidRPr="000C28B5" w:rsidRDefault="00465BE3" w:rsidP="009C6C44">
      <w:pPr>
        <w:pStyle w:val="Bullet"/>
        <w:numPr>
          <w:ilvl w:val="1"/>
          <w:numId w:val="12"/>
        </w:numPr>
      </w:pPr>
      <w:r w:rsidRPr="000C28B5">
        <w:t>Working internationally in countries where homosexuality is criminalised; and</w:t>
      </w:r>
    </w:p>
    <w:p w14:paraId="2C6272AB" w14:textId="77777777" w:rsidR="00465BE3" w:rsidRPr="000C28B5" w:rsidRDefault="00465BE3" w:rsidP="009C6C44">
      <w:pPr>
        <w:pStyle w:val="Bullet"/>
        <w:numPr>
          <w:ilvl w:val="1"/>
          <w:numId w:val="12"/>
        </w:numPr>
      </w:pPr>
      <w:r w:rsidRPr="000C28B5">
        <w:t>Feeling accepted at work but not at home.</w:t>
      </w:r>
    </w:p>
    <w:p w14:paraId="57D5CE01" w14:textId="77777777" w:rsidR="00465BE3" w:rsidRPr="000C28B5" w:rsidRDefault="00465BE3" w:rsidP="009C6C44">
      <w:pPr>
        <w:pStyle w:val="Bullet"/>
        <w:numPr>
          <w:ilvl w:val="0"/>
          <w:numId w:val="12"/>
        </w:numPr>
      </w:pPr>
      <w:r w:rsidRPr="000C28B5">
        <w:t>What is locking culturally diverse LGBTQ workers out of inclusion at work, and how can we unlock this talent?</w:t>
      </w:r>
    </w:p>
    <w:p w14:paraId="404CEBEF" w14:textId="77777777" w:rsidR="00465BE3" w:rsidRPr="000C28B5" w:rsidRDefault="00465BE3" w:rsidP="009C6C44">
      <w:pPr>
        <w:pStyle w:val="Bullet"/>
        <w:numPr>
          <w:ilvl w:val="1"/>
          <w:numId w:val="12"/>
        </w:numPr>
      </w:pPr>
      <w:r w:rsidRPr="000C28B5">
        <w:t>Ignoring intersectionality &gt; Intersectional approaches to diversity</w:t>
      </w:r>
    </w:p>
    <w:p w14:paraId="6203F50E" w14:textId="77777777" w:rsidR="00465BE3" w:rsidRPr="005E34E3" w:rsidRDefault="00465BE3" w:rsidP="009C6C44">
      <w:pPr>
        <w:pStyle w:val="Bullet"/>
        <w:numPr>
          <w:ilvl w:val="1"/>
          <w:numId w:val="12"/>
        </w:numPr>
      </w:pPr>
      <w:r w:rsidRPr="000C28B5">
        <w:t xml:space="preserve">Invisibility &gt; Boost </w:t>
      </w:r>
      <w:r w:rsidRPr="005E34E3">
        <w:t>visibility</w:t>
      </w:r>
    </w:p>
    <w:p w14:paraId="07A0E8D1" w14:textId="77777777" w:rsidR="000C28B5" w:rsidRPr="005E34E3" w:rsidRDefault="00465BE3" w:rsidP="009C6C44">
      <w:pPr>
        <w:pStyle w:val="Bullet"/>
        <w:numPr>
          <w:ilvl w:val="1"/>
          <w:numId w:val="12"/>
        </w:numPr>
      </w:pPr>
      <w:r w:rsidRPr="005E34E3">
        <w:t xml:space="preserve">Loneliness and isolation &gt; Create connections. </w:t>
      </w:r>
    </w:p>
    <w:p w14:paraId="7071EFE4" w14:textId="1D258934" w:rsidR="007D5513" w:rsidRPr="005E34E3" w:rsidRDefault="0030733A" w:rsidP="009C6C44">
      <w:pPr>
        <w:rPr>
          <w:color w:val="E44F3C"/>
          <w:shd w:val="clear" w:color="auto" w:fill="auto"/>
        </w:rPr>
      </w:pPr>
      <w:r w:rsidRPr="005E34E3">
        <w:rPr>
          <w:shd w:val="clear" w:color="auto" w:fill="auto"/>
        </w:rPr>
        <w:t xml:space="preserve">Full report </w:t>
      </w:r>
      <w:r w:rsidR="00B100ED" w:rsidRPr="005E34E3">
        <w:rPr>
          <w:shd w:val="clear" w:color="auto" w:fill="auto"/>
        </w:rPr>
        <w:t xml:space="preserve">and findings </w:t>
      </w:r>
      <w:r w:rsidRPr="005E34E3">
        <w:rPr>
          <w:shd w:val="clear" w:color="auto" w:fill="auto"/>
        </w:rPr>
        <w:t>available on</w:t>
      </w:r>
      <w:r w:rsidR="00A85A39">
        <w:rPr>
          <w:shd w:val="clear" w:color="auto" w:fill="auto"/>
        </w:rPr>
        <w:t xml:space="preserve"> DCA’s</w:t>
      </w:r>
      <w:r w:rsidRPr="005E34E3">
        <w:rPr>
          <w:shd w:val="clear" w:color="auto" w:fill="auto"/>
        </w:rPr>
        <w:t xml:space="preserve"> </w:t>
      </w:r>
      <w:hyperlink r:id="rId35" w:history="1">
        <w:r w:rsidRPr="007C7840">
          <w:rPr>
            <w:rStyle w:val="HyperlinksChar"/>
          </w:rPr>
          <w:t>website</w:t>
        </w:r>
      </w:hyperlink>
      <w:r w:rsidRPr="007C7840">
        <w:rPr>
          <w:rStyle w:val="HyperlinksChar"/>
        </w:rPr>
        <w:t>.</w:t>
      </w:r>
      <w:r w:rsidRPr="005E34E3">
        <w:rPr>
          <w:color w:val="E44F3C"/>
          <w:shd w:val="clear" w:color="auto" w:fill="auto"/>
          <w14:textFill>
            <w14:solidFill>
              <w14:srgbClr w14:val="E44F3C">
                <w14:lumMod w14:val="50000"/>
              </w14:srgbClr>
            </w14:solidFill>
          </w14:textFill>
        </w:rPr>
        <w:t xml:space="preserve"> </w:t>
      </w:r>
    </w:p>
    <w:p w14:paraId="04A04135" w14:textId="613819F3" w:rsidR="007D5513" w:rsidRPr="005E34E3" w:rsidRDefault="00932250" w:rsidP="009C6C44">
      <w:pPr>
        <w:pStyle w:val="Heading2"/>
        <w:rPr>
          <w:shd w:val="clear" w:color="auto" w:fill="auto"/>
        </w:rPr>
      </w:pPr>
      <w:r w:rsidRPr="005E34E3">
        <w:rPr>
          <w:shd w:val="clear" w:color="auto" w:fill="auto"/>
        </w:rPr>
        <w:lastRenderedPageBreak/>
        <w:t>Inclusion for Aboriginal and Torres Strait Islander workers</w:t>
      </w:r>
    </w:p>
    <w:p w14:paraId="0443DA60" w14:textId="143C6ACB" w:rsidR="0030733A" w:rsidRPr="005E34E3" w:rsidRDefault="0030733A" w:rsidP="009C6C44">
      <w:pPr>
        <w:rPr>
          <w:shd w:val="clear" w:color="auto" w:fill="auto"/>
        </w:rPr>
      </w:pPr>
      <w:r w:rsidRPr="005E34E3">
        <w:rPr>
          <w:shd w:val="clear" w:color="auto" w:fill="auto"/>
        </w:rPr>
        <w:t xml:space="preserve">From the Jumbunna Institute of Indigenous Education and Research and </w:t>
      </w:r>
      <w:r w:rsidR="00932250" w:rsidRPr="005E34E3">
        <w:rPr>
          <w:shd w:val="clear" w:color="auto" w:fill="auto"/>
        </w:rPr>
        <w:t>DCA</w:t>
      </w:r>
      <w:r w:rsidRPr="005E34E3">
        <w:rPr>
          <w:shd w:val="clear" w:color="auto" w:fill="auto"/>
        </w:rPr>
        <w:t xml:space="preserve"> </w:t>
      </w:r>
      <w:r w:rsidR="00932250" w:rsidRPr="005E34E3">
        <w:rPr>
          <w:shd w:val="clear" w:color="auto" w:fill="auto"/>
        </w:rPr>
        <w:t>our</w:t>
      </w:r>
      <w:r w:rsidR="009F6C9D" w:rsidRPr="005E34E3">
        <w:rPr>
          <w:shd w:val="clear" w:color="auto" w:fill="auto"/>
        </w:rPr>
        <w:t xml:space="preserve"> </w:t>
      </w:r>
      <w:r w:rsidR="00BB0307" w:rsidRPr="00300262">
        <w:rPr>
          <w:i/>
          <w:iCs/>
          <w:shd w:val="clear" w:color="auto" w:fill="auto"/>
        </w:rPr>
        <w:t>Gari Yala</w:t>
      </w:r>
      <w:r w:rsidR="00BB0307" w:rsidRPr="005E34E3">
        <w:rPr>
          <w:shd w:val="clear" w:color="auto" w:fill="auto"/>
        </w:rPr>
        <w:t xml:space="preserve"> </w:t>
      </w:r>
      <w:r w:rsidR="009F6C9D" w:rsidRPr="005E34E3">
        <w:rPr>
          <w:shd w:val="clear" w:color="auto" w:fill="auto"/>
        </w:rPr>
        <w:t xml:space="preserve">report highlighted </w:t>
      </w:r>
      <w:r w:rsidRPr="005E34E3">
        <w:rPr>
          <w:shd w:val="clear" w:color="auto" w:fill="auto"/>
        </w:rPr>
        <w:t>to Australian employers the experience</w:t>
      </w:r>
      <w:r w:rsidR="00354B4D">
        <w:rPr>
          <w:shd w:val="clear" w:color="auto" w:fill="auto"/>
        </w:rPr>
        <w:t>s</w:t>
      </w:r>
      <w:r w:rsidRPr="005E34E3">
        <w:rPr>
          <w:shd w:val="clear" w:color="auto" w:fill="auto"/>
        </w:rPr>
        <w:t xml:space="preserve"> of Aboriginal and Torres Strait Islander staff.</w:t>
      </w:r>
    </w:p>
    <w:p w14:paraId="04CDFEF5" w14:textId="7EE15DF8" w:rsidR="00990901" w:rsidRPr="00990901" w:rsidRDefault="00990901" w:rsidP="009C6C44">
      <w:pPr>
        <w:rPr>
          <w:shd w:val="clear" w:color="auto" w:fill="auto"/>
        </w:rPr>
      </w:pPr>
      <w:r w:rsidRPr="00990901">
        <w:rPr>
          <w:shd w:val="clear" w:color="auto" w:fill="auto"/>
        </w:rPr>
        <w:t xml:space="preserve">The report, </w:t>
      </w:r>
      <w:r w:rsidRPr="00300262">
        <w:rPr>
          <w:i/>
          <w:iCs/>
          <w:shd w:val="clear" w:color="auto" w:fill="auto"/>
        </w:rPr>
        <w:t>Gari Yala</w:t>
      </w:r>
      <w:r w:rsidRPr="00990901">
        <w:rPr>
          <w:shd w:val="clear" w:color="auto" w:fill="auto"/>
        </w:rPr>
        <w:t>, which means ‘speak the truth’ in the Wiradjuri language, is based on a survey of over one thousand Aboriginal and/or Torres Strait Islander workers across Australia and reveals some shocking realities about experiences of racism, the lack of cultural safety and identity strain experienced by Indigenous people across Australian workplaces.</w:t>
      </w:r>
    </w:p>
    <w:p w14:paraId="2ECC07F3" w14:textId="25CEC2A9" w:rsidR="00990901" w:rsidRPr="00990901" w:rsidRDefault="00990901" w:rsidP="009C6C44">
      <w:pPr>
        <w:rPr>
          <w:shd w:val="clear" w:color="auto" w:fill="auto"/>
        </w:rPr>
      </w:pPr>
      <w:r w:rsidRPr="00990901">
        <w:rPr>
          <w:shd w:val="clear" w:color="auto" w:fill="auto"/>
        </w:rPr>
        <w:t>Nareen Young, Industry Professor, Jumbunna Institute said that it was well past time that research about Indigenous people and work actually listened to Indigenous people.</w:t>
      </w:r>
    </w:p>
    <w:p w14:paraId="6477030D" w14:textId="7E69DA32" w:rsidR="00990901" w:rsidRPr="00990901" w:rsidRDefault="00990901" w:rsidP="009C6C44">
      <w:pPr>
        <w:rPr>
          <w:shd w:val="clear" w:color="auto" w:fill="auto"/>
        </w:rPr>
      </w:pPr>
      <w:r w:rsidRPr="00990901">
        <w:rPr>
          <w:shd w:val="clear" w:color="auto" w:fill="auto"/>
        </w:rPr>
        <w:t>“To improve the experience of Indigenous people at work, we need to stop asking non-Indigenous people about Indigenous people at work.</w:t>
      </w:r>
    </w:p>
    <w:p w14:paraId="20A8F800" w14:textId="522D5778" w:rsidR="00990901" w:rsidRPr="00990901" w:rsidRDefault="00990901" w:rsidP="009C6C44">
      <w:pPr>
        <w:rPr>
          <w:shd w:val="clear" w:color="auto" w:fill="auto"/>
        </w:rPr>
      </w:pPr>
      <w:r w:rsidRPr="00990901">
        <w:rPr>
          <w:shd w:val="clear" w:color="auto" w:fill="auto"/>
        </w:rPr>
        <w:t>“This survey challenges that narrative for the first time on a truly national and rigorous basis, and provides evidence for employers about what they can do to create workplace environments where Indigenous people can thrive.”</w:t>
      </w:r>
    </w:p>
    <w:p w14:paraId="3E97C767" w14:textId="743EEF35" w:rsidR="00990901" w:rsidRPr="00990901" w:rsidRDefault="00DB1F08" w:rsidP="009C6C44">
      <w:pPr>
        <w:rPr>
          <w:shd w:val="clear" w:color="auto" w:fill="auto"/>
        </w:rPr>
      </w:pPr>
      <w:r>
        <w:rPr>
          <w:shd w:val="clear" w:color="auto" w:fill="auto"/>
        </w:rPr>
        <w:t>DCA</w:t>
      </w:r>
      <w:r w:rsidR="00990901" w:rsidRPr="00990901">
        <w:rPr>
          <w:shd w:val="clear" w:color="auto" w:fill="auto"/>
        </w:rPr>
        <w:t xml:space="preserve"> CEO, Lisa Annese said the report tells some powerful truths about exclusion and racism.</w:t>
      </w:r>
    </w:p>
    <w:p w14:paraId="5577208F" w14:textId="5C92ED18" w:rsidR="00990901" w:rsidRPr="00990901" w:rsidRDefault="00990901" w:rsidP="009C6C44">
      <w:pPr>
        <w:rPr>
          <w:shd w:val="clear" w:color="auto" w:fill="auto"/>
        </w:rPr>
      </w:pPr>
      <w:r w:rsidRPr="00990901">
        <w:rPr>
          <w:shd w:val="clear" w:color="auto" w:fill="auto"/>
        </w:rPr>
        <w:t>“This report reveals that Indigenous employees continue to experience significant workplace racism and exclusion and that racism is impacting wellbeing and job satisfaction.</w:t>
      </w:r>
    </w:p>
    <w:p w14:paraId="7B2B7839" w14:textId="5E8253A2" w:rsidR="00990901" w:rsidRPr="00990901" w:rsidRDefault="00990901" w:rsidP="009C6C44">
      <w:pPr>
        <w:rPr>
          <w:shd w:val="clear" w:color="auto" w:fill="auto"/>
        </w:rPr>
      </w:pPr>
      <w:r w:rsidRPr="00990901">
        <w:rPr>
          <w:shd w:val="clear" w:color="auto" w:fill="auto"/>
        </w:rPr>
        <w:t>“This racism manifested in a number of ways, including people being treated unfairly because of their Indigenous background, hearing racial slurs and receiving comments about the way they look or ‘should’ look as an Aboriginal or Torres Strait Islander person.”</w:t>
      </w:r>
    </w:p>
    <w:p w14:paraId="78356207" w14:textId="46CE3128" w:rsidR="00990901" w:rsidRPr="00990901" w:rsidRDefault="00990901" w:rsidP="009C6C44">
      <w:pPr>
        <w:rPr>
          <w:shd w:val="clear" w:color="auto" w:fill="auto"/>
        </w:rPr>
      </w:pPr>
      <w:r w:rsidRPr="00990901">
        <w:rPr>
          <w:shd w:val="clear" w:color="auto" w:fill="auto"/>
        </w:rPr>
        <w:t>The report also provides ten truths for organisations to improve workplace inclusion for Indigenous staff.</w:t>
      </w:r>
    </w:p>
    <w:p w14:paraId="6D6129CA" w14:textId="38A5750B" w:rsidR="00990901" w:rsidRPr="00990901" w:rsidRDefault="00990901" w:rsidP="009C6C44">
      <w:pPr>
        <w:rPr>
          <w:shd w:val="clear" w:color="auto" w:fill="auto"/>
        </w:rPr>
      </w:pPr>
      <w:r w:rsidRPr="00990901">
        <w:rPr>
          <w:shd w:val="clear" w:color="auto" w:fill="auto"/>
        </w:rPr>
        <w:t>“This research sets out a framework of actions for organisations to improve inclusion for Aboriginal and Torres Strait Islander staff,” said Lisa.</w:t>
      </w:r>
    </w:p>
    <w:p w14:paraId="191AB4A7" w14:textId="738638B2" w:rsidR="00990901" w:rsidRPr="00990901" w:rsidRDefault="00990901" w:rsidP="009C6C44">
      <w:pPr>
        <w:rPr>
          <w:shd w:val="clear" w:color="auto" w:fill="auto"/>
        </w:rPr>
      </w:pPr>
      <w:r w:rsidRPr="00990901">
        <w:rPr>
          <w:shd w:val="clear" w:color="auto" w:fill="auto"/>
        </w:rPr>
        <w:t>“These actions are based in evidence and designed for workplaces that are ready to listen to Indigenous staff, and willing to act on what they tell them.”</w:t>
      </w:r>
    </w:p>
    <w:p w14:paraId="4DC7BA60" w14:textId="3F4E5D0D" w:rsidR="00990901" w:rsidRPr="00990901" w:rsidRDefault="00990901" w:rsidP="009C6C44">
      <w:pPr>
        <w:rPr>
          <w:shd w:val="clear" w:color="auto" w:fill="auto"/>
        </w:rPr>
      </w:pPr>
      <w:r w:rsidRPr="00990901">
        <w:rPr>
          <w:shd w:val="clear" w:color="auto" w:fill="auto"/>
        </w:rPr>
        <w:t>This research was sponsored by NAB and Coles.</w:t>
      </w:r>
    </w:p>
    <w:p w14:paraId="0245D47D" w14:textId="77777777" w:rsidR="00990901" w:rsidRPr="00990901" w:rsidRDefault="00990901" w:rsidP="009C6C44">
      <w:pPr>
        <w:rPr>
          <w:shd w:val="clear" w:color="auto" w:fill="auto"/>
        </w:rPr>
      </w:pPr>
      <w:r w:rsidRPr="00990901">
        <w:rPr>
          <w:shd w:val="clear" w:color="auto" w:fill="auto"/>
        </w:rPr>
        <w:lastRenderedPageBreak/>
        <w:t>NAB Group Executive, People and Culture, Susan Ferrier said that while organisations such as NAB have made progress, there is still more work to be done, with more than a quarter of those surveyed saying they didn’t feel safe identifying as Indigenous within their workplace.</w:t>
      </w:r>
    </w:p>
    <w:p w14:paraId="20F7CF25" w14:textId="77777777" w:rsidR="00990901" w:rsidRPr="00990901" w:rsidRDefault="00990901" w:rsidP="009C6C44">
      <w:pPr>
        <w:rPr>
          <w:shd w:val="clear" w:color="auto" w:fill="auto"/>
        </w:rPr>
      </w:pPr>
      <w:r w:rsidRPr="00990901">
        <w:rPr>
          <w:shd w:val="clear" w:color="auto" w:fill="auto"/>
        </w:rPr>
        <w:t>“We owe it to our Indigenous colleagues to give them the support they need to be strong and proud voices, especially while at work. As an employer, we need to be doing absolutely everything to support that.”</w:t>
      </w:r>
    </w:p>
    <w:p w14:paraId="6DB0F2CF" w14:textId="77777777" w:rsidR="00990901" w:rsidRPr="00990901" w:rsidRDefault="00990901" w:rsidP="009C6C44">
      <w:pPr>
        <w:rPr>
          <w:shd w:val="clear" w:color="auto" w:fill="auto"/>
        </w:rPr>
      </w:pPr>
      <w:r w:rsidRPr="00990901">
        <w:rPr>
          <w:shd w:val="clear" w:color="auto" w:fill="auto"/>
        </w:rPr>
        <w:t>Coles CEO, Steven Cain, said, “As Australia’s largest private employer of Aboriginal and Torres Strait Islander people, we understand the importance of working better together and creating safe, welcoming and inclusive work environments.”</w:t>
      </w:r>
    </w:p>
    <w:p w14:paraId="50A57C76" w14:textId="1EC46946" w:rsidR="00990901" w:rsidRPr="000A501E" w:rsidRDefault="00990901" w:rsidP="009C6C44">
      <w:pPr>
        <w:rPr>
          <w:shd w:val="clear" w:color="auto" w:fill="auto"/>
        </w:rPr>
      </w:pPr>
      <w:r w:rsidRPr="000A501E">
        <w:rPr>
          <w:shd w:val="clear" w:color="auto" w:fill="auto"/>
        </w:rPr>
        <w:t>Key findings:</w:t>
      </w:r>
    </w:p>
    <w:p w14:paraId="77A49C7F" w14:textId="77777777" w:rsidR="00990901" w:rsidRPr="00D2076D" w:rsidRDefault="00990901" w:rsidP="009C6C44">
      <w:pPr>
        <w:pStyle w:val="Bullet"/>
        <w:numPr>
          <w:ilvl w:val="0"/>
          <w:numId w:val="12"/>
        </w:numPr>
      </w:pPr>
      <w:r w:rsidRPr="00990901">
        <w:rPr>
          <w:bCs/>
          <w:iCs/>
          <w:shd w:val="clear" w:color="auto" w:fill="auto"/>
        </w:rPr>
        <w:t xml:space="preserve">This research drew </w:t>
      </w:r>
      <w:r w:rsidRPr="00D2076D">
        <w:t>on the insights and experiences of 1,033 Aboriginal and/or Torres Strait Islander workers. It found:</w:t>
      </w:r>
    </w:p>
    <w:p w14:paraId="107CF4C5" w14:textId="77777777" w:rsidR="00990901" w:rsidRPr="00D2076D" w:rsidRDefault="00990901" w:rsidP="009C6C44">
      <w:pPr>
        <w:pStyle w:val="Bullet"/>
        <w:numPr>
          <w:ilvl w:val="1"/>
          <w:numId w:val="12"/>
        </w:numPr>
      </w:pPr>
      <w:r w:rsidRPr="00D2076D">
        <w:t>28% work of our respondents work in culturally unsafe workplaces.</w:t>
      </w:r>
    </w:p>
    <w:p w14:paraId="7C8AE71F" w14:textId="4E9694CB" w:rsidR="00990901" w:rsidRPr="00D2076D" w:rsidRDefault="00990901" w:rsidP="009C6C44">
      <w:pPr>
        <w:pStyle w:val="Bullet"/>
        <w:numPr>
          <w:ilvl w:val="0"/>
          <w:numId w:val="12"/>
        </w:numPr>
      </w:pPr>
      <w:r w:rsidRPr="00D2076D">
        <w:t>Indigenous employees face significant workplace racism and exclusion:</w:t>
      </w:r>
    </w:p>
    <w:p w14:paraId="77D19764" w14:textId="77777777" w:rsidR="00990901" w:rsidRPr="00D2076D" w:rsidRDefault="00990901" w:rsidP="009C6C44">
      <w:pPr>
        <w:pStyle w:val="Bullet"/>
        <w:numPr>
          <w:ilvl w:val="1"/>
          <w:numId w:val="12"/>
        </w:numPr>
      </w:pPr>
      <w:r w:rsidRPr="00D2076D">
        <w:t>38% reported being treated unfairly because of their Indigenous background sometimes, often or all the time</w:t>
      </w:r>
    </w:p>
    <w:p w14:paraId="3EA9DAFA" w14:textId="77777777" w:rsidR="00990901" w:rsidRPr="00D2076D" w:rsidRDefault="00990901" w:rsidP="009C6C44">
      <w:pPr>
        <w:pStyle w:val="Bullet"/>
        <w:numPr>
          <w:ilvl w:val="1"/>
          <w:numId w:val="12"/>
        </w:numPr>
      </w:pPr>
      <w:r w:rsidRPr="00D2076D">
        <w:t>44% reported hearing racial slurs sometimes, often or all the time</w:t>
      </w:r>
    </w:p>
    <w:p w14:paraId="15428835" w14:textId="77777777" w:rsidR="00990901" w:rsidRPr="00D2076D" w:rsidRDefault="00990901" w:rsidP="009C6C44">
      <w:pPr>
        <w:pStyle w:val="Bullet"/>
        <w:numPr>
          <w:ilvl w:val="1"/>
          <w:numId w:val="12"/>
        </w:numPr>
      </w:pPr>
      <w:r w:rsidRPr="00D2076D">
        <w:t>59% reported experiencing appearance racism – receiving comments about the way they look or ‘should’ look as an Aboriginal or Torres Strait Islander person.</w:t>
      </w:r>
    </w:p>
    <w:p w14:paraId="4AF58479" w14:textId="060BEB14" w:rsidR="00990901" w:rsidRPr="00D2076D" w:rsidRDefault="00990901" w:rsidP="009C6C44">
      <w:pPr>
        <w:pStyle w:val="Bullet"/>
        <w:numPr>
          <w:ilvl w:val="0"/>
          <w:numId w:val="12"/>
        </w:numPr>
      </w:pPr>
      <w:r w:rsidRPr="00D2076D">
        <w:t>Racism impacts wellbeing and job satisfaction – Aboriginal and/or Torres Strait Islander workers who experienced unfair racist treatment were:</w:t>
      </w:r>
    </w:p>
    <w:p w14:paraId="47E7FFE8" w14:textId="77777777" w:rsidR="00990901" w:rsidRPr="00D2076D" w:rsidRDefault="00990901" w:rsidP="009C6C44">
      <w:pPr>
        <w:pStyle w:val="Bullet"/>
        <w:numPr>
          <w:ilvl w:val="1"/>
          <w:numId w:val="12"/>
        </w:numPr>
      </w:pPr>
      <w:r w:rsidRPr="00D2076D">
        <w:t>2.5 times less likely to always be satisfied with their job, compared to those who rarely or never experienced unfair racist treatment</w:t>
      </w:r>
    </w:p>
    <w:p w14:paraId="2A513AFA" w14:textId="77777777" w:rsidR="00990901" w:rsidRPr="00D2076D" w:rsidRDefault="00990901" w:rsidP="009C6C44">
      <w:pPr>
        <w:pStyle w:val="Bullet"/>
        <w:numPr>
          <w:ilvl w:val="1"/>
          <w:numId w:val="12"/>
        </w:numPr>
      </w:pPr>
      <w:r w:rsidRPr="00D2076D">
        <w:t>3 times less likely to always recommend their workplace to other Indigenous people</w:t>
      </w:r>
    </w:p>
    <w:p w14:paraId="09505E8B" w14:textId="77777777" w:rsidR="00990901" w:rsidRPr="00D2076D" w:rsidRDefault="00990901" w:rsidP="009C6C44">
      <w:pPr>
        <w:pStyle w:val="Bullet"/>
        <w:numPr>
          <w:ilvl w:val="1"/>
          <w:numId w:val="12"/>
        </w:numPr>
      </w:pPr>
      <w:r w:rsidRPr="00D2076D">
        <w:t>2 times as likely to be looking for a new employer in the next year.</w:t>
      </w:r>
    </w:p>
    <w:p w14:paraId="6B47A62D" w14:textId="77777777" w:rsidR="00990901" w:rsidRPr="00D2076D" w:rsidRDefault="00990901" w:rsidP="009C6C44">
      <w:pPr>
        <w:pStyle w:val="Bullet"/>
        <w:numPr>
          <w:ilvl w:val="0"/>
          <w:numId w:val="12"/>
        </w:numPr>
      </w:pPr>
      <w:r w:rsidRPr="00D2076D">
        <w:t>Current workplace supports are ineffective:</w:t>
      </w:r>
    </w:p>
    <w:p w14:paraId="59B8F5E6" w14:textId="77777777" w:rsidR="00990901" w:rsidRPr="00D2076D" w:rsidRDefault="00990901" w:rsidP="009C6C44">
      <w:pPr>
        <w:pStyle w:val="Bullet"/>
        <w:numPr>
          <w:ilvl w:val="1"/>
          <w:numId w:val="12"/>
        </w:numPr>
      </w:pPr>
      <w:r w:rsidRPr="00D2076D">
        <w:t>Only 1 in 3 had the workplace support required when they experienced racism</w:t>
      </w:r>
    </w:p>
    <w:p w14:paraId="3E5DF43D" w14:textId="77777777" w:rsidR="00990901" w:rsidRPr="006E752F" w:rsidRDefault="00990901" w:rsidP="009C6C44">
      <w:pPr>
        <w:pStyle w:val="Bullet"/>
        <w:numPr>
          <w:ilvl w:val="1"/>
          <w:numId w:val="12"/>
        </w:numPr>
      </w:pPr>
      <w:r w:rsidRPr="00D2076D">
        <w:lastRenderedPageBreak/>
        <w:t xml:space="preserve">Only 1 in 5 worked in organisations with both a racism complaint procedure and anti-discrimination compliance </w:t>
      </w:r>
      <w:r w:rsidRPr="006E752F">
        <w:t xml:space="preserve">training that included reference to Indigenous discrimination and harassment. </w:t>
      </w:r>
    </w:p>
    <w:p w14:paraId="22081B02" w14:textId="6C7E454D" w:rsidR="0030733A" w:rsidRPr="006E752F" w:rsidRDefault="00B100ED" w:rsidP="009C6C44">
      <w:pPr>
        <w:rPr>
          <w:shd w:val="clear" w:color="auto" w:fill="auto"/>
        </w:rPr>
      </w:pPr>
      <w:r w:rsidRPr="006E752F">
        <w:rPr>
          <w:shd w:val="clear" w:color="auto" w:fill="auto"/>
        </w:rPr>
        <w:t xml:space="preserve">Full report and findings </w:t>
      </w:r>
      <w:r w:rsidR="006E752F" w:rsidRPr="006E752F">
        <w:rPr>
          <w:shd w:val="clear" w:color="auto" w:fill="auto"/>
        </w:rPr>
        <w:t xml:space="preserve">are </w:t>
      </w:r>
      <w:r w:rsidRPr="006E752F">
        <w:rPr>
          <w:shd w:val="clear" w:color="auto" w:fill="auto"/>
        </w:rPr>
        <w:t>available on</w:t>
      </w:r>
      <w:r w:rsidR="00A85A39" w:rsidRPr="006E752F">
        <w:rPr>
          <w:shd w:val="clear" w:color="auto" w:fill="auto"/>
        </w:rPr>
        <w:t xml:space="preserve"> DCA’s</w:t>
      </w:r>
      <w:r w:rsidRPr="006E752F">
        <w:rPr>
          <w:shd w:val="clear" w:color="auto" w:fill="auto"/>
        </w:rPr>
        <w:t xml:space="preserve"> </w:t>
      </w:r>
      <w:hyperlink r:id="rId36" w:history="1">
        <w:r w:rsidRPr="007C7840">
          <w:rPr>
            <w:rStyle w:val="HyperlinksChar"/>
          </w:rPr>
          <w:t>website</w:t>
        </w:r>
      </w:hyperlink>
      <w:r w:rsidR="00BB0307" w:rsidRPr="007C7840">
        <w:rPr>
          <w:rStyle w:val="HyperlinksChar"/>
        </w:rPr>
        <w:t>.</w:t>
      </w:r>
      <w:r w:rsidRPr="006E752F">
        <w:rPr>
          <w:shd w:val="clear" w:color="auto" w:fill="auto"/>
        </w:rPr>
        <w:t xml:space="preserve"> </w:t>
      </w:r>
    </w:p>
    <w:p w14:paraId="315C4F22" w14:textId="7A67C908" w:rsidR="00952B69" w:rsidRPr="009B2211" w:rsidRDefault="00B100ED" w:rsidP="009C6C44">
      <w:pPr>
        <w:pStyle w:val="Heading2"/>
        <w:rPr>
          <w:shd w:val="clear" w:color="auto" w:fill="auto"/>
        </w:rPr>
      </w:pPr>
      <w:r w:rsidRPr="009B2211">
        <w:rPr>
          <w:shd w:val="clear" w:color="auto" w:fill="auto"/>
        </w:rPr>
        <w:t xml:space="preserve">Class </w:t>
      </w:r>
      <w:r w:rsidR="00BB0307" w:rsidRPr="009B2211">
        <w:rPr>
          <w:shd w:val="clear" w:color="auto" w:fill="auto"/>
        </w:rPr>
        <w:t>inclusion</w:t>
      </w:r>
      <w:r w:rsidRPr="009B2211">
        <w:rPr>
          <w:shd w:val="clear" w:color="auto" w:fill="auto"/>
        </w:rPr>
        <w:t xml:space="preserve"> </w:t>
      </w:r>
    </w:p>
    <w:p w14:paraId="1BE54811" w14:textId="177C0599" w:rsidR="003662F0" w:rsidRPr="003662F0" w:rsidRDefault="003662F0" w:rsidP="009C6C44">
      <w:r w:rsidRPr="009B2211">
        <w:t xml:space="preserve">DCA’s </w:t>
      </w:r>
      <w:r w:rsidRPr="009B2211">
        <w:rPr>
          <w:i/>
          <w:iCs/>
        </w:rPr>
        <w:t>Class at Work</w:t>
      </w:r>
      <w:r w:rsidRPr="009B2211">
        <w:t xml:space="preserve"> research found strong evidence that people from self-identified lower classes experience more exclusion, discrimination and harassment at work than people from higher</w:t>
      </w:r>
      <w:r w:rsidRPr="003662F0">
        <w:t xml:space="preserve"> classes.</w:t>
      </w:r>
    </w:p>
    <w:p w14:paraId="17DB477B" w14:textId="3696E0D0" w:rsidR="003662F0" w:rsidRPr="003662F0" w:rsidRDefault="003662F0" w:rsidP="009C6C44">
      <w:r w:rsidRPr="003662F0">
        <w:t xml:space="preserve">The research, based on a survey of more than 3,000 workers showed that for </w:t>
      </w:r>
      <w:r w:rsidRPr="00CD2160">
        <w:t>Aust</w:t>
      </w:r>
      <w:r w:rsidRPr="009F2607">
        <w:t>ralian</w:t>
      </w:r>
      <w:r w:rsidRPr="003662F0">
        <w:t xml:space="preserve"> workers it’s class more than any other diversity demographic investigated in DCA-Suncorp’s </w:t>
      </w:r>
      <w:r w:rsidRPr="003662F0">
        <w:rPr>
          <w:i/>
          <w:iCs/>
        </w:rPr>
        <w:t>Inclusion@Work Index</w:t>
      </w:r>
      <w:r w:rsidRPr="003662F0">
        <w:t>, that is the most strongly linked to workers’ experience of inclusion at work and one of the most strongly linked to exclusion.</w:t>
      </w:r>
    </w:p>
    <w:p w14:paraId="2E76B360" w14:textId="12C83A61" w:rsidR="003662F0" w:rsidRPr="003662F0" w:rsidRDefault="003662F0" w:rsidP="009C6C44">
      <w:r w:rsidRPr="003662F0">
        <w:t xml:space="preserve">DCA </w:t>
      </w:r>
      <w:r w:rsidRPr="00CD2160">
        <w:t>CEO</w:t>
      </w:r>
      <w:r w:rsidRPr="003662F0">
        <w:t>, Lisa Annese, said that this research shows that class counts a lot, and we need to start talking about it.</w:t>
      </w:r>
    </w:p>
    <w:p w14:paraId="26D6319B" w14:textId="3B26F3E5" w:rsidR="003662F0" w:rsidRPr="003662F0" w:rsidRDefault="003662F0" w:rsidP="009C6C44">
      <w:r w:rsidRPr="003662F0">
        <w:t xml:space="preserve">“As </w:t>
      </w:r>
      <w:r w:rsidRPr="00CD2160">
        <w:t>someone</w:t>
      </w:r>
      <w:r w:rsidRPr="003662F0">
        <w:t xml:space="preserve"> who has been an advocate for workplace equality for over two decades, I know that class is something that we haven’t considered. This research shows that we can no longer ignore </w:t>
      </w:r>
      <w:r w:rsidR="007C7840" w:rsidRPr="003662F0">
        <w:t>class and</w:t>
      </w:r>
      <w:r w:rsidRPr="003662F0">
        <w:t xml:space="preserve"> need to start addressing it to build truly inclusive workplaces”, said Lisa.</w:t>
      </w:r>
    </w:p>
    <w:p w14:paraId="7F519990" w14:textId="311C8CBB" w:rsidR="003662F0" w:rsidRPr="003662F0" w:rsidRDefault="003662F0" w:rsidP="009C6C44">
      <w:r w:rsidRPr="003662F0">
        <w:t xml:space="preserve">“Our </w:t>
      </w:r>
      <w:r w:rsidRPr="00CD2160">
        <w:t>research</w:t>
      </w:r>
      <w:r w:rsidRPr="003662F0">
        <w:t xml:space="preserve"> looked at nine diversity demographics including Aboriginal and/or Torres Strait Islander background, age, caring status, class, cultural background, disability status, gender, religion, and sexual orientation and gender identity.</w:t>
      </w:r>
    </w:p>
    <w:p w14:paraId="787D22EC" w14:textId="57238545" w:rsidR="003662F0" w:rsidRPr="003662F0" w:rsidRDefault="003662F0" w:rsidP="009C6C44">
      <w:r w:rsidRPr="003662F0">
        <w:t xml:space="preserve">“Class was the diversity demographic most linked to workplace inclusion – there were clear differences between self-identified </w:t>
      </w:r>
      <w:r w:rsidR="007C7840" w:rsidRPr="003662F0">
        <w:t>lower- and higher-class</w:t>
      </w:r>
      <w:r w:rsidRPr="003662F0">
        <w:t xml:space="preserve"> people on every question we asked.</w:t>
      </w:r>
    </w:p>
    <w:p w14:paraId="7D1275B6" w14:textId="7840CFB0" w:rsidR="003662F0" w:rsidRPr="003662F0" w:rsidRDefault="003662F0" w:rsidP="009C6C44">
      <w:r w:rsidRPr="003662F0">
        <w:t>“Class was also one of the diversity demographics most strongly linked to exclusion (discrimination, being ignored and not getting the same opportunities as others), the others being Aboriginal and/or Torres Strait Islander background, disability status, sexual orientation and gender identity, and religion.</w:t>
      </w:r>
    </w:p>
    <w:p w14:paraId="10BE605C" w14:textId="37504DE8" w:rsidR="003662F0" w:rsidRPr="003662F0" w:rsidRDefault="003662F0" w:rsidP="009C6C44">
      <w:r w:rsidRPr="003662F0">
        <w:t xml:space="preserve">“What’s more, we found a significant difference in men’s and women’s experience of class. Lower class women were more </w:t>
      </w:r>
      <w:r w:rsidRPr="00CD2160">
        <w:t>excluded</w:t>
      </w:r>
      <w:r w:rsidRPr="003662F0">
        <w:t xml:space="preserve"> but more supportive of diversity and inclusion (D&amp;I) in their organisation. In contrast, lower class men were less included, less supportive of D&amp;I and in less D&amp;I active organisations.”</w:t>
      </w:r>
    </w:p>
    <w:p w14:paraId="33E61CDC" w14:textId="37A4E801" w:rsidR="003662F0" w:rsidRPr="00CD2160" w:rsidRDefault="003662F0" w:rsidP="009C6C44">
      <w:r w:rsidRPr="003662F0">
        <w:lastRenderedPageBreak/>
        <w:t>The research also showed that there was a strong business case for ‘class inclusion’ in Australian workplaces.</w:t>
      </w:r>
    </w:p>
    <w:p w14:paraId="1DEDE3FD" w14:textId="77777777" w:rsidR="003662F0" w:rsidRPr="00300262" w:rsidRDefault="003662F0" w:rsidP="009C6C44">
      <w:r w:rsidRPr="003662F0">
        <w:t xml:space="preserve">“DCA has a wealth of research </w:t>
      </w:r>
      <w:r w:rsidRPr="00CD2160">
        <w:t>that</w:t>
      </w:r>
      <w:r w:rsidRPr="003662F0">
        <w:t xml:space="preserve"> shows that inclusive teams perform better. This research shows for the first time in Australia that diverse teams that are inclusive of all staff – whether lower, middle, or higher class – are </w:t>
      </w:r>
      <w:r w:rsidRPr="00CD2160">
        <w:t>more effect</w:t>
      </w:r>
      <w:r w:rsidRPr="009F2607">
        <w:t>ive and innovative, and more likely to provide excellent customer service,” concluded Lisa.</w:t>
      </w:r>
    </w:p>
    <w:p w14:paraId="7EE87796" w14:textId="77777777" w:rsidR="003662F0" w:rsidRPr="008004F1" w:rsidRDefault="003662F0" w:rsidP="009C6C44">
      <w:r w:rsidRPr="008004F1">
        <w:t>Key findings</w:t>
      </w:r>
    </w:p>
    <w:p w14:paraId="3740C2A8" w14:textId="27FB7087" w:rsidR="003662F0" w:rsidRPr="00300262" w:rsidRDefault="003662F0" w:rsidP="009C6C44">
      <w:r w:rsidRPr="00300262">
        <w:t>Boosting Performance Through Class-Inclusion</w:t>
      </w:r>
      <w:r w:rsidR="007D50E2">
        <w:t>:</w:t>
      </w:r>
    </w:p>
    <w:p w14:paraId="0D2B2EB8" w14:textId="79855800" w:rsidR="003662F0" w:rsidRPr="001C68B9" w:rsidRDefault="003662F0" w:rsidP="009C6C44">
      <w:pPr>
        <w:pStyle w:val="Bullet"/>
        <w:numPr>
          <w:ilvl w:val="0"/>
          <w:numId w:val="12"/>
        </w:numPr>
      </w:pPr>
      <w:r w:rsidRPr="003662F0">
        <w:t>Lower class workers who are in inclusive teams were:</w:t>
      </w:r>
    </w:p>
    <w:p w14:paraId="4CAC0B28" w14:textId="77777777" w:rsidR="003662F0" w:rsidRPr="003662F0" w:rsidRDefault="003662F0" w:rsidP="009C6C44">
      <w:pPr>
        <w:pStyle w:val="Bullet"/>
        <w:numPr>
          <w:ilvl w:val="1"/>
          <w:numId w:val="12"/>
        </w:numPr>
      </w:pPr>
      <w:r w:rsidRPr="003662F0">
        <w:t>17 times more likely to be in a team that works effectively than lower class workers in a non-inclusive team (53% in inclusive teams compared to 3% in non-inclusive teams)</w:t>
      </w:r>
    </w:p>
    <w:p w14:paraId="7F34CDDA" w14:textId="77777777" w:rsidR="003662F0" w:rsidRPr="003662F0" w:rsidRDefault="003662F0" w:rsidP="009C6C44">
      <w:pPr>
        <w:pStyle w:val="Bullet"/>
        <w:numPr>
          <w:ilvl w:val="1"/>
          <w:numId w:val="12"/>
        </w:numPr>
      </w:pPr>
      <w:r w:rsidRPr="003662F0">
        <w:t>15 times more likely to be in a team that is innovative (47% in inclusive teams compared to 3% in non-inclusive teams)</w:t>
      </w:r>
    </w:p>
    <w:p w14:paraId="27CA199C" w14:textId="77777777" w:rsidR="003662F0" w:rsidRPr="003662F0" w:rsidRDefault="003662F0" w:rsidP="009C6C44">
      <w:pPr>
        <w:pStyle w:val="Bullet"/>
        <w:numPr>
          <w:ilvl w:val="1"/>
          <w:numId w:val="12"/>
        </w:numPr>
      </w:pPr>
      <w:r w:rsidRPr="003662F0">
        <w:t>10 times more likely to be in a team providing excellent customer service (65% in inclusive teams compared to 6% in non-inclusive teams).</w:t>
      </w:r>
    </w:p>
    <w:p w14:paraId="0F45416D" w14:textId="7418AC9A" w:rsidR="003662F0" w:rsidRPr="00C745ED" w:rsidRDefault="003662F0" w:rsidP="009C6C44">
      <w:pPr>
        <w:pStyle w:val="Bullet"/>
      </w:pPr>
      <w:r w:rsidRPr="00C745ED">
        <w:t>Lower Class Workers Are Less Likely to Experience Inclusion</w:t>
      </w:r>
      <w:r w:rsidR="007D50E2">
        <w:t>:</w:t>
      </w:r>
    </w:p>
    <w:p w14:paraId="6EEBBE93" w14:textId="77777777" w:rsidR="003662F0" w:rsidRPr="003662F0" w:rsidRDefault="003662F0" w:rsidP="009C6C44">
      <w:pPr>
        <w:pStyle w:val="Bullet"/>
        <w:numPr>
          <w:ilvl w:val="0"/>
          <w:numId w:val="12"/>
        </w:numPr>
      </w:pPr>
      <w:r w:rsidRPr="005C311B">
        <w:rPr>
          <w:b/>
          <w:bCs/>
        </w:rPr>
        <w:t>Fair Treatment</w:t>
      </w:r>
      <w:r w:rsidRPr="003662F0">
        <w:t>. Only half of lower class workers indicated that they trusted their organisation to treat them fairly (53% strongly agree/agree), and this percentage was significantly lower than middle class workers (73% strongly agree/agree) and higher class workers (82% strongly agree/agree).</w:t>
      </w:r>
    </w:p>
    <w:p w14:paraId="64FAEE48" w14:textId="77777777" w:rsidR="003662F0" w:rsidRPr="003662F0" w:rsidRDefault="003662F0" w:rsidP="009C6C44">
      <w:pPr>
        <w:pStyle w:val="Bullet"/>
        <w:numPr>
          <w:ilvl w:val="0"/>
          <w:numId w:val="12"/>
        </w:numPr>
      </w:pPr>
      <w:r w:rsidRPr="005C311B">
        <w:rPr>
          <w:b/>
          <w:bCs/>
        </w:rPr>
        <w:t>Opportunities</w:t>
      </w:r>
      <w:r w:rsidRPr="003662F0">
        <w:t>. Lower class workers were less likely to report they felt they had the same opportunities as anyone else with their abilities and experience (55% strongly agree/agree) compared with middle class (73% agree/strongly agree) and higher class (82% agree/strongly agree).</w:t>
      </w:r>
    </w:p>
    <w:p w14:paraId="09943B1E" w14:textId="77777777" w:rsidR="003662F0" w:rsidRPr="003662F0" w:rsidRDefault="003662F0" w:rsidP="009C6C44">
      <w:pPr>
        <w:pStyle w:val="Bullet"/>
        <w:numPr>
          <w:ilvl w:val="0"/>
          <w:numId w:val="12"/>
        </w:numPr>
      </w:pPr>
      <w:r w:rsidRPr="005C311B">
        <w:rPr>
          <w:b/>
          <w:bCs/>
        </w:rPr>
        <w:t>Diverse Perspectives</w:t>
      </w:r>
      <w:r w:rsidRPr="003662F0">
        <w:t>. Lower class workers were significantly less likely than middle class and higher class workers to report that their manager actively sought out diverse perspectives from all employees (46% versus middle class 64% and higher class 73%).</w:t>
      </w:r>
    </w:p>
    <w:p w14:paraId="16ACA426" w14:textId="0421F7E6" w:rsidR="003662F0" w:rsidRPr="009F2607" w:rsidRDefault="003662F0" w:rsidP="009C6C44">
      <w:r w:rsidRPr="00CD2160">
        <w:t>Lower Class</w:t>
      </w:r>
      <w:r w:rsidRPr="009F2607">
        <w:t xml:space="preserve"> Workers Are More Likely to Experience Exclusion</w:t>
      </w:r>
      <w:r w:rsidR="007D50E2">
        <w:t>:</w:t>
      </w:r>
    </w:p>
    <w:p w14:paraId="78220CC2" w14:textId="77777777" w:rsidR="003662F0" w:rsidRPr="000D1504" w:rsidRDefault="003662F0" w:rsidP="009C6C44">
      <w:pPr>
        <w:pStyle w:val="BulletList"/>
      </w:pPr>
      <w:r w:rsidRPr="000D1504">
        <w:rPr>
          <w:b/>
          <w:bCs/>
        </w:rPr>
        <w:t>Discrimination/Harassment</w:t>
      </w:r>
      <w:r w:rsidRPr="003662F0">
        <w:t xml:space="preserve">. More than two-fifths of lower class workers (43%) reported having personally experienced </w:t>
      </w:r>
      <w:r w:rsidRPr="000D1504">
        <w:t xml:space="preserve">discrimination and/or harassment in the </w:t>
      </w:r>
      <w:r w:rsidRPr="000D1504">
        <w:lastRenderedPageBreak/>
        <w:t>workplace in the last 12 months, compared to 22% middle class workers and 26% of higher class workers.</w:t>
      </w:r>
    </w:p>
    <w:p w14:paraId="4D506F34" w14:textId="77777777" w:rsidR="003662F0" w:rsidRPr="000D1504" w:rsidRDefault="003662F0" w:rsidP="009C6C44">
      <w:pPr>
        <w:pStyle w:val="BulletList"/>
      </w:pPr>
      <w:r w:rsidRPr="007D50E2">
        <w:rPr>
          <w:b/>
          <w:bCs/>
        </w:rPr>
        <w:t>Non-Inclusive Teams</w:t>
      </w:r>
      <w:r w:rsidRPr="000D1504">
        <w:t>. 27% of lower class workers work in non-inclusive teams, compared to 10% of middle class workers, and 5% of higher class workers.</w:t>
      </w:r>
    </w:p>
    <w:p w14:paraId="21C6FA21" w14:textId="77777777" w:rsidR="003662F0" w:rsidRPr="000D1504" w:rsidRDefault="003662F0" w:rsidP="009C6C44">
      <w:pPr>
        <w:pStyle w:val="BulletList"/>
      </w:pPr>
      <w:r w:rsidRPr="007D50E2">
        <w:rPr>
          <w:b/>
          <w:bCs/>
        </w:rPr>
        <w:t>Being ignored</w:t>
      </w:r>
      <w:r w:rsidRPr="000D1504">
        <w:t>. Lower class workers were more likely to report being ignored (17% strongly agree/agree) compared to middle class workers (6%) and higher class workers (7%).</w:t>
      </w:r>
    </w:p>
    <w:p w14:paraId="69768E77" w14:textId="77777777" w:rsidR="003662F0" w:rsidRPr="000D1504" w:rsidRDefault="003662F0" w:rsidP="009C6C44">
      <w:pPr>
        <w:pStyle w:val="BulletList"/>
      </w:pPr>
      <w:r w:rsidRPr="007D50E2">
        <w:rPr>
          <w:b/>
          <w:bCs/>
        </w:rPr>
        <w:t>Missing out on opportunities and privileges</w:t>
      </w:r>
      <w:r w:rsidRPr="000D1504">
        <w:t>. Lower class workers were more likely to report missing out on opportunities and privileges (22% strongly agree/agree) compared to middle class workers (9%) and higher class workers (9%).</w:t>
      </w:r>
    </w:p>
    <w:p w14:paraId="04445A34" w14:textId="77777777" w:rsidR="003662F0" w:rsidRPr="00300262" w:rsidRDefault="003662F0" w:rsidP="009C6C44">
      <w:pPr>
        <w:pStyle w:val="BulletList"/>
      </w:pPr>
      <w:r w:rsidRPr="007D50E2">
        <w:rPr>
          <w:b/>
          <w:bCs/>
        </w:rPr>
        <w:t>Left out of social gatherings</w:t>
      </w:r>
      <w:r w:rsidRPr="00CD2160">
        <w:t>. Lower class workers were more likely to report being left out of social gatherings (20% strongly agree/agree) compared to middle cl</w:t>
      </w:r>
      <w:r w:rsidRPr="00300262">
        <w:t>ass workers (6%) and higher class workers (7%).</w:t>
      </w:r>
    </w:p>
    <w:p w14:paraId="4D4530BE" w14:textId="71A28DAC" w:rsidR="003662F0" w:rsidRPr="00300262" w:rsidRDefault="003662F0" w:rsidP="009C6C44">
      <w:r w:rsidRPr="00300262">
        <w:t>When Gender and Class Combine</w:t>
      </w:r>
      <w:r w:rsidR="007D50E2">
        <w:t>:</w:t>
      </w:r>
    </w:p>
    <w:p w14:paraId="726BB72C" w14:textId="77777777" w:rsidR="003662F0" w:rsidRPr="00300262" w:rsidRDefault="003662F0" w:rsidP="009C6C44">
      <w:pPr>
        <w:pStyle w:val="BulletList"/>
      </w:pPr>
      <w:r w:rsidRPr="007D50E2">
        <w:rPr>
          <w:b/>
          <w:bCs/>
        </w:rPr>
        <w:t>Lower class women more excluded but more supportive of D&amp;I.</w:t>
      </w:r>
      <w:r w:rsidRPr="00CD2160">
        <w:t xml:space="preserve"> 45% of lower class</w:t>
      </w:r>
      <w:r w:rsidRPr="00300262">
        <w:t xml:space="preserve"> women reported having experienced discrimination and/or harassment of some type in the past year, compared to 39% of lower class men, 24% (female) to 21% (male) of middle class workers, and 25% (female) to 27% (male) of higher class workers (note that the differences between middle class and higher class workers are not statistically significant). They were also among the most supportive of D&amp;I, along with all other women (49% of lower, middle, and higher class females, compared to 37% of lower class males, 36% of middle class males, 45% of higher class males).</w:t>
      </w:r>
    </w:p>
    <w:p w14:paraId="260111F3" w14:textId="42BC6884" w:rsidR="00701F6D" w:rsidRPr="00300262" w:rsidRDefault="003662F0" w:rsidP="009C6C44">
      <w:pPr>
        <w:pStyle w:val="BulletList"/>
      </w:pPr>
      <w:r w:rsidRPr="007D50E2">
        <w:rPr>
          <w:b/>
          <w:bCs/>
        </w:rPr>
        <w:t>Lower class men less included, less supportive of D&amp;I and in less D&amp;I active organisations</w:t>
      </w:r>
      <w:r w:rsidRPr="00CD2160">
        <w:t>. Lower class men were among the least supportive of organisations taking action on D&amp;I, and they were also t</w:t>
      </w:r>
      <w:r w:rsidRPr="00300262">
        <w:t>he least likely to work in organisations taking action on D&amp;I (43% of lower class males worked in D&amp;I active organisation, compared to 50% of lower class females, 57% of middle class males and females, 65% of higher class males, and 62% of higher class females). In addition, lower class men were much less likely than other men, and all women, to report being in inclusive organisations and inclusive teams and to have an inclusive leader</w:t>
      </w:r>
      <w:r w:rsidR="00010664" w:rsidRPr="00300262">
        <w:t>.</w:t>
      </w:r>
    </w:p>
    <w:p w14:paraId="64B68C53" w14:textId="006145B2" w:rsidR="00426A6D" w:rsidRPr="008F1B8A" w:rsidRDefault="00B100ED" w:rsidP="009C6C44">
      <w:r w:rsidRPr="008F1B8A">
        <w:t xml:space="preserve">Full report and findings </w:t>
      </w:r>
      <w:r w:rsidR="006E752F" w:rsidRPr="008F1B8A">
        <w:t xml:space="preserve">are </w:t>
      </w:r>
      <w:r w:rsidRPr="008F1B8A">
        <w:t>available on</w:t>
      </w:r>
      <w:r w:rsidR="005E3407" w:rsidRPr="008F1B8A">
        <w:t xml:space="preserve"> DCA’s</w:t>
      </w:r>
      <w:r w:rsidRPr="008F1B8A">
        <w:t xml:space="preserve"> </w:t>
      </w:r>
      <w:hyperlink r:id="rId37" w:history="1">
        <w:r w:rsidRPr="008F1B8A">
          <w:rPr>
            <w:rStyle w:val="HyperlinksChar"/>
          </w:rPr>
          <w:t>website</w:t>
        </w:r>
      </w:hyperlink>
      <w:r w:rsidR="00701F6D" w:rsidRPr="008F1B8A">
        <w:rPr>
          <w:rStyle w:val="HyperlinksChar"/>
        </w:rPr>
        <w:t>.</w:t>
      </w:r>
    </w:p>
    <w:p w14:paraId="740D72D0" w14:textId="04154526" w:rsidR="00C319AC" w:rsidRPr="00E11C5A" w:rsidRDefault="00A85A39" w:rsidP="009C6C44">
      <w:pPr>
        <w:pStyle w:val="Heading2"/>
        <w:rPr>
          <w:shd w:val="clear" w:color="auto" w:fill="auto"/>
        </w:rPr>
      </w:pPr>
      <w:r w:rsidRPr="00E11C5A">
        <w:rPr>
          <w:shd w:val="clear" w:color="auto" w:fill="auto"/>
        </w:rPr>
        <w:lastRenderedPageBreak/>
        <w:t>Gender equality</w:t>
      </w:r>
      <w:r w:rsidR="00AF52FC" w:rsidRPr="00E11C5A">
        <w:rPr>
          <w:shd w:val="clear" w:color="auto" w:fill="auto"/>
        </w:rPr>
        <w:t xml:space="preserve"> </w:t>
      </w:r>
    </w:p>
    <w:p w14:paraId="425948C8" w14:textId="236A0547" w:rsidR="00AF52FC" w:rsidRPr="00300262" w:rsidRDefault="00CD4734" w:rsidP="009C6C44">
      <w:r w:rsidRPr="00CD2160">
        <w:t xml:space="preserve">For 2020 International Women’s Day, DCA challenged the idea that workplaces no longer need to address gender </w:t>
      </w:r>
      <w:r w:rsidRPr="006C16F4">
        <w:t>equality.</w:t>
      </w:r>
      <w:r w:rsidR="009F6C9D" w:rsidRPr="006C16F4">
        <w:t xml:space="preserve"> </w:t>
      </w:r>
    </w:p>
    <w:p w14:paraId="1954F2EC" w14:textId="04B22C47" w:rsidR="00CD4734" w:rsidRPr="00300262" w:rsidRDefault="00CD4734" w:rsidP="009C6C44">
      <w:r w:rsidRPr="006C16F4">
        <w:t>Drawing from academic and industry research, DCA released an infographic highlighting some examples of where gender inequalities</w:t>
      </w:r>
      <w:r w:rsidR="002D5E18" w:rsidRPr="006C16F4">
        <w:t xml:space="preserve"> still</w:t>
      </w:r>
      <w:r w:rsidRPr="006C16F4">
        <w:t xml:space="preserve"> limit men and women in the workforce. </w:t>
      </w:r>
    </w:p>
    <w:p w14:paraId="69B570CB" w14:textId="7F2AD7B1" w:rsidR="006E752F" w:rsidRPr="00300262" w:rsidRDefault="006E752F" w:rsidP="009C6C44">
      <w:r w:rsidRPr="00300262">
        <w:t>DCA CEO Lisa Annese said:</w:t>
      </w:r>
    </w:p>
    <w:p w14:paraId="6C9406C0" w14:textId="2542CD72" w:rsidR="006E752F" w:rsidRPr="00300262" w:rsidRDefault="006E752F" w:rsidP="009C6C44">
      <w:r w:rsidRPr="00300262">
        <w:t xml:space="preserve">“Over 100 years on from the first IWD, we’ve gone a long way in creating gender equality – but we still have a long way to go. </w:t>
      </w:r>
    </w:p>
    <w:p w14:paraId="2FC123B3" w14:textId="424EA313" w:rsidR="006E752F" w:rsidRPr="00300262" w:rsidRDefault="006E752F" w:rsidP="009C6C44">
      <w:r w:rsidRPr="00300262">
        <w:t>“In 2020, gender inequalities continue to limit the ability of both men and women to be respected and to contribute at work and at home.</w:t>
      </w:r>
      <w:r w:rsidR="00DC656F">
        <w:t>”</w:t>
      </w:r>
    </w:p>
    <w:p w14:paraId="0B67D22F" w14:textId="352B023E" w:rsidR="006E752F" w:rsidRPr="00300262" w:rsidRDefault="006E752F" w:rsidP="009C6C44">
      <w:r w:rsidRPr="00300262">
        <w:t>Lisa said that the research showed there is a link between messages we receive in childhood and the career trajectories we take.</w:t>
      </w:r>
    </w:p>
    <w:p w14:paraId="25C85526" w14:textId="29827806" w:rsidR="006E752F" w:rsidRPr="00300262" w:rsidRDefault="006E752F" w:rsidP="009C6C44">
      <w:r w:rsidRPr="00300262">
        <w:t>“Research has shown that before they are two years old, children are aware of gender stereotypes.</w:t>
      </w:r>
    </w:p>
    <w:p w14:paraId="2C61F532" w14:textId="038FEC74" w:rsidR="006E752F" w:rsidRPr="00300262" w:rsidRDefault="006E752F" w:rsidP="009C6C44">
      <w:r w:rsidRPr="00300262">
        <w:t>“Those gender stereotypes influence everything from what toys children play with, to what subjects they choose at school, having life-long impacts on career choices.</w:t>
      </w:r>
    </w:p>
    <w:p w14:paraId="68155D88" w14:textId="4C37182C" w:rsidR="006E752F" w:rsidRPr="00300262" w:rsidRDefault="006E752F" w:rsidP="009C6C44">
      <w:r w:rsidRPr="00300262">
        <w:t>“And gender stereotypes continue to hold us all back throughout our lives, for example with women taking on the bulk of unpaid caring and social pressures on men to be providers and main income earners.</w:t>
      </w:r>
    </w:p>
    <w:p w14:paraId="47E94495" w14:textId="3DB0A623" w:rsidR="006E752F" w:rsidRPr="00300262" w:rsidRDefault="006E752F" w:rsidP="009C6C44">
      <w:r w:rsidRPr="00300262">
        <w:t>“We know from DCA’s research that workplace diversity and inclusion initiatives benefit men and women. And when both men and women have access to flexible work options, they are more able to share responsibilities at home.</w:t>
      </w:r>
    </w:p>
    <w:p w14:paraId="19551505" w14:textId="0BC60ED0" w:rsidR="006E752F" w:rsidRPr="00300262" w:rsidRDefault="006E752F" w:rsidP="009C6C44">
      <w:r w:rsidRPr="00300262">
        <w:t xml:space="preserve">“Ultimately then, gender equality at work means improvements in all of our lives, at work and at home. </w:t>
      </w:r>
    </w:p>
    <w:p w14:paraId="677360D8" w14:textId="61693463" w:rsidR="006E752F" w:rsidRPr="00300262" w:rsidRDefault="006E752F" w:rsidP="009C6C44">
      <w:r w:rsidRPr="00300262">
        <w:t>“</w:t>
      </w:r>
      <w:r w:rsidR="008F1B8A" w:rsidRPr="00300262">
        <w:t>So,</w:t>
      </w:r>
      <w:r w:rsidRPr="00300262">
        <w:t xml:space="preserve"> this International Women’s Day is a good reminder that we do still need workplace gender equality so we can lead more equal lives at work and at home,” concluded Lisa. </w:t>
      </w:r>
    </w:p>
    <w:p w14:paraId="377A45C0" w14:textId="09998C7D" w:rsidR="009B2211" w:rsidRPr="008F1B8A" w:rsidRDefault="00CD4734" w:rsidP="009C6C44">
      <w:pPr>
        <w:rPr>
          <w:rStyle w:val="HyperlinksChar"/>
        </w:rPr>
      </w:pPr>
      <w:r w:rsidRPr="00300262">
        <w:t xml:space="preserve">Full infographic and findings </w:t>
      </w:r>
      <w:r w:rsidR="006E752F" w:rsidRPr="00300262">
        <w:t xml:space="preserve">are </w:t>
      </w:r>
      <w:r w:rsidRPr="00300262">
        <w:t>available on</w:t>
      </w:r>
      <w:r w:rsidR="006E752F" w:rsidRPr="00300262">
        <w:t xml:space="preserve"> DCA’s</w:t>
      </w:r>
      <w:r w:rsidRPr="00300262">
        <w:t xml:space="preserve"> </w:t>
      </w:r>
      <w:hyperlink r:id="rId38" w:history="1">
        <w:r w:rsidRPr="008F1B8A">
          <w:rPr>
            <w:rStyle w:val="HyperlinksChar"/>
          </w:rPr>
          <w:t>website</w:t>
        </w:r>
      </w:hyperlink>
      <w:r w:rsidR="00693C92" w:rsidRPr="008F1B8A">
        <w:rPr>
          <w:rStyle w:val="HyperlinksChar"/>
        </w:rPr>
        <w:t xml:space="preserve">. </w:t>
      </w:r>
      <w:bookmarkStart w:id="62" w:name="_Hlk69909860"/>
    </w:p>
    <w:p w14:paraId="499E078C" w14:textId="77777777" w:rsidR="003B41C0" w:rsidRDefault="003B41C0" w:rsidP="009C6C44">
      <w:pPr>
        <w:rPr>
          <w:shd w:val="clear" w:color="auto" w:fill="auto"/>
        </w:rPr>
        <w:sectPr w:rsidR="003B41C0" w:rsidSect="006118F2">
          <w:pgSz w:w="11907" w:h="16840" w:code="9"/>
          <w:pgMar w:top="1440" w:right="1440" w:bottom="1440" w:left="1440" w:header="561" w:footer="195" w:gutter="0"/>
          <w:paperSrc w:first="1" w:other="1"/>
          <w:cols w:space="720"/>
          <w:docGrid w:linePitch="360"/>
        </w:sectPr>
      </w:pPr>
    </w:p>
    <w:p w14:paraId="51E9C87E" w14:textId="4DFED2A0" w:rsidR="002E757E" w:rsidRPr="00385501" w:rsidRDefault="002E757E" w:rsidP="009C6C44">
      <w:pPr>
        <w:pStyle w:val="Bullet"/>
        <w:rPr>
          <w:rFonts w:eastAsia="Calibri"/>
        </w:rPr>
        <w:sectPr w:rsidR="002E757E" w:rsidRPr="00385501" w:rsidSect="006118F2">
          <w:pgSz w:w="11907" w:h="16840" w:code="9"/>
          <w:pgMar w:top="1440" w:right="1440" w:bottom="1440" w:left="1440" w:header="561" w:footer="195" w:gutter="0"/>
          <w:paperSrc w:first="1" w:other="1"/>
          <w:cols w:space="720"/>
          <w:docGrid w:linePitch="360"/>
        </w:sectPr>
      </w:pPr>
      <w:bookmarkStart w:id="63" w:name="_Toc204505411"/>
      <w:bookmarkEnd w:id="62"/>
    </w:p>
    <w:p w14:paraId="10BD7CF1" w14:textId="2B312FD8" w:rsidR="00137D09" w:rsidRPr="00300262" w:rsidRDefault="000B56E5" w:rsidP="009C6C44">
      <w:pPr>
        <w:pStyle w:val="Heading1"/>
        <w:numPr>
          <w:ilvl w:val="0"/>
          <w:numId w:val="8"/>
        </w:numPr>
        <w:rPr>
          <w:shd w:val="clear" w:color="auto" w:fill="auto"/>
        </w:rPr>
      </w:pPr>
      <w:bookmarkStart w:id="64" w:name="_Toc354068773"/>
      <w:bookmarkStart w:id="65" w:name="_Toc354068894"/>
      <w:bookmarkStart w:id="66" w:name="_Toc73343833"/>
      <w:r w:rsidRPr="00300262">
        <w:rPr>
          <w:shd w:val="clear" w:color="auto" w:fill="auto"/>
        </w:rPr>
        <w:t>Our peopl</w:t>
      </w:r>
      <w:bookmarkStart w:id="67" w:name="_Toc204505412"/>
      <w:bookmarkEnd w:id="63"/>
      <w:r w:rsidR="00323E26" w:rsidRPr="00300262">
        <w:rPr>
          <w:shd w:val="clear" w:color="auto" w:fill="auto"/>
        </w:rPr>
        <w:t>e</w:t>
      </w:r>
      <w:bookmarkEnd w:id="64"/>
      <w:bookmarkEnd w:id="65"/>
      <w:bookmarkEnd w:id="66"/>
    </w:p>
    <w:p w14:paraId="1905446B" w14:textId="50CC9EBA" w:rsidR="00137D09" w:rsidRDefault="00137D09" w:rsidP="009C6C44">
      <w:pPr>
        <w:rPr>
          <w:rFonts w:ascii="Georgia" w:eastAsia="Calibri" w:hAnsi="Georgia" w:cs="Georgia"/>
          <w:color w:val="E44F3C"/>
          <w:kern w:val="28"/>
          <w:sz w:val="52"/>
          <w:szCs w:val="32"/>
          <w:shd w:val="clear" w:color="auto" w:fill="auto"/>
        </w:rPr>
      </w:pPr>
      <w:r>
        <w:rPr>
          <w:shd w:val="clear" w:color="auto" w:fill="auto"/>
        </w:rPr>
        <w:br w:type="page"/>
      </w:r>
    </w:p>
    <w:p w14:paraId="00F05B3D" w14:textId="04B4A5FC" w:rsidR="00A7307A" w:rsidRPr="00385501" w:rsidRDefault="00343AD1" w:rsidP="009C6C44">
      <w:r w:rsidRPr="00385501">
        <w:rPr>
          <w:rStyle w:val="Strong"/>
          <w:b w:val="0"/>
          <w:bCs w:val="0"/>
        </w:rPr>
        <w:lastRenderedPageBreak/>
        <w:t xml:space="preserve">DCA's outstanding team </w:t>
      </w:r>
      <w:r w:rsidR="0083196B" w:rsidRPr="00385501">
        <w:rPr>
          <w:rStyle w:val="Strong"/>
          <w:b w:val="0"/>
          <w:bCs w:val="0"/>
        </w:rPr>
        <w:t>of dedicated professionals</w:t>
      </w:r>
      <w:r w:rsidR="000C3466" w:rsidRPr="00385501">
        <w:rPr>
          <w:rStyle w:val="Strong"/>
          <w:b w:val="0"/>
          <w:bCs w:val="0"/>
        </w:rPr>
        <w:t xml:space="preserve"> </w:t>
      </w:r>
      <w:r w:rsidR="00037E78" w:rsidRPr="00385501">
        <w:rPr>
          <w:rStyle w:val="Strong"/>
          <w:b w:val="0"/>
          <w:bCs w:val="0"/>
        </w:rPr>
        <w:t xml:space="preserve">is representative of many diversity dimensions including </w:t>
      </w:r>
      <w:r w:rsidR="00C864C5" w:rsidRPr="00385501">
        <w:rPr>
          <w:rStyle w:val="Strong"/>
          <w:b w:val="0"/>
          <w:bCs w:val="0"/>
        </w:rPr>
        <w:t>age,</w:t>
      </w:r>
      <w:r w:rsidR="00037E78" w:rsidRPr="00385501">
        <w:rPr>
          <w:rStyle w:val="Strong"/>
          <w:b w:val="0"/>
          <w:bCs w:val="0"/>
        </w:rPr>
        <w:t xml:space="preserve"> </w:t>
      </w:r>
      <w:r w:rsidR="00C864C5" w:rsidRPr="00385501">
        <w:rPr>
          <w:rStyle w:val="Strong"/>
          <w:b w:val="0"/>
          <w:bCs w:val="0"/>
        </w:rPr>
        <w:t xml:space="preserve">cultural </w:t>
      </w:r>
      <w:r w:rsidR="00C82649" w:rsidRPr="00385501">
        <w:rPr>
          <w:rStyle w:val="Strong"/>
          <w:b w:val="0"/>
          <w:bCs w:val="0"/>
        </w:rPr>
        <w:t xml:space="preserve">and religious </w:t>
      </w:r>
      <w:r w:rsidR="00C864C5" w:rsidRPr="00385501">
        <w:rPr>
          <w:rStyle w:val="Strong"/>
          <w:b w:val="0"/>
          <w:bCs w:val="0"/>
        </w:rPr>
        <w:t xml:space="preserve">diversity, </w:t>
      </w:r>
      <w:r w:rsidR="00037E78" w:rsidRPr="00385501">
        <w:rPr>
          <w:rStyle w:val="Strong"/>
          <w:b w:val="0"/>
          <w:bCs w:val="0"/>
        </w:rPr>
        <w:t>disability</w:t>
      </w:r>
      <w:r w:rsidR="00C864C5" w:rsidRPr="00385501">
        <w:rPr>
          <w:rStyle w:val="Strong"/>
          <w:b w:val="0"/>
          <w:bCs w:val="0"/>
        </w:rPr>
        <w:t>, gender, Indigenous and LGBTIQ+</w:t>
      </w:r>
      <w:r w:rsidRPr="00385501">
        <w:rPr>
          <w:rStyle w:val="Strong"/>
          <w:b w:val="0"/>
          <w:bCs w:val="0"/>
        </w:rPr>
        <w:t xml:space="preserve">: </w:t>
      </w:r>
      <w:bookmarkStart w:id="68" w:name="_Toc204505421"/>
      <w:bookmarkEnd w:id="67"/>
    </w:p>
    <w:p w14:paraId="33E82E93" w14:textId="6B388897" w:rsidR="00E76A85" w:rsidRDefault="00E76A85" w:rsidP="009C6C44">
      <w:pPr>
        <w:pStyle w:val="Heading3"/>
      </w:pPr>
      <w:r>
        <w:t>Our Team</w:t>
      </w:r>
    </w:p>
    <w:p w14:paraId="70DBBA33" w14:textId="44CE282D" w:rsidR="00037E78" w:rsidRPr="004761B3" w:rsidRDefault="009E7B70" w:rsidP="009C6C44">
      <w:pPr>
        <w:pStyle w:val="Heading4"/>
      </w:pPr>
      <w:r w:rsidRPr="004761B3">
        <w:t>Lisa Annese, Chief Executive Officer</w:t>
      </w:r>
      <w:bookmarkStart w:id="69" w:name="_Toc354068774"/>
      <w:bookmarkStart w:id="70" w:name="_Toc354068895"/>
    </w:p>
    <w:p w14:paraId="4084BC54" w14:textId="26492FF4" w:rsidR="0032516E" w:rsidRPr="00300262" w:rsidRDefault="0032516E" w:rsidP="009C6C44">
      <w:pPr>
        <w:rPr>
          <w:rStyle w:val="Strong"/>
        </w:rPr>
      </w:pPr>
      <w:r w:rsidRPr="00300262">
        <w:rPr>
          <w:rStyle w:val="Strong"/>
          <w:b w:val="0"/>
        </w:rPr>
        <w:t xml:space="preserve">Lisa has been the Chief Executive Officer of </w:t>
      </w:r>
      <w:r w:rsidR="00F62572" w:rsidRPr="00300262">
        <w:rPr>
          <w:rStyle w:val="Strong"/>
          <w:b w:val="0"/>
        </w:rPr>
        <w:t>DCA</w:t>
      </w:r>
      <w:r w:rsidRPr="00300262">
        <w:rPr>
          <w:rStyle w:val="Strong"/>
          <w:b w:val="0"/>
        </w:rPr>
        <w:t xml:space="preserve"> since 2014. In this role, she leads the debate on diversity and inclusion in the public arena, and as a result, appears regularly in </w:t>
      </w:r>
      <w:r w:rsidR="00F62572" w:rsidRPr="00300262">
        <w:rPr>
          <w:rStyle w:val="Strong"/>
          <w:b w:val="0"/>
        </w:rPr>
        <w:t>the</w:t>
      </w:r>
      <w:r w:rsidRPr="00300262">
        <w:rPr>
          <w:rStyle w:val="Strong"/>
          <w:b w:val="0"/>
        </w:rPr>
        <w:t xml:space="preserve"> media.</w:t>
      </w:r>
    </w:p>
    <w:p w14:paraId="2626B348" w14:textId="1D12246C" w:rsidR="0032516E" w:rsidRPr="00300262" w:rsidRDefault="0032516E" w:rsidP="009C6C44">
      <w:pPr>
        <w:rPr>
          <w:rStyle w:val="Strong"/>
        </w:rPr>
      </w:pPr>
      <w:r w:rsidRPr="00300262">
        <w:rPr>
          <w:rStyle w:val="Strong"/>
          <w:b w:val="0"/>
        </w:rPr>
        <w:t xml:space="preserve">Under her leadership, DCA delivers innovative diversity practice resources for Australian businesses and supports them </w:t>
      </w:r>
      <w:r w:rsidR="00A8724B" w:rsidRPr="00300262">
        <w:rPr>
          <w:rStyle w:val="Strong"/>
          <w:b w:val="0"/>
        </w:rPr>
        <w:t xml:space="preserve">in </w:t>
      </w:r>
      <w:r w:rsidRPr="00300262">
        <w:rPr>
          <w:rStyle w:val="Strong"/>
          <w:b w:val="0"/>
        </w:rPr>
        <w:t xml:space="preserve">improving their inclusion capability. She has led a broad array of ground-breaking, evidence-based research, including Australia’s first national index on workplace diversity and inclusion, seminal research on the economics of the gender pay-gap and original work on building Asian </w:t>
      </w:r>
      <w:r w:rsidR="007F7A14">
        <w:rPr>
          <w:rStyle w:val="Strong"/>
          <w:b w:val="0"/>
        </w:rPr>
        <w:t>l</w:t>
      </w:r>
      <w:r w:rsidRPr="00300262">
        <w:rPr>
          <w:rStyle w:val="Strong"/>
          <w:b w:val="0"/>
        </w:rPr>
        <w:t xml:space="preserve">eadership </w:t>
      </w:r>
      <w:r w:rsidR="007F7A14">
        <w:rPr>
          <w:rStyle w:val="Strong"/>
          <w:b w:val="0"/>
        </w:rPr>
        <w:t>c</w:t>
      </w:r>
      <w:r w:rsidRPr="00300262">
        <w:rPr>
          <w:rStyle w:val="Strong"/>
          <w:b w:val="0"/>
        </w:rPr>
        <w:t>apability, as well as research supporting individuals being “Out at Work” and mainstreaming flexible work.</w:t>
      </w:r>
    </w:p>
    <w:p w14:paraId="07769678" w14:textId="6F777369" w:rsidR="0032516E" w:rsidRPr="00300262" w:rsidRDefault="0032516E" w:rsidP="009C6C44">
      <w:pPr>
        <w:rPr>
          <w:rStyle w:val="Strong"/>
        </w:rPr>
      </w:pPr>
      <w:r w:rsidRPr="00300262">
        <w:rPr>
          <w:rStyle w:val="Strong"/>
          <w:b w:val="0"/>
        </w:rPr>
        <w:t>In 2018, Lisa was named one of the AFR’s 100 Women of Influence. In 2019 she was elected to the Board of Amnesty International Australia.  Lisa is also Executive Producer of DCA’s podcast, The Art of Inclusion.</w:t>
      </w:r>
    </w:p>
    <w:p w14:paraId="56875785" w14:textId="07A18D20" w:rsidR="0032516E" w:rsidRPr="00300262" w:rsidRDefault="0032516E" w:rsidP="009C6C44">
      <w:pPr>
        <w:rPr>
          <w:rStyle w:val="Strong"/>
        </w:rPr>
      </w:pPr>
      <w:r w:rsidRPr="00300262">
        <w:rPr>
          <w:rStyle w:val="Strong"/>
          <w:b w:val="0"/>
        </w:rPr>
        <w:t>Lisa has had a long career in the diversity and inclusion space across the corporate, government and not-for-profit sector.</w:t>
      </w:r>
    </w:p>
    <w:p w14:paraId="19B0B59E" w14:textId="01AD57C6" w:rsidR="0032516E" w:rsidRPr="00300262" w:rsidRDefault="0032516E" w:rsidP="009C6C44">
      <w:pPr>
        <w:rPr>
          <w:rStyle w:val="Strong"/>
        </w:rPr>
      </w:pPr>
      <w:r w:rsidRPr="00300262">
        <w:rPr>
          <w:rStyle w:val="Strong"/>
          <w:b w:val="0"/>
        </w:rPr>
        <w:t>Some of her career highlights include:</w:t>
      </w:r>
    </w:p>
    <w:p w14:paraId="2B343069" w14:textId="77777777" w:rsidR="0032516E" w:rsidRPr="00454DEA" w:rsidRDefault="0032516E" w:rsidP="009C6C44">
      <w:pPr>
        <w:pStyle w:val="BulletList"/>
        <w:rPr>
          <w:b/>
        </w:rPr>
      </w:pPr>
      <w:r w:rsidRPr="00454DEA">
        <w:t>Advocating for policy action in areas including government-funded paid parental leave, closing the gender pay gap, achieving Australian Marriage Equality, maintaining protections in the Race Discrimination Act (Cth 1995) and more recently advocating for greater representation of women and girls in STEM careers, reducing the incidence of sexual harassment and violence against women and for greater multi-faith inclusion without regressive religious freedom laws.</w:t>
      </w:r>
    </w:p>
    <w:p w14:paraId="0C3206F6" w14:textId="77777777" w:rsidR="0032516E" w:rsidRPr="00454DEA" w:rsidRDefault="0032516E" w:rsidP="009C6C44">
      <w:pPr>
        <w:pStyle w:val="BulletList"/>
        <w:rPr>
          <w:b/>
        </w:rPr>
      </w:pPr>
      <w:r w:rsidRPr="00454DEA">
        <w:t>Presenting DCA research internationally, recently at a UNESCO Summit in Baku, Azerbaijan, at the University of Patras, Greece and the University of Texas, US.  She has also represented DCA at the United Nations Alliance of Civilisations in both Doha (Qatar) and Kerala (India).</w:t>
      </w:r>
    </w:p>
    <w:p w14:paraId="7641C489" w14:textId="77777777" w:rsidR="0032516E" w:rsidRPr="00454DEA" w:rsidRDefault="0032516E" w:rsidP="009C6C44">
      <w:pPr>
        <w:pStyle w:val="BulletList"/>
        <w:rPr>
          <w:b/>
        </w:rPr>
      </w:pPr>
      <w:r w:rsidRPr="00454DEA">
        <w:t xml:space="preserve">At the Workplace Gender Equality Agency (formerly EOWA), developing the first-ever census of ‘Australian Women in Leadership’, the first ever ‘Business </w:t>
      </w:r>
      <w:r w:rsidRPr="00454DEA">
        <w:lastRenderedPageBreak/>
        <w:t>Achievement Awards’, the creation of the ‘Employer of Choice for Women’ citation and the development and implementation of the policy framework for the EOWA Act (1999) with Australian businesses. For her contribution at EOWA, she was awarded a Medal for Significant Contribution to the Australian Public Service.</w:t>
      </w:r>
    </w:p>
    <w:p w14:paraId="541DAC50" w14:textId="77777777" w:rsidR="0032516E" w:rsidRPr="00454DEA" w:rsidRDefault="0032516E" w:rsidP="009C6C44">
      <w:pPr>
        <w:pStyle w:val="BulletList"/>
      </w:pPr>
      <w:r w:rsidRPr="00454DEA">
        <w:t>Co-authoring “Chief Executives Unplugged: CEO’s Get Real About Women in the Workplace”.</w:t>
      </w:r>
    </w:p>
    <w:p w14:paraId="0DDCDAB8" w14:textId="2D15E3CC" w:rsidR="000C6150" w:rsidRPr="00385501" w:rsidRDefault="0032516E" w:rsidP="009C6C44">
      <w:r w:rsidRPr="00385501">
        <w:t>Lisa has a business degree from UTS (Sydney) and a Graduate Diploma in Human Resources. She is raising three independent and broad-minded daughters with her husband in Sydney, along with a large contingent of dogs, birds and rabbits.</w:t>
      </w:r>
    </w:p>
    <w:p w14:paraId="0150EFB7" w14:textId="3BD0C3A1" w:rsidR="0034427D" w:rsidRPr="004761B3" w:rsidRDefault="0034427D" w:rsidP="009C6C44">
      <w:pPr>
        <w:pStyle w:val="Heading4"/>
      </w:pPr>
      <w:r w:rsidRPr="004761B3">
        <w:t xml:space="preserve">Fiona Austin-Weber, </w:t>
      </w:r>
      <w:r w:rsidR="000812CC" w:rsidRPr="004761B3">
        <w:t>Member Engagement and Projects Manager</w:t>
      </w:r>
    </w:p>
    <w:p w14:paraId="767A6E5D" w14:textId="4A15AEE1" w:rsidR="00991AFA" w:rsidRPr="00556CB2" w:rsidRDefault="00991AFA" w:rsidP="009C6C44">
      <w:pPr>
        <w:rPr>
          <w:rStyle w:val="Strong"/>
          <w:b w:val="0"/>
          <w:bCs w:val="0"/>
        </w:rPr>
      </w:pPr>
      <w:r w:rsidRPr="00556CB2">
        <w:rPr>
          <w:rStyle w:val="Strong"/>
          <w:b w:val="0"/>
          <w:bCs w:val="0"/>
        </w:rPr>
        <w:t>As the Member Engagement and Projects Manager based in Victoria, Fiona guides and supports a wide range of organisations as they navigate implementing workplace diversity &amp; inclusion through DCA’s membership resources. She also creates learning and communications content, and delivers D&amp;I Knowledge Programs.</w:t>
      </w:r>
    </w:p>
    <w:p w14:paraId="6CE062B2" w14:textId="5CE5BE4A" w:rsidR="00991AFA" w:rsidRPr="00556CB2" w:rsidRDefault="00991AFA" w:rsidP="009C6C44">
      <w:pPr>
        <w:rPr>
          <w:rStyle w:val="Strong"/>
          <w:b w:val="0"/>
          <w:bCs w:val="0"/>
        </w:rPr>
      </w:pPr>
      <w:r w:rsidRPr="00556CB2">
        <w:rPr>
          <w:rStyle w:val="Strong"/>
          <w:b w:val="0"/>
          <w:bCs w:val="0"/>
        </w:rPr>
        <w:t>With a professional background in training and development, recruitment, operations, consulting, marketing and communications, she has held roles in Australia, the UK and Germany, in both not-for-profit and corporate sectors.</w:t>
      </w:r>
    </w:p>
    <w:p w14:paraId="52986C8E" w14:textId="77777777" w:rsidR="00991AFA" w:rsidRPr="00556CB2" w:rsidRDefault="00991AFA" w:rsidP="009C6C44">
      <w:pPr>
        <w:rPr>
          <w:rStyle w:val="Strong"/>
          <w:b w:val="0"/>
          <w:bCs w:val="0"/>
        </w:rPr>
      </w:pPr>
      <w:r w:rsidRPr="00556CB2">
        <w:rPr>
          <w:rStyle w:val="Strong"/>
          <w:b w:val="0"/>
          <w:bCs w:val="0"/>
        </w:rPr>
        <w:t xml:space="preserve">Her particular focus is how organisations can best engage and utilise the strengths of neuro-divergent employees in the workplace. </w:t>
      </w:r>
    </w:p>
    <w:p w14:paraId="247D7C2B" w14:textId="74C20721" w:rsidR="00037E78" w:rsidRPr="004761B3" w:rsidRDefault="00037E78" w:rsidP="009C6C44">
      <w:pPr>
        <w:pStyle w:val="Heading4"/>
      </w:pPr>
      <w:r w:rsidRPr="004761B3">
        <w:t xml:space="preserve">Cathy Brown, </w:t>
      </w:r>
      <w:r w:rsidR="009E2E67" w:rsidRPr="004761B3">
        <w:t>Director, Policy and Projects</w:t>
      </w:r>
      <w:r w:rsidR="009E2E67" w:rsidRPr="004761B3" w:rsidDel="009E2E67">
        <w:t xml:space="preserve"> </w:t>
      </w:r>
    </w:p>
    <w:p w14:paraId="3AF85C6A" w14:textId="49861110" w:rsidR="009E2E67" w:rsidRPr="00385501" w:rsidRDefault="009E2E67" w:rsidP="009C6C44">
      <w:r w:rsidRPr="00385501">
        <w:t>Cathy works with a range of diverse stakeholders to lead DCA projects consistent with the strategic vision of the organisation, including the positioning of DCA both nationally and internationally as a best-practice thought leader on diversity and inclusion.</w:t>
      </w:r>
    </w:p>
    <w:p w14:paraId="0667241C" w14:textId="38F9135E" w:rsidR="009E2E67" w:rsidRPr="00385501" w:rsidRDefault="009E2E67" w:rsidP="009C6C44">
      <w:r w:rsidRPr="00385501">
        <w:t xml:space="preserve">As part of her role, Cathy leads DCA’s government relations function, consulting with DCA members, writing submissions, liaising with government stakeholders, and providing strategic advice to the DCA Board. Cathy has given evidence to Parliamentary inquiries, and worked with members </w:t>
      </w:r>
      <w:r w:rsidR="003B737D">
        <w:t xml:space="preserve">and </w:t>
      </w:r>
      <w:r w:rsidRPr="00385501">
        <w:t>government officials at all levels.</w:t>
      </w:r>
    </w:p>
    <w:p w14:paraId="7B715FFD" w14:textId="7FC3774A" w:rsidR="009E2E67" w:rsidRPr="00385501" w:rsidRDefault="009E2E67" w:rsidP="009C6C44">
      <w:r w:rsidRPr="00385501">
        <w:t xml:space="preserve">Cathy was previously DCA’s Research and Policy Manager. She headed the research project </w:t>
      </w:r>
      <w:r w:rsidRPr="00073ABC">
        <w:rPr>
          <w:i/>
          <w:iCs/>
        </w:rPr>
        <w:t>Out at Work</w:t>
      </w:r>
      <w:r w:rsidRPr="00385501">
        <w:t>, which explored the experiences of LGBTIQ+ Australians at work and provided a framework of action to create inclusive workplaces for LGBTIQ+ people.</w:t>
      </w:r>
    </w:p>
    <w:p w14:paraId="0C86B6DF" w14:textId="1D28794C" w:rsidR="009E2E67" w:rsidRPr="00385501" w:rsidRDefault="009E2E67" w:rsidP="009C6C44">
      <w:r w:rsidRPr="00385501">
        <w:t>Cathy has a background as a political advisor, where she was responsible for engaging and negotiating with diverse groups of stakeholders, speech writing, and developing and implementing new policy initiatives and policy directives.</w:t>
      </w:r>
    </w:p>
    <w:p w14:paraId="66A58285" w14:textId="6CD8D2A6" w:rsidR="009E2E67" w:rsidRPr="00385501" w:rsidRDefault="009E2E67" w:rsidP="009C6C44">
      <w:r w:rsidRPr="00385501">
        <w:lastRenderedPageBreak/>
        <w:t xml:space="preserve">Cathy has an undergraduate degree in Communications and a Master’s in Social Inquiry from the University of Technology, Sydney. Her thesis explored issues for gay and lesbian seniors as they aged. </w:t>
      </w:r>
    </w:p>
    <w:p w14:paraId="1F5E333E" w14:textId="48110B16" w:rsidR="009E2E67" w:rsidRPr="00385501" w:rsidRDefault="009E2E67" w:rsidP="009C6C44">
      <w:r w:rsidRPr="00385501">
        <w:t>Cathy has been involved in human rights activism for over ten years through a range of community groups. Her interests include advocacy for LGBTQ+ people, and gender equality through an intersectional lens.</w:t>
      </w:r>
    </w:p>
    <w:p w14:paraId="01A908A7" w14:textId="6323F7C0" w:rsidR="000313F5" w:rsidRPr="004761B3" w:rsidRDefault="000313F5" w:rsidP="009C6C44">
      <w:pPr>
        <w:pStyle w:val="Heading4"/>
      </w:pPr>
      <w:r w:rsidRPr="004761B3">
        <w:t>Rose D'Almada-Remedios, Research Manager</w:t>
      </w:r>
    </w:p>
    <w:p w14:paraId="34B0D380" w14:textId="21C1C7E2" w:rsidR="0025020A" w:rsidRPr="00385501" w:rsidRDefault="0025020A" w:rsidP="009C6C44">
      <w:r w:rsidRPr="00385501">
        <w:t>Rose has been with DCA since 2017, working in the role of Research Manager. In this role, Rose works in the development, planning, and writing of research projects, as well as engaging in a number of key research activities.</w:t>
      </w:r>
    </w:p>
    <w:p w14:paraId="733B968A" w14:textId="397A2451" w:rsidR="0025020A" w:rsidRPr="00385501" w:rsidRDefault="0025020A" w:rsidP="009C6C44">
      <w:r w:rsidRPr="00385501">
        <w:t>Rose has a Bachelor of Business (Hons) in Management and Human Resources from the University of Newcastle. She comes from a background of academic research, and is currently undertaking a PhD in religious diversity and expression in the workplace. As well as an interest in diversity and inclusion, her other research areas include retention and turnover. Rose currently also lectures in Human Resources at the University of Newcastle.</w:t>
      </w:r>
      <w:r w:rsidRPr="00385501" w:rsidDel="0025020A">
        <w:t xml:space="preserve"> </w:t>
      </w:r>
    </w:p>
    <w:p w14:paraId="60E00652" w14:textId="0658B51A" w:rsidR="007F7F87" w:rsidRPr="004761B3" w:rsidRDefault="007F7F87" w:rsidP="009C6C44">
      <w:pPr>
        <w:pStyle w:val="Heading4"/>
      </w:pPr>
      <w:r w:rsidRPr="004761B3">
        <w:t xml:space="preserve">Karla Dunbar, Company Secretary </w:t>
      </w:r>
    </w:p>
    <w:p w14:paraId="4833AD2A" w14:textId="77777777" w:rsidR="00F318A7" w:rsidRPr="004761B3" w:rsidRDefault="00F318A7" w:rsidP="009C6C44">
      <w:r w:rsidRPr="004761B3">
        <w:t>Karla provides Board administration and management and facilitates the company's corporate governance processes as DCA's Company Secretary.</w:t>
      </w:r>
    </w:p>
    <w:p w14:paraId="357DD7D9" w14:textId="77777777" w:rsidR="00F318A7" w:rsidRPr="004761B3" w:rsidRDefault="00F318A7" w:rsidP="009C6C44">
      <w:r w:rsidRPr="004761B3">
        <w:t xml:space="preserve">Karla has a Bachelor of Laws and a Bachelor of Arts, majoring in Politics and Journalism from the University of Notre Dame Australia. </w:t>
      </w:r>
    </w:p>
    <w:p w14:paraId="0EBE8F06" w14:textId="77777777" w:rsidR="00CF7B72" w:rsidRPr="00385501" w:rsidRDefault="00F318A7" w:rsidP="009C6C44">
      <w:r w:rsidRPr="00385501">
        <w:t xml:space="preserve">Currently living on Sydney’s Northern Beaches, she has completed her Graduate Diploma of Legal Practice, whilst volunteering for various community groups. </w:t>
      </w:r>
    </w:p>
    <w:p w14:paraId="3B1DBF3C" w14:textId="0F2EC98D" w:rsidR="00CF7B72" w:rsidRPr="00385501" w:rsidRDefault="00F318A7" w:rsidP="009C6C44">
      <w:r w:rsidRPr="00385501">
        <w:t>Karla is also on the Board of One Eighty, a youth suicide prevention charity.</w:t>
      </w:r>
      <w:r w:rsidRPr="00385501" w:rsidDel="00F318A7">
        <w:t xml:space="preserve"> </w:t>
      </w:r>
    </w:p>
    <w:p w14:paraId="0A728A85" w14:textId="21AB9046" w:rsidR="00037E78" w:rsidRPr="004761B3" w:rsidRDefault="00037E78" w:rsidP="009C6C44">
      <w:pPr>
        <w:pStyle w:val="Heading4"/>
      </w:pPr>
      <w:r w:rsidRPr="004761B3">
        <w:t xml:space="preserve">Simone </w:t>
      </w:r>
      <w:r w:rsidR="002D1DA4" w:rsidRPr="004761B3">
        <w:t xml:space="preserve">Empacher </w:t>
      </w:r>
      <w:r w:rsidRPr="004761B3">
        <w:t xml:space="preserve">Earl, </w:t>
      </w:r>
      <w:r w:rsidR="0034427D" w:rsidRPr="004761B3">
        <w:t>Aboriginal Liaison / Events Coordinator</w:t>
      </w:r>
    </w:p>
    <w:p w14:paraId="494E1A45" w14:textId="19DBB80C" w:rsidR="009C4613" w:rsidRPr="00385501" w:rsidRDefault="009C4613" w:rsidP="009C6C44">
      <w:r w:rsidRPr="00385501">
        <w:t>Simone joined DCA in 2013 as the Office Manager and Executive Assistant to the CEO and has now moved over to work in the Events team. Simone has a pertinent understanding of event coordination, bringing over fifteen years of experience to DCA and has an advanced Diploma in Business Marketing and Events.</w:t>
      </w:r>
    </w:p>
    <w:p w14:paraId="7F240843" w14:textId="0E169BA8" w:rsidR="009C4613" w:rsidRPr="00385501" w:rsidRDefault="009C4613" w:rsidP="009C6C44">
      <w:r w:rsidRPr="00385501">
        <w:t xml:space="preserve">As a proud Awabakal women, she was appointed DCA’s first Aboriginal Liaison in 2018 and provides guidance to the DCA team and DCA members on all Indigenous matters.  In 2019 Simone led the DCA Reconciliation Action working group to successfully create and launch the first Reflect RAP for DCA and continues in this role as the Chair of the working group. Simone has completed a Diploma of Aboriginal Studies for Professional and Community </w:t>
      </w:r>
      <w:r w:rsidRPr="00385501">
        <w:lastRenderedPageBreak/>
        <w:t>Practice, Certificate in Aboriginal Culture and a Certificate in Aboriginal knowledge for the workplace.</w:t>
      </w:r>
    </w:p>
    <w:p w14:paraId="443CC416" w14:textId="6046B080" w:rsidR="009C4613" w:rsidRPr="00385501" w:rsidRDefault="009C4613" w:rsidP="009C6C44">
      <w:r w:rsidRPr="00385501">
        <w:t xml:space="preserve">Simone’s career has spanned across the entertainment, government, banking &amp; finance and FMCG industries.  She has also worked with the NSW Attorney General &amp; Justice Department on a contract basis within their adult and juvenile restorative justice programs. </w:t>
      </w:r>
    </w:p>
    <w:p w14:paraId="52E63F07" w14:textId="0B068A3E" w:rsidR="009C4613" w:rsidRPr="00385501" w:rsidRDefault="009C4613" w:rsidP="009C6C44">
      <w:r w:rsidRPr="00385501">
        <w:t>In her spare time she focusses on her Aboriginal culture and is currently learning about foraging bush tucker for eating and medicinal purposes.  She also volunteers with various Sydney and regional community groups.</w:t>
      </w:r>
      <w:r w:rsidRPr="00385501" w:rsidDel="009C4613">
        <w:t xml:space="preserve"> </w:t>
      </w:r>
    </w:p>
    <w:p w14:paraId="556F29D8" w14:textId="5E74FAAC" w:rsidR="00037E78" w:rsidRPr="004761B3" w:rsidRDefault="00037E78" w:rsidP="009C6C44">
      <w:pPr>
        <w:pStyle w:val="Heading4"/>
      </w:pPr>
      <w:r w:rsidRPr="004761B3">
        <w:t>Yvette Edwards, Member</w:t>
      </w:r>
      <w:r w:rsidR="006B543C" w:rsidRPr="004761B3">
        <w:t xml:space="preserve">ship </w:t>
      </w:r>
      <w:r w:rsidR="00EB3F38" w:rsidRPr="004761B3">
        <w:t xml:space="preserve">Services </w:t>
      </w:r>
      <w:r w:rsidRPr="004761B3">
        <w:t>Coordinator</w:t>
      </w:r>
    </w:p>
    <w:p w14:paraId="5CD07B26" w14:textId="77777777" w:rsidR="00EB3F38" w:rsidRPr="004761B3" w:rsidRDefault="00EB3F38" w:rsidP="009C6C44">
      <w:r w:rsidRPr="004761B3">
        <w:t xml:space="preserve">Yvette started with DCA in 2009 as Office Manager and Executive Assistant to the then CEO, Nareen Young.  She then left DCA to pursue other opportunities, returning to the DCA family in 2015 as Member Services Assistant. </w:t>
      </w:r>
    </w:p>
    <w:p w14:paraId="3901BAE4" w14:textId="06D7E7C7" w:rsidR="00EB3F38" w:rsidRPr="004761B3" w:rsidRDefault="00EB3F38" w:rsidP="009C6C44">
      <w:r w:rsidRPr="004761B3">
        <w:t>In 2018 Yvette moved into the Events Coordinator role where she managed the CEO Roundtables hosted by DCA Chair, David Morrison and DCA CEO, Lisa Annese.  She assisted DCA’s Events Manager, Sue Flockart in delivering a full calendar of cutting edge diversity and inclusion events and was the point of contact for Sydney based events.</w:t>
      </w:r>
    </w:p>
    <w:p w14:paraId="45B381F4" w14:textId="1AE0353F" w:rsidR="00EB3F38" w:rsidRPr="004761B3" w:rsidRDefault="00EB3F38" w:rsidP="009C6C44">
      <w:r w:rsidRPr="004761B3">
        <w:t>Towards the end of 2019 Yvette returned to the Memberships Team where she is responsible for maintaining the integrity of the membership database and working with her colleagues to build and strengthen relationships with DCA members.</w:t>
      </w:r>
    </w:p>
    <w:p w14:paraId="363DA6D0" w14:textId="40B33419" w:rsidR="00AA4288" w:rsidRPr="00385501" w:rsidRDefault="00EB3F38" w:rsidP="009C6C44">
      <w:r w:rsidRPr="00385501">
        <w:t>Yvette has a Bachelor of Arts majoring in philosophy and psychology from The University of Sydney.  She shares her life with her husband, two teenage daughters and her eldest ‘child’, Otto the cat.  She enjoys having to spend the majority of her non-work time at the netball courts.</w:t>
      </w:r>
    </w:p>
    <w:p w14:paraId="73AB3FC8" w14:textId="35E276DA" w:rsidR="00915238" w:rsidRPr="004761B3" w:rsidRDefault="00915238" w:rsidP="009C6C44">
      <w:pPr>
        <w:pStyle w:val="Heading4"/>
      </w:pPr>
      <w:r w:rsidRPr="004761B3">
        <w:t xml:space="preserve">Veronica Eulate, </w:t>
      </w:r>
      <w:r w:rsidR="006B543C" w:rsidRPr="004761B3">
        <w:t xml:space="preserve">Social Media </w:t>
      </w:r>
      <w:r w:rsidR="007655B1" w:rsidRPr="004761B3">
        <w:t>Content Strategist</w:t>
      </w:r>
    </w:p>
    <w:p w14:paraId="563D99C2" w14:textId="237388C7" w:rsidR="007655B1" w:rsidRPr="004761B3" w:rsidRDefault="007655B1" w:rsidP="009C6C44">
      <w:r w:rsidRPr="004761B3">
        <w:t>As the Social Media Content Strategist at DCA, Veronica is responsible for creating and curating content across DCA’s social media platforms, ensuring that content is relevant, valuable and engaging for DCA’s members and audience.</w:t>
      </w:r>
    </w:p>
    <w:p w14:paraId="0AA7E6DA" w14:textId="6DEFD9A8" w:rsidR="007655B1" w:rsidRPr="004761B3" w:rsidRDefault="007655B1" w:rsidP="009C6C44">
      <w:r w:rsidRPr="004761B3">
        <w:t xml:space="preserve">Veronica comes to DCA with a background working in health policy and planning, with a focus on HIV and other health issues facing lesbian, gay, bisexual, transgender and intersex (LGBTI) communities. Previously employed at ACON, Australia’s leading health promotion organisation specialising in HIV prevention, HIV support and LGBTI health, she specialised in strategic planning and evaluation, programs and systems planning and reporting, research </w:t>
      </w:r>
      <w:r w:rsidRPr="004761B3">
        <w:lastRenderedPageBreak/>
        <w:t>support and coordination and held a policy portfolio focused on the inclusion of lesbian, bisexual and queer women in health policy frameworks.</w:t>
      </w:r>
    </w:p>
    <w:p w14:paraId="664FDEF5" w14:textId="77777777" w:rsidR="007655B1" w:rsidRPr="004761B3" w:rsidRDefault="007655B1" w:rsidP="009C6C44">
      <w:r w:rsidRPr="004761B3">
        <w:t>Through professional and personal experience, Veronica is passionate about sexuality and gender diversity and utilising the power of digital technology, such as social media, to elevate the unheard stories of visibility and inclusion of minority voices.</w:t>
      </w:r>
    </w:p>
    <w:p w14:paraId="1F84385B" w14:textId="5D6AD2B8" w:rsidR="0012491E" w:rsidRPr="00385501" w:rsidRDefault="007655B1" w:rsidP="009C6C44">
      <w:r w:rsidRPr="00385501">
        <w:rPr>
          <w:lang w:val="en-US"/>
        </w:rPr>
        <w:t>Hailing from Washington D.C. with Bolivian roots, Veronica holds an academic background in Communications and Social Policy.</w:t>
      </w:r>
      <w:r w:rsidRPr="00385501" w:rsidDel="007655B1">
        <w:rPr>
          <w:lang w:val="en-US"/>
        </w:rPr>
        <w:t xml:space="preserve"> </w:t>
      </w:r>
    </w:p>
    <w:p w14:paraId="475E954C" w14:textId="250BB49A" w:rsidR="00037E78" w:rsidRPr="004761B3" w:rsidRDefault="00037E78" w:rsidP="009C6C44">
      <w:pPr>
        <w:pStyle w:val="Heading4"/>
      </w:pPr>
      <w:r w:rsidRPr="004761B3">
        <w:t xml:space="preserve">Sue Flockart, </w:t>
      </w:r>
      <w:r w:rsidR="006B543C" w:rsidRPr="004761B3">
        <w:t>Senior Manager Events &amp; Sponsorship</w:t>
      </w:r>
    </w:p>
    <w:p w14:paraId="2BA85B19" w14:textId="504342B2" w:rsidR="00C63143" w:rsidRPr="004761B3" w:rsidRDefault="0E1D6900" w:rsidP="009C6C44">
      <w:pPr>
        <w:rPr>
          <w:lang w:val="en-US"/>
        </w:rPr>
      </w:pPr>
      <w:r w:rsidRPr="004761B3">
        <w:rPr>
          <w:lang w:val="en-US"/>
        </w:rPr>
        <w:t xml:space="preserve">As </w:t>
      </w:r>
      <w:r w:rsidR="00823317" w:rsidRPr="004761B3">
        <w:rPr>
          <w:lang w:val="en-US"/>
        </w:rPr>
        <w:t>Senior Manager Events</w:t>
      </w:r>
      <w:r w:rsidRPr="004761B3">
        <w:rPr>
          <w:lang w:val="en-US"/>
        </w:rPr>
        <w:t>, Sue’s role is to work in partnership with DCA members to present a comprehensive Diversity &amp; Inclusion events calendar, including face to face events,  research launch events, corporate networking and DCA’s Annual Diversity Debate and Annual D&amp;I Oration.  All DCA events are designed to ensure that the members have access to cutting edge diversity thinking with a focus on commercial application for member businesses within the workplace to drive best practice.</w:t>
      </w:r>
    </w:p>
    <w:p w14:paraId="5E25DA68" w14:textId="6FA7A9C6" w:rsidR="00C63143" w:rsidRPr="004761B3" w:rsidRDefault="00C63143" w:rsidP="009C6C44">
      <w:pPr>
        <w:rPr>
          <w:lang w:val="en-US"/>
        </w:rPr>
      </w:pPr>
      <w:r w:rsidRPr="004761B3">
        <w:rPr>
          <w:lang w:val="en-US"/>
        </w:rPr>
        <w:t>Sue’s key focus in this role involves liaising with academics, industry, and DCA members to engage speakers and coordinate the timely delivery of a robust calendar of events.</w:t>
      </w:r>
    </w:p>
    <w:p w14:paraId="3091A2F4" w14:textId="77E1370C" w:rsidR="00C63143" w:rsidRPr="004761B3" w:rsidRDefault="00C63143" w:rsidP="009C6C44">
      <w:pPr>
        <w:rPr>
          <w:lang w:val="en-US"/>
        </w:rPr>
      </w:pPr>
      <w:r w:rsidRPr="004761B3">
        <w:rPr>
          <w:lang w:val="en-US"/>
        </w:rPr>
        <w:t>Sue joined the DCA team in February 2012, and prior to that she has spent the past 16 years working within the broader exhibition and events industry.  Her breadth of event experience includes major corporate events, sporting and tourism events, and trade exhibitions.  As a senior events manager she worked in a privately owned trade event company, Groupe Grand Sud, for five years to deliver three significant retail trade events. Prior to that she spent eight years working for global sports marketing company, International Management Group (IMG), on a number of events.</w:t>
      </w:r>
    </w:p>
    <w:p w14:paraId="536E1AA3" w14:textId="0CBADEE6" w:rsidR="00C63143" w:rsidRPr="00454DEA" w:rsidRDefault="00C63143" w:rsidP="009C6C44">
      <w:pPr>
        <w:rPr>
          <w:b/>
          <w:bCs/>
        </w:rPr>
      </w:pPr>
      <w:r w:rsidRPr="004761B3">
        <w:rPr>
          <w:lang w:val="en-US"/>
        </w:rPr>
        <w:t>Sue initially started her career as Membership Coordinator, for the then peak tourism industry Victorian Tourism Operators Association (VTOA), now Tourism Alliance Victoria, a non-profit association</w:t>
      </w:r>
      <w:r w:rsidRPr="00454DEA">
        <w:rPr>
          <w:bCs/>
        </w:rPr>
        <w:t xml:space="preserve"> advocating for and supporting the development of a professional and sustainable tourism industry. </w:t>
      </w:r>
    </w:p>
    <w:p w14:paraId="591F84D6" w14:textId="54807539" w:rsidR="006B543C" w:rsidRPr="00385501" w:rsidRDefault="00C63143" w:rsidP="009C6C44">
      <w:r w:rsidRPr="00385501">
        <w:t>Sue has a Bachelor of Arts degree from the Royal Melbourne Institute of Technology (RMIT). She lives in Melbourne, with her husband and two children.</w:t>
      </w:r>
      <w:r w:rsidRPr="00385501" w:rsidDel="00C63143">
        <w:t xml:space="preserve"> </w:t>
      </w:r>
    </w:p>
    <w:p w14:paraId="22595F82" w14:textId="45F1E88E" w:rsidR="006B543C" w:rsidRPr="004761B3" w:rsidRDefault="006B543C" w:rsidP="009C6C44">
      <w:pPr>
        <w:pStyle w:val="Heading4"/>
      </w:pPr>
      <w:r w:rsidRPr="004761B3">
        <w:t>Zach Ghirardello, Member</w:t>
      </w:r>
      <w:r w:rsidR="000C6150" w:rsidRPr="004761B3">
        <w:t xml:space="preserve"> Engagement &amp; Partnership</w:t>
      </w:r>
      <w:r w:rsidR="000F1B0C" w:rsidRPr="004761B3">
        <w:t>s</w:t>
      </w:r>
      <w:r w:rsidR="000C6150" w:rsidRPr="004761B3">
        <w:t xml:space="preserve"> Manager</w:t>
      </w:r>
    </w:p>
    <w:p w14:paraId="6AEA357B" w14:textId="2849DDE5" w:rsidR="000F1B0C" w:rsidRPr="004761B3" w:rsidRDefault="000F1B0C" w:rsidP="009C6C44">
      <w:r w:rsidRPr="004761B3">
        <w:t>As the Member Engagement and Partnership Manager based in Canberra, Zach works in collaboration with the national team supporting DCA’s members and partners.</w:t>
      </w:r>
    </w:p>
    <w:p w14:paraId="04BED6FA" w14:textId="670AE54E" w:rsidR="000F1B0C" w:rsidRPr="004761B3" w:rsidRDefault="000F1B0C" w:rsidP="009C6C44">
      <w:r w:rsidRPr="004761B3">
        <w:lastRenderedPageBreak/>
        <w:t>Having worked in the private sector, not-for-profit organisations and with government agencies, Zach has extensive experience in both business development and stakeholder management. Zach enjoys supporting organisations of all kinds in their Diversity &amp; Inclusion journey.</w:t>
      </w:r>
    </w:p>
    <w:p w14:paraId="39277D57" w14:textId="4487DDF1" w:rsidR="000F1B0C" w:rsidRPr="004761B3" w:rsidRDefault="000F1B0C" w:rsidP="009C6C44">
      <w:r w:rsidRPr="004761B3">
        <w:t>In 2017-18, he advocated for victims of institutional negligence and sexual violence as they navigated complex legal processes— an experience that motivated Zach to begin his own legal studies and research. Zach currently works part-time and is completing a Bachelor of Laws (Honours) at the ANU.</w:t>
      </w:r>
    </w:p>
    <w:p w14:paraId="25F4A065" w14:textId="0FE9E613" w:rsidR="004A6DC5" w:rsidRPr="00385501" w:rsidRDefault="000F1B0C" w:rsidP="009C6C44">
      <w:r w:rsidRPr="00385501">
        <w:t>Due to Covid-19 Zach doesn’t get out much anymore but when allowed enjoys taking advantage of the amazing bushland in the Canberra region, or drinking too much coffee at a local café.</w:t>
      </w:r>
      <w:r w:rsidRPr="00385501" w:rsidDel="000F1B0C">
        <w:t xml:space="preserve"> </w:t>
      </w:r>
    </w:p>
    <w:p w14:paraId="7C0E3E23" w14:textId="218D435D" w:rsidR="004A6DC5" w:rsidRPr="004761B3" w:rsidRDefault="004A6DC5" w:rsidP="009C6C44">
      <w:pPr>
        <w:pStyle w:val="Heading4"/>
      </w:pPr>
      <w:r w:rsidRPr="004761B3">
        <w:t>Annika Kaabel, Research Manager</w:t>
      </w:r>
    </w:p>
    <w:p w14:paraId="688D0F4E" w14:textId="4E89347D" w:rsidR="004A6DC5" w:rsidRPr="00385501" w:rsidRDefault="004A6DC5" w:rsidP="009C6C44">
      <w:r w:rsidRPr="00385501">
        <w:t>As a Research Manager, Annika supports DCA’s Research team in the development and planning of cutting-edge D&amp;I research projects. Her expertise lies in cultural and linguistic diversity, and as an immigrant to Australia herself she keeps a keen eye on migration and integration matters.</w:t>
      </w:r>
    </w:p>
    <w:p w14:paraId="07FF02F7" w14:textId="7BBD28E2" w:rsidR="004A6DC5" w:rsidRPr="00385501" w:rsidRDefault="004A6DC5" w:rsidP="009C6C44">
      <w:r w:rsidRPr="00385501">
        <w:t xml:space="preserve">Annika comes to DCA from an academic background having most recently been employed as a researcher and lecturer at University of Sydney Business School, Macquarie University, and Estonian Business School. </w:t>
      </w:r>
    </w:p>
    <w:p w14:paraId="0DCB08AA" w14:textId="5A70C797" w:rsidR="000C6150" w:rsidRPr="00385501" w:rsidRDefault="004A6DC5" w:rsidP="009C6C44">
      <w:pPr>
        <w:rPr>
          <w:lang w:val="en-US"/>
        </w:rPr>
      </w:pPr>
      <w:r w:rsidRPr="00385501">
        <w:t>Annika holds a doctoral degree in Political Science from Kiel University in Germany, where she studied labour market integration of newly arrived refugees, and a master’s degree from Uppsala University, where her thesis dealt with the question of national identity.</w:t>
      </w:r>
      <w:r w:rsidRPr="00385501" w:rsidDel="000F1B0C">
        <w:t xml:space="preserve"> </w:t>
      </w:r>
    </w:p>
    <w:p w14:paraId="11EF94E2" w14:textId="2FECD686" w:rsidR="006B543C" w:rsidRPr="004761B3" w:rsidRDefault="006B543C" w:rsidP="009C6C44">
      <w:pPr>
        <w:pStyle w:val="Heading4"/>
      </w:pPr>
      <w:r w:rsidRPr="004761B3">
        <w:t>Nicole Luxmo</w:t>
      </w:r>
      <w:r w:rsidR="00BC7F01" w:rsidRPr="004761B3">
        <w:t>o</w:t>
      </w:r>
      <w:r w:rsidRPr="004761B3">
        <w:t>re, Office Manager &amp; Executive Assistant to the CEO</w:t>
      </w:r>
    </w:p>
    <w:p w14:paraId="0117832B" w14:textId="14BD5FFC" w:rsidR="00A45C76" w:rsidRPr="004761B3" w:rsidRDefault="00A45C76" w:rsidP="009C6C44">
      <w:r w:rsidRPr="004761B3">
        <w:t>Nicole joined DCA in September 2019 as the Office Manager and Executive Assistant to the CEO.</w:t>
      </w:r>
    </w:p>
    <w:p w14:paraId="3D597520" w14:textId="042CA43B" w:rsidR="00A45C76" w:rsidRPr="004761B3" w:rsidRDefault="00A45C76" w:rsidP="009C6C44">
      <w:r w:rsidRPr="004761B3">
        <w:t xml:space="preserve">She has a diploma in Events Management and Marketing and Business Administration and her career has spanned numerous industries including hospitality and the corporate sector.  </w:t>
      </w:r>
    </w:p>
    <w:p w14:paraId="4048FAC1" w14:textId="68CFF5EF" w:rsidR="00454DEA" w:rsidRPr="00385501" w:rsidRDefault="00A45C76" w:rsidP="009C6C44">
      <w:r w:rsidRPr="00385501">
        <w:t>Nicole has a great passion for animals and would love to adopt and rescue all those in need of a loving home. However, her household is already full with her husband, daughter, two dogs and cat.</w:t>
      </w:r>
      <w:r w:rsidRPr="00385501" w:rsidDel="00A45C76">
        <w:t xml:space="preserve"> </w:t>
      </w:r>
    </w:p>
    <w:p w14:paraId="34EFBB3D" w14:textId="1BCE3E30" w:rsidR="00C445A8" w:rsidRPr="004761B3" w:rsidRDefault="00C445A8" w:rsidP="009C6C44">
      <w:pPr>
        <w:pStyle w:val="Heading4"/>
      </w:pPr>
      <w:r w:rsidRPr="004761B3">
        <w:t xml:space="preserve">Andrea Maltman Rivera, </w:t>
      </w:r>
      <w:r w:rsidR="00A45C76" w:rsidRPr="004761B3">
        <w:t>M</w:t>
      </w:r>
      <w:r w:rsidR="008C0310" w:rsidRPr="004761B3">
        <w:t>e</w:t>
      </w:r>
      <w:r w:rsidR="00A45C76" w:rsidRPr="004761B3">
        <w:t xml:space="preserve">dia and </w:t>
      </w:r>
      <w:r w:rsidRPr="004761B3">
        <w:t>Communications Advisor</w:t>
      </w:r>
      <w:r w:rsidR="006B543C" w:rsidRPr="004761B3">
        <w:t xml:space="preserve"> </w:t>
      </w:r>
    </w:p>
    <w:p w14:paraId="2BA472B9" w14:textId="0E4CDC78" w:rsidR="00C41C32" w:rsidRPr="004761B3" w:rsidRDefault="00C41C32" w:rsidP="009C6C44">
      <w:r w:rsidRPr="004761B3">
        <w:t xml:space="preserve">Andrea is a journalist, podcast producer, writer and communications specialist. As a passionate advocate for equality of opportunity, she joined DCA in 2017 and brings a bang </w:t>
      </w:r>
      <w:r w:rsidRPr="004761B3">
        <w:lastRenderedPageBreak/>
        <w:t>to their communications and publications, ensuring they engage and attract members to all areas of diversity and inclusion.</w:t>
      </w:r>
    </w:p>
    <w:p w14:paraId="36E5DE0D" w14:textId="01EF6973" w:rsidR="00C41C32" w:rsidRPr="004761B3" w:rsidRDefault="00C41C32" w:rsidP="009C6C44">
      <w:r w:rsidRPr="004761B3">
        <w:t>As well as writing and editing DCA’s editorial suite, she is working with fellow team members to produce a podcast that features high profile politicians, journalists, athletes and experts, whose stories reflect the wider social issues facing Australia today.</w:t>
      </w:r>
    </w:p>
    <w:p w14:paraId="13CCC8BF" w14:textId="2F5A6714" w:rsidR="00C41C32" w:rsidRPr="004761B3" w:rsidRDefault="00C41C32" w:rsidP="009C6C44">
      <w:r w:rsidRPr="004761B3">
        <w:t>Andrea’s freelance work features in the Guardian, Spectator, BBC and New Scientist. She also blogs for the Huffington Post.</w:t>
      </w:r>
    </w:p>
    <w:p w14:paraId="600C9F6B" w14:textId="27D4BE89" w:rsidR="00454DEA" w:rsidRPr="00385501" w:rsidRDefault="00C41C32" w:rsidP="009C6C44">
      <w:r w:rsidRPr="00385501">
        <w:t xml:space="preserve">Currently, she lives in Melbourne with her husband and twins. </w:t>
      </w:r>
    </w:p>
    <w:p w14:paraId="6EDBB415" w14:textId="30DAFA9B" w:rsidR="00037E78" w:rsidRPr="004761B3" w:rsidRDefault="00454DEA" w:rsidP="009C6C44">
      <w:pPr>
        <w:pStyle w:val="Heading4"/>
      </w:pPr>
      <w:r w:rsidRPr="004761B3">
        <w:t xml:space="preserve">Dr </w:t>
      </w:r>
      <w:r w:rsidR="00037E78" w:rsidRPr="004761B3">
        <w:t>Jane O'Leary, Research Director</w:t>
      </w:r>
    </w:p>
    <w:p w14:paraId="0C60B4FF" w14:textId="3D1DA750" w:rsidR="00F807E0" w:rsidRPr="004761B3" w:rsidRDefault="00F807E0" w:rsidP="009C6C44">
      <w:r w:rsidRPr="004761B3">
        <w:t>Jane provides a range of research, advisory and consulting services to assist Australian employers drive business improvement through successful diversity management.</w:t>
      </w:r>
    </w:p>
    <w:p w14:paraId="760BE9F6" w14:textId="391D9352" w:rsidR="00F807E0" w:rsidRPr="004761B3" w:rsidRDefault="00F807E0" w:rsidP="009C6C44">
      <w:r w:rsidRPr="004761B3">
        <w:t>In 2008 she took on the role of Research Director to oversee DCA’s mission to work in partnership with members to generate ground-breaking diversity research that enables Australian organisations to fully leverage the benefits of a diverse talent pool. Since then, Jane has established DCA's research function and worked with Australia's leading diversity employers to design and deliver diversity research which is ahead of the curve, speaks to the Australian context, drives business improvement and, importantly, leads public debate.</w:t>
      </w:r>
    </w:p>
    <w:p w14:paraId="31A40CDC" w14:textId="01F9D88D" w:rsidR="00F807E0" w:rsidRPr="004761B3" w:rsidRDefault="00F807E0" w:rsidP="009C6C44">
      <w:r w:rsidRPr="004761B3">
        <w:t>Jane has a PhD, undertaken through the University of Queensland Business School. Her thesis investigated how Australian managers can most effectively manage workforce diversity. Jane also has a Masters of Education degree, which focussed on the area of women in leadership.</w:t>
      </w:r>
    </w:p>
    <w:p w14:paraId="48F70BC8" w14:textId="2FF83CA2" w:rsidR="007B1EB6" w:rsidRPr="00385501" w:rsidRDefault="00F807E0" w:rsidP="009C6C44">
      <w:r w:rsidRPr="00385501">
        <w:t>Prior to joining DCA, Jane worked in the Equal Opportunity for Women in the Workplace Agency (EOWA) assisting employers on issues relating to diversity and inclusion. She held the senior policy position in EOWA, with responsibility for developing the policy framework for interpreting and administering the amended Affirmative Action (Equal Employment Opportunity for Women) Act 1986 and overseeing the development of accompanying educational guidelines for employers. On the basis of her work in this role she was awarded a Medal for Significant Contribution to the Australian Public Service in 2001</w:t>
      </w:r>
      <w:r w:rsidR="006B543C" w:rsidRPr="00385501">
        <w:t>.</w:t>
      </w:r>
    </w:p>
    <w:p w14:paraId="792BDD0B" w14:textId="77777777" w:rsidR="00037E78" w:rsidRPr="00300262" w:rsidRDefault="00037E78" w:rsidP="009C6C44">
      <w:pPr>
        <w:pStyle w:val="Heading4"/>
      </w:pPr>
      <w:r w:rsidRPr="00300262">
        <w:t>Catherine Petterson, Operations &amp; Communications Director</w:t>
      </w:r>
    </w:p>
    <w:p w14:paraId="4082F47B" w14:textId="06CA7BC8" w:rsidR="005C59A9" w:rsidRPr="00140C4B" w:rsidRDefault="005C59A9" w:rsidP="009C6C44">
      <w:r w:rsidRPr="00140C4B">
        <w:t>Catherine is responsible for putting in place the internal systems and external communications strategies to ensure DCA can deliver services effectively and attract and grow its membership base.</w:t>
      </w:r>
    </w:p>
    <w:p w14:paraId="7C196754" w14:textId="606BEDD1" w:rsidR="005C59A9" w:rsidRPr="00140C4B" w:rsidRDefault="005C59A9" w:rsidP="009C6C44">
      <w:r w:rsidRPr="00140C4B">
        <w:lastRenderedPageBreak/>
        <w:t xml:space="preserve">As Communications Director, she oversees all DCA’s communications to strengthen the DCA brand and position it as the leader on D&amp;I. She works with her team to produce regular publications and special campaigns, the DCA website, our presence on media and social media, as well as the DCA events program. Since acting in the role of CEO prior to the appointment of Lisa Annese in 2014, she has taken on the Operations portfolio and works with the CEO to improve systems, policies and processes (including the IT environment and CRM) to ensure DCA is able to deliver services effectively and improve its performance. </w:t>
      </w:r>
    </w:p>
    <w:p w14:paraId="759DFDD2" w14:textId="77777777" w:rsidR="005C59A9" w:rsidRPr="00454DEA" w:rsidRDefault="005C59A9" w:rsidP="009C6C44">
      <w:pPr>
        <w:rPr>
          <w:b/>
          <w:bCs/>
        </w:rPr>
      </w:pPr>
      <w:r w:rsidRPr="00140C4B">
        <w:t>Catherine has a strong background in corporate communications and her expertise spans communicating to a broad range of audiences from business through to consumers, employees, investors, shareholders and the media. Prior to DCA, she worked at public relations firm Hinton &amp; Associates where she provided strategic financial and corporate communications advice to listed companies. She also had a long stint at ANZ Bank in a variety of senior communications roles including in corporate affairs, internal communications, investor relations and major project communications. During her time at ANZ, Catherine was awarded a Silver Serif Award from the Society of Business Communicators for publication of ANZ’s</w:t>
      </w:r>
      <w:r w:rsidRPr="00454DEA">
        <w:rPr>
          <w:bCs/>
        </w:rPr>
        <w:t xml:space="preserve"> internal magazine ‘Scope’.  </w:t>
      </w:r>
    </w:p>
    <w:p w14:paraId="79075023" w14:textId="47FE431F" w:rsidR="00956A40" w:rsidRPr="00385501" w:rsidRDefault="005C59A9" w:rsidP="009C6C44">
      <w:r w:rsidRPr="00385501">
        <w:t xml:space="preserve">From 2018 to 2020, Catherine has been a judge for the Gender-wise Philanthropy Award in the Australian Philanthropy Awards. She has a Bachelor of Commerce degree from the University of Melbourne and a Master of Arts degree in Communications from Monash University. </w:t>
      </w:r>
    </w:p>
    <w:p w14:paraId="07D15963" w14:textId="5C9D6AFF" w:rsidR="007B1EB6" w:rsidRPr="00300262" w:rsidRDefault="00701651" w:rsidP="009C6C44">
      <w:pPr>
        <w:pStyle w:val="Heading4"/>
      </w:pPr>
      <w:r w:rsidRPr="00300262">
        <w:t>Kelly Te Heuheu, Digital Communications Advisor</w:t>
      </w:r>
    </w:p>
    <w:p w14:paraId="2C92DEC4" w14:textId="685D83DE" w:rsidR="00FF75C5" w:rsidRPr="00140C4B" w:rsidRDefault="00FF75C5" w:rsidP="009C6C44">
      <w:pPr>
        <w:rPr>
          <w:shd w:val="clear" w:color="auto" w:fill="auto"/>
        </w:rPr>
      </w:pPr>
      <w:r w:rsidRPr="00140C4B">
        <w:rPr>
          <w:shd w:val="clear" w:color="auto" w:fill="auto"/>
        </w:rPr>
        <w:t>As the Digital Communications Advisor for DCA, Kelly is responsible for managing content on the DCA website and analytics, preparing engaging storytelling content including DCA's Inclusion Matters, video editing and assisting with the social media program.</w:t>
      </w:r>
    </w:p>
    <w:p w14:paraId="48689057" w14:textId="45D70D40" w:rsidR="00FF75C5" w:rsidRPr="00140C4B" w:rsidRDefault="00FF75C5" w:rsidP="009C6C44">
      <w:pPr>
        <w:rPr>
          <w:shd w:val="clear" w:color="auto" w:fill="auto"/>
        </w:rPr>
      </w:pPr>
      <w:r w:rsidRPr="00140C4B">
        <w:rPr>
          <w:shd w:val="clear" w:color="auto" w:fill="auto"/>
        </w:rPr>
        <w:t xml:space="preserve">A seasoned communications and marketing professional, Kelly earned her stripes in the tourism, education, transport industries. She has an academic background in communications, marketing, </w:t>
      </w:r>
      <w:r w:rsidR="005D568D" w:rsidRPr="00140C4B">
        <w:rPr>
          <w:shd w:val="clear" w:color="auto" w:fill="auto"/>
        </w:rPr>
        <w:t>media,</w:t>
      </w:r>
      <w:r w:rsidRPr="00140C4B">
        <w:rPr>
          <w:shd w:val="clear" w:color="auto" w:fill="auto"/>
        </w:rPr>
        <w:t xml:space="preserve"> and journalism and over 5 years' in-house and consultancy experience in a range of public and private sector organisations in New Zealand and Australia.</w:t>
      </w:r>
    </w:p>
    <w:p w14:paraId="45252AAB" w14:textId="05BEF5FD" w:rsidR="00FF75C5" w:rsidRPr="00454DEA" w:rsidRDefault="00FF75C5" w:rsidP="009C6C44">
      <w:pPr>
        <w:rPr>
          <w:b/>
        </w:rPr>
      </w:pPr>
      <w:r w:rsidRPr="00454DEA">
        <w:t xml:space="preserve">Artistic, </w:t>
      </w:r>
      <w:r w:rsidR="005D568D" w:rsidRPr="00454DEA">
        <w:t>enthusiastic,</w:t>
      </w:r>
      <w:r w:rsidRPr="00454DEA">
        <w:t xml:space="preserve"> and down-to-earth she is recognised for an impassioned approach, colourful </w:t>
      </w:r>
      <w:r w:rsidR="005D568D" w:rsidRPr="00454DEA">
        <w:t>ideas,</w:t>
      </w:r>
      <w:r w:rsidRPr="00454DEA">
        <w:t xml:space="preserve"> and commitment to excellence. Kelly prides herself on creative storytelling and gets her kicks out of analysing, strategising and immersing herself in an organisation.</w:t>
      </w:r>
    </w:p>
    <w:p w14:paraId="5B11DB6C" w14:textId="431C4FF3" w:rsidR="00FF75C5" w:rsidRPr="00385501" w:rsidRDefault="00FF75C5" w:rsidP="009C6C44">
      <w:r w:rsidRPr="00385501">
        <w:lastRenderedPageBreak/>
        <w:t xml:space="preserve">As a proud Māori New Zealander from a diverse whanau (family), Kelly has a personal interest in all dimensions of diversity and inclusion particularly indigenous cultures, mental health, </w:t>
      </w:r>
      <w:r w:rsidR="005D568D" w:rsidRPr="00385501">
        <w:t>sexuality,</w:t>
      </w:r>
      <w:r w:rsidRPr="00385501">
        <w:t xml:space="preserve"> and accessibility for the hearing and visually impaired.</w:t>
      </w:r>
      <w:r w:rsidRPr="00385501" w:rsidDel="00FF75C5">
        <w:t xml:space="preserve"> </w:t>
      </w:r>
    </w:p>
    <w:p w14:paraId="6AE6AF93" w14:textId="2DD1AD7C" w:rsidR="002F4A34" w:rsidRPr="00300262" w:rsidRDefault="002F4A34" w:rsidP="009C6C44">
      <w:pPr>
        <w:pStyle w:val="Heading4"/>
      </w:pPr>
      <w:r w:rsidRPr="00300262">
        <w:t>Mariam Veiszadeh, Members and Advisory Director</w:t>
      </w:r>
    </w:p>
    <w:p w14:paraId="091B01F9" w14:textId="7366764B" w:rsidR="00B54CA7" w:rsidRPr="00140C4B" w:rsidRDefault="00B54CA7" w:rsidP="009C6C44">
      <w:r w:rsidRPr="00454DEA">
        <w:rPr>
          <w:bCs/>
          <w:lang w:val="en-US"/>
        </w:rPr>
        <w:t xml:space="preserve">As Members and Advisory Director, Mariam is responsible for </w:t>
      </w:r>
      <w:r w:rsidRPr="00140C4B">
        <w:t>executing DCA’s member strategy and will deliver excellent member services, advice and support.</w:t>
      </w:r>
    </w:p>
    <w:p w14:paraId="3E1D5E3B" w14:textId="5F67C995" w:rsidR="00B54CA7" w:rsidRPr="00140C4B" w:rsidRDefault="00B54CA7" w:rsidP="009C6C44">
      <w:r w:rsidRPr="00140C4B">
        <w:t>Mariam was born in Kabul, Afghanistan and fled as a refugee to Australia where she became a qualified and practicing lawyer working in major Australian corporates. Her most recent corporate role was with Westpac where she was Inclusion &amp; Diversity Consultant.</w:t>
      </w:r>
    </w:p>
    <w:p w14:paraId="3C830ED5" w14:textId="033D1CCD" w:rsidR="00B54CA7" w:rsidRPr="00454DEA" w:rsidRDefault="00B54CA7" w:rsidP="009C6C44">
      <w:pPr>
        <w:rPr>
          <w:b/>
          <w:lang w:val="en-US"/>
        </w:rPr>
      </w:pPr>
      <w:r w:rsidRPr="00140C4B">
        <w:t>Through her various ambassador roles, her social media platforms and her spe</w:t>
      </w:r>
      <w:r w:rsidRPr="00454DEA">
        <w:rPr>
          <w:lang w:val="en-US"/>
        </w:rPr>
        <w:t>aking and media appearances, Mariam is a fearless advocate for equal opportunity, diversity and inclusion for all.</w:t>
      </w:r>
    </w:p>
    <w:p w14:paraId="53B5B135" w14:textId="5242E575" w:rsidR="008F6633" w:rsidRDefault="00B54CA7" w:rsidP="009C6C44">
      <w:pPr>
        <w:rPr>
          <w:lang w:val="en-US"/>
        </w:rPr>
      </w:pPr>
      <w:r w:rsidRPr="00385501">
        <w:rPr>
          <w:lang w:val="en-US"/>
        </w:rPr>
        <w:t>Mariam has many accolades to her name including Fairfax Daily Life’s Woman of the Year 2016. She is also on the board of Our Watch, writes regularly across a wide range of publications and started the Islamophobia Register</w:t>
      </w:r>
      <w:r w:rsidR="00AA4288" w:rsidRPr="00385501">
        <w:rPr>
          <w:lang w:val="en-US"/>
        </w:rPr>
        <w:t>.</w:t>
      </w:r>
    </w:p>
    <w:p w14:paraId="7722FF36" w14:textId="6BCD2670" w:rsidR="008F6633" w:rsidRPr="00300262" w:rsidRDefault="008F6633" w:rsidP="009C6C44">
      <w:pPr>
        <w:pStyle w:val="Heading3"/>
      </w:pPr>
      <w:r w:rsidRPr="00300262">
        <w:t>Consultants/Facilitators</w:t>
      </w:r>
    </w:p>
    <w:p w14:paraId="5B43D3C3" w14:textId="77777777" w:rsidR="008F6633" w:rsidRPr="00300262" w:rsidRDefault="008F6633" w:rsidP="009C6C44">
      <w:pPr>
        <w:pStyle w:val="Heading4"/>
      </w:pPr>
      <w:r w:rsidRPr="00300262">
        <w:t>Maree Burgess, Knowledge Program Facilitator Melbourne</w:t>
      </w:r>
    </w:p>
    <w:p w14:paraId="541FD3AE" w14:textId="77777777" w:rsidR="008F6633" w:rsidRPr="00385501" w:rsidRDefault="008F6633" w:rsidP="009C6C44">
      <w:r w:rsidRPr="00385501">
        <w:t>As a coach, trainer, facilitator and author, Maree has spent the last couple of decades developing others and helping them bring out their best.</w:t>
      </w:r>
    </w:p>
    <w:p w14:paraId="64088D01" w14:textId="77777777" w:rsidR="008F6633" w:rsidRPr="00385501" w:rsidRDefault="008F6633" w:rsidP="009C6C44">
      <w:r w:rsidRPr="00385501">
        <w:t>As well as her work with DCA, Maree provides programs to help leaders, teams and individuals communicate more effectively to create high performance and thrive through change. As a people and change expert, she is obsessed with helping others collaborate, work and play well together.</w:t>
      </w:r>
    </w:p>
    <w:p w14:paraId="3716548D" w14:textId="77777777" w:rsidR="008F6633" w:rsidRPr="00385501" w:rsidRDefault="008F6633" w:rsidP="009C6C44">
      <w:r w:rsidRPr="00385501">
        <w:t>Her diverse variety of careers includes working in a Forestry Commission in a small rural town; as a state registered nurse at a major Melbourne trauma hospital; several senior roles in banking, before commencing her own consultancy practice in 2003.</w:t>
      </w:r>
    </w:p>
    <w:p w14:paraId="6EB6825B" w14:textId="1C07E3F6" w:rsidR="008F6633" w:rsidRPr="00385501" w:rsidRDefault="008F6633" w:rsidP="009C6C44">
      <w:r w:rsidRPr="00385501">
        <w:t>Maree has a passion for working with women and building a pipeline of females ready to step up into more senior roles. Her book ‘The XX Project - Giving women the skills and confidence to step up in the corporate world’ was published in 2015.</w:t>
      </w:r>
    </w:p>
    <w:p w14:paraId="4A4CC021" w14:textId="77777777" w:rsidR="00F43DDA" w:rsidRPr="00300262" w:rsidRDefault="00F43DDA" w:rsidP="009C6C44">
      <w:pPr>
        <w:pStyle w:val="Heading4"/>
      </w:pPr>
      <w:r w:rsidRPr="00300262">
        <w:t>Andrew Legg, Research Manager</w:t>
      </w:r>
    </w:p>
    <w:p w14:paraId="429EB824" w14:textId="15F17EF1" w:rsidR="00F43DDA" w:rsidRPr="00385501" w:rsidRDefault="00F43DDA" w:rsidP="009C6C44">
      <w:r w:rsidRPr="00385501">
        <w:t xml:space="preserve">Andrew Legg has been working on a contract basis with DCA since 2015, providing assistance and guidance with data analysis and interpretation on various projects. He is a </w:t>
      </w:r>
      <w:r w:rsidRPr="00385501">
        <w:lastRenderedPageBreak/>
        <w:t>qualified and practicing clinical psychologist, working privately in Melbourne, with previous experience at Peter MacCallum Cancer Centre.</w:t>
      </w:r>
    </w:p>
    <w:p w14:paraId="59650F03" w14:textId="12E6C1E2" w:rsidR="00F43DDA" w:rsidRPr="00385501" w:rsidRDefault="00F43DDA" w:rsidP="009C6C44">
      <w:r w:rsidRPr="00385501">
        <w:t>Andrew has a Master of Psychology (Clinical) and was awarded the Australian Psychological Society (APS) College of Clinical Psychologists Student Prize for The University of Melbourne in 2012.</w:t>
      </w:r>
    </w:p>
    <w:p w14:paraId="75C10405" w14:textId="14FDDB5B" w:rsidR="00F43DDA" w:rsidRPr="00385501" w:rsidRDefault="00F43DDA" w:rsidP="009C6C44">
      <w:r w:rsidRPr="00385501">
        <w:t>Andrew has experience in undertaking quantitative research (presenting his Masters research at the XIII International Congress on The Disorders of Personality in Copenhagen), and has taught research methods as a class tutor at The University of Melbourne’s School of Psychological Sciences (MSPS) for five years. He is also involved in the development of teaching resources in research methods at MSPS.</w:t>
      </w:r>
    </w:p>
    <w:p w14:paraId="0939F728" w14:textId="08D24AF4" w:rsidR="002F4A34" w:rsidRPr="00385501" w:rsidRDefault="002F4A34" w:rsidP="009C6C44">
      <w:pPr>
        <w:pStyle w:val="Heading3"/>
        <w:sectPr w:rsidR="002F4A34" w:rsidRPr="00385501" w:rsidSect="006118F2">
          <w:type w:val="continuous"/>
          <w:pgSz w:w="11907" w:h="16840" w:code="9"/>
          <w:pgMar w:top="1440" w:right="1440" w:bottom="1440" w:left="1440" w:header="561" w:footer="195" w:gutter="0"/>
          <w:paperSrc w:first="1" w:other="1"/>
          <w:cols w:space="720"/>
          <w:docGrid w:linePitch="360"/>
        </w:sectPr>
      </w:pPr>
    </w:p>
    <w:p w14:paraId="0FCB6751" w14:textId="6F46E79B" w:rsidR="002E757E" w:rsidRPr="00385501" w:rsidRDefault="002E757E" w:rsidP="009C6C44">
      <w:pPr>
        <w:sectPr w:rsidR="002E757E" w:rsidRPr="00385501" w:rsidSect="006118F2">
          <w:pgSz w:w="11907" w:h="16840" w:code="9"/>
          <w:pgMar w:top="1440" w:right="1440" w:bottom="1440" w:left="1440" w:header="561" w:footer="195" w:gutter="0"/>
          <w:paperSrc w:first="1" w:other="1"/>
          <w:cols w:space="720"/>
          <w:docGrid w:linePitch="360"/>
        </w:sectPr>
      </w:pPr>
    </w:p>
    <w:p w14:paraId="0D9E2DC2" w14:textId="21AFF041" w:rsidR="00E74980" w:rsidRPr="00300262" w:rsidRDefault="00DB3ECC" w:rsidP="009C6C44">
      <w:pPr>
        <w:pStyle w:val="Heading1"/>
        <w:numPr>
          <w:ilvl w:val="0"/>
          <w:numId w:val="8"/>
        </w:numPr>
        <w:rPr>
          <w:shd w:val="clear" w:color="auto" w:fill="auto"/>
        </w:rPr>
      </w:pPr>
      <w:bookmarkStart w:id="71" w:name="_Toc73343834"/>
      <w:r w:rsidRPr="00300262">
        <w:rPr>
          <w:shd w:val="clear" w:color="auto" w:fill="auto"/>
        </w:rPr>
        <w:t>O</w:t>
      </w:r>
      <w:r w:rsidR="00352634" w:rsidRPr="00300262">
        <w:rPr>
          <w:shd w:val="clear" w:color="auto" w:fill="auto"/>
        </w:rPr>
        <w:t>ur</w:t>
      </w:r>
      <w:r w:rsidRPr="00300262">
        <w:rPr>
          <w:shd w:val="clear" w:color="auto" w:fill="auto"/>
        </w:rPr>
        <w:t xml:space="preserve"> </w:t>
      </w:r>
      <w:r w:rsidR="004C2BAC" w:rsidRPr="00300262">
        <w:rPr>
          <w:shd w:val="clear" w:color="auto" w:fill="auto"/>
        </w:rPr>
        <w:t>Board of Directors</w:t>
      </w:r>
      <w:bookmarkEnd w:id="68"/>
      <w:bookmarkEnd w:id="69"/>
      <w:bookmarkEnd w:id="70"/>
      <w:bookmarkEnd w:id="71"/>
    </w:p>
    <w:p w14:paraId="084E1D3C" w14:textId="77777777" w:rsidR="002E757E" w:rsidRPr="00385501" w:rsidRDefault="002E757E" w:rsidP="009C6C44">
      <w:pPr>
        <w:pStyle w:val="Heading1"/>
        <w:numPr>
          <w:ilvl w:val="0"/>
          <w:numId w:val="10"/>
        </w:numPr>
        <w:sectPr w:rsidR="002E757E" w:rsidRPr="00385501" w:rsidSect="006118F2">
          <w:type w:val="continuous"/>
          <w:pgSz w:w="11907" w:h="16840" w:code="9"/>
          <w:pgMar w:top="1440" w:right="1440" w:bottom="1440" w:left="1440" w:header="561" w:footer="195" w:gutter="0"/>
          <w:paperSrc w:first="1" w:other="1"/>
          <w:cols w:space="720"/>
          <w:docGrid w:linePitch="360"/>
        </w:sectPr>
      </w:pPr>
      <w:bookmarkStart w:id="72" w:name="_Toc204505422"/>
    </w:p>
    <w:p w14:paraId="75C9888A" w14:textId="77777777" w:rsidR="007E3DE3" w:rsidRPr="00385501" w:rsidRDefault="007E3DE3" w:rsidP="009C6C44">
      <w:r w:rsidRPr="00385501">
        <w:br w:type="page"/>
      </w:r>
    </w:p>
    <w:bookmarkEnd w:id="72"/>
    <w:p w14:paraId="13D4671E" w14:textId="62686E97" w:rsidR="00A57CBF" w:rsidRPr="00385501" w:rsidRDefault="00A57CBF" w:rsidP="009C6C44">
      <w:pPr>
        <w:rPr>
          <w:b/>
        </w:rPr>
      </w:pPr>
      <w:r w:rsidRPr="00385501">
        <w:lastRenderedPageBreak/>
        <w:t xml:space="preserve">DCA has a prestigious Board of Directors representing diversity leaders in Australian business and academia and with extensive experience in the fields of business, HR, law, </w:t>
      </w:r>
      <w:r w:rsidR="0030369E" w:rsidRPr="00385501">
        <w:t>management,</w:t>
      </w:r>
      <w:r w:rsidRPr="00385501">
        <w:t xml:space="preserve"> and accounting. Our directors are:</w:t>
      </w:r>
    </w:p>
    <w:p w14:paraId="568496EE" w14:textId="1A1FAFC8" w:rsidR="00A57CBF" w:rsidRPr="00CD3F54" w:rsidRDefault="00A57CBF" w:rsidP="009C6C44">
      <w:pPr>
        <w:pStyle w:val="Heading4"/>
        <w:rPr>
          <w:rFonts w:eastAsia="Arial"/>
          <w:noProof/>
        </w:rPr>
      </w:pPr>
      <w:r w:rsidRPr="00CD3F54">
        <w:rPr>
          <w:rFonts w:eastAsia="Arial"/>
          <w:noProof/>
        </w:rPr>
        <w:t>Lieutenant General (retired) David Morrison AO</w:t>
      </w:r>
    </w:p>
    <w:p w14:paraId="67D5462F" w14:textId="77777777" w:rsidR="00A3466A" w:rsidRDefault="00A57CBF" w:rsidP="009C6C44">
      <w:r w:rsidRPr="00385501">
        <w:rPr>
          <w:noProof/>
        </w:rPr>
        <w:drawing>
          <wp:inline distT="0" distB="0" distL="0" distR="0" wp14:anchorId="0D4BC613" wp14:editId="293F1A1F">
            <wp:extent cx="1209040" cy="1612265"/>
            <wp:effectExtent l="0" t="0" r="0" b="6985"/>
            <wp:docPr id="5" name="Picture 5" descr="David Mo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 Morrison_rsz.png"/>
                    <pic:cNvPicPr/>
                  </pic:nvPicPr>
                  <pic:blipFill>
                    <a:blip r:embed="rId39">
                      <a:extLst>
                        <a:ext uri="{28A0092B-C50C-407E-A947-70E740481C1C}">
                          <a14:useLocalDpi xmlns:a14="http://schemas.microsoft.com/office/drawing/2010/main" val="0"/>
                        </a:ext>
                      </a:extLst>
                    </a:blip>
                    <a:stretch>
                      <a:fillRect/>
                    </a:stretch>
                  </pic:blipFill>
                  <pic:spPr>
                    <a:xfrm>
                      <a:off x="0" y="0"/>
                      <a:ext cx="1213604" cy="1618138"/>
                    </a:xfrm>
                    <a:prstGeom prst="rect">
                      <a:avLst/>
                    </a:prstGeom>
                  </pic:spPr>
                </pic:pic>
              </a:graphicData>
            </a:graphic>
          </wp:inline>
        </w:drawing>
      </w:r>
    </w:p>
    <w:p w14:paraId="318000FA" w14:textId="74D9EFE6" w:rsidR="00701651" w:rsidRPr="00385501" w:rsidRDefault="00701651" w:rsidP="009C6C44">
      <w:r w:rsidRPr="00385501">
        <w:t>David Morrison served as an officer in the Australian Army for over 36 years, retiring in May 2015. His final appointment was as Chief of Army, a position he held for four years. During his military career, he saw operational service in Bougainville and East Timor and held a broad range of leadership and management positions. He was appointed as an Officer in the Order of Australia in 2010.</w:t>
      </w:r>
    </w:p>
    <w:p w14:paraId="4E6BFBFE" w14:textId="0BD058B7" w:rsidR="00701651" w:rsidRPr="00385501" w:rsidRDefault="00701651" w:rsidP="009C6C44">
      <w:r w:rsidRPr="00385501">
        <w:t>During his tenure as the Chief of Army, David took a strong public stand on matters of military culture especially those related to increasing gender and cultural diversity in the Army. He is committed to improving the opportunities for men and women to reach their potential through developing a greater appreciation of the benefits of more inclusive and diverse societies. Since 2013, he has been a member of the Male Champions of Change, a group of male leaders advocating for and acting to advance gender equality.</w:t>
      </w:r>
      <w:r w:rsidR="00C973BF" w:rsidRPr="00385501">
        <w:t xml:space="preserve"> </w:t>
      </w:r>
      <w:r w:rsidRPr="00385501">
        <w:t>David was appointed Australian of the Year for 2016.</w:t>
      </w:r>
    </w:p>
    <w:p w14:paraId="1FAF257A" w14:textId="6748F16F" w:rsidR="00701651" w:rsidRDefault="00701651" w:rsidP="009C6C44">
      <w:r w:rsidRPr="00C77E39">
        <w:t>David is the Chair</w:t>
      </w:r>
      <w:r w:rsidR="00DF7FF7">
        <w:t xml:space="preserve"> </w:t>
      </w:r>
      <w:r w:rsidRPr="00C77E39">
        <w:t>of the DCA Board</w:t>
      </w:r>
      <w:r w:rsidR="00AE09A7" w:rsidRPr="00C77E39">
        <w:t>.</w:t>
      </w:r>
    </w:p>
    <w:p w14:paraId="74630B42" w14:textId="77777777" w:rsidR="0030369E" w:rsidRPr="00C77E39" w:rsidRDefault="0030369E" w:rsidP="009C6C44"/>
    <w:p w14:paraId="26D23FD9" w14:textId="4AF37100" w:rsidR="00701651" w:rsidRPr="00CD3F54" w:rsidRDefault="00701651" w:rsidP="009C6C44">
      <w:pPr>
        <w:pStyle w:val="Heading4"/>
        <w:rPr>
          <w:rFonts w:eastAsia="Arial"/>
          <w:noProof/>
        </w:rPr>
      </w:pPr>
      <w:r w:rsidRPr="00CD3F54">
        <w:rPr>
          <w:rFonts w:eastAsia="Arial"/>
          <w:noProof/>
        </w:rPr>
        <w:t>Ming Long</w:t>
      </w:r>
      <w:r w:rsidR="00CA7388" w:rsidRPr="00CD3F54">
        <w:rPr>
          <w:rFonts w:eastAsia="Arial"/>
          <w:noProof/>
        </w:rPr>
        <w:t xml:space="preserve"> AM</w:t>
      </w:r>
    </w:p>
    <w:p w14:paraId="56042682" w14:textId="77777777" w:rsidR="00A3466A" w:rsidRDefault="00C77E39" w:rsidP="009C6C44">
      <w:r w:rsidRPr="00CD2160">
        <w:rPr>
          <w:noProof/>
        </w:rPr>
        <w:drawing>
          <wp:inline distT="0" distB="0" distL="0" distR="0" wp14:anchorId="152F7A4A" wp14:editId="73404667">
            <wp:extent cx="1457960" cy="1581785"/>
            <wp:effectExtent l="0" t="0" r="8890" b="0"/>
            <wp:docPr id="22" name="Picture 22" descr="Mi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ng Long"/>
                    <pic:cNvPicPr/>
                  </pic:nvPicPr>
                  <pic:blipFill rotWithShape="1">
                    <a:blip r:embed="rId40" cstate="print">
                      <a:extLst>
                        <a:ext uri="{28A0092B-C50C-407E-A947-70E740481C1C}">
                          <a14:useLocalDpi xmlns:a14="http://schemas.microsoft.com/office/drawing/2010/main" val="0"/>
                        </a:ext>
                      </a:extLst>
                    </a:blip>
                    <a:srcRect l="8520" r="30127"/>
                    <a:stretch/>
                  </pic:blipFill>
                  <pic:spPr bwMode="auto">
                    <a:xfrm>
                      <a:off x="0" y="0"/>
                      <a:ext cx="1457960" cy="1581785"/>
                    </a:xfrm>
                    <a:prstGeom prst="rect">
                      <a:avLst/>
                    </a:prstGeom>
                    <a:ln>
                      <a:noFill/>
                    </a:ln>
                    <a:extLst>
                      <a:ext uri="{53640926-AAD7-44D8-BBD7-CCE9431645EC}">
                        <a14:shadowObscured xmlns:a14="http://schemas.microsoft.com/office/drawing/2010/main"/>
                      </a:ext>
                    </a:extLst>
                  </pic:spPr>
                </pic:pic>
              </a:graphicData>
            </a:graphic>
          </wp:inline>
        </w:drawing>
      </w:r>
    </w:p>
    <w:p w14:paraId="37A4D4EB" w14:textId="03D9CFC3" w:rsidR="008B60A0" w:rsidRPr="00300262" w:rsidRDefault="008B60A0" w:rsidP="009C6C44">
      <w:r w:rsidRPr="009F2607">
        <w:lastRenderedPageBreak/>
        <w:t>Ming is a well</w:t>
      </w:r>
      <w:r w:rsidR="00402865" w:rsidRPr="00AC2AB3">
        <w:t>-</w:t>
      </w:r>
      <w:r w:rsidRPr="00AC2AB3">
        <w:t>known and respected leader with non-executive experience in a broad range of industries including financial services, real estate, and member organisations. Ming has held senior executive and leadership positions, including CEO and CFO roles, in listed and</w:t>
      </w:r>
      <w:r w:rsidRPr="00300262">
        <w:t xml:space="preserve"> unlisted companies through organisational restructure, M&amp;A and was pivotal in leading Investa Property Group through the global financial crisis.</w:t>
      </w:r>
    </w:p>
    <w:p w14:paraId="498911B0" w14:textId="40FE6445" w:rsidR="008B60A0" w:rsidRPr="00300262" w:rsidRDefault="008B60A0" w:rsidP="009C6C44">
      <w:r w:rsidRPr="00CD2160">
        <w:t>Ming is the first woman with an Asian heritage to lead a</w:t>
      </w:r>
      <w:r w:rsidR="00402865" w:rsidRPr="009F2607">
        <w:t>n</w:t>
      </w:r>
      <w:r w:rsidRPr="00AC2AB3">
        <w:t xml:space="preserve"> ASX-100 or 200 listed entity in Australia. She led </w:t>
      </w:r>
      <w:r w:rsidRPr="00300262">
        <w:t>the establishment of the Property Male Champions of Change in 2015, was named as a 100 Woman of Influence, was a finalist in the Telstra Business Women’s Awards and in 2020 was named a Member of the Order of Australia for significant contribution to the financial and real estate sectors, and to diversity and inclusion. She is a Fellow of Chartered Accountants Australia &amp; New Zealand, a Fellow of Finsia, a Graduate of Australian Institute of Company Directors and a member of Chief Executive Women. She is currently Chair of AMP Capital Funds Management Limited, and a non-executive director of QBE Insurance (Auspac), CEDA, Chartered Accountants Australia &amp; New Zealand, and is an advisor on the University of Sydney Culture Council.</w:t>
      </w:r>
    </w:p>
    <w:p w14:paraId="31237F3F" w14:textId="6FD2A9FB" w:rsidR="00701651" w:rsidRPr="00C77E39" w:rsidRDefault="00880CAC" w:rsidP="009C6C44">
      <w:r w:rsidRPr="00C77E39">
        <w:t>Ming is Deputy Chair of the DCA Board</w:t>
      </w:r>
      <w:r w:rsidR="00AE09A7" w:rsidRPr="00C77E39">
        <w:t>.</w:t>
      </w:r>
    </w:p>
    <w:p w14:paraId="3C345D0A" w14:textId="2DBA264C" w:rsidR="00A57CBF" w:rsidRPr="00CD3F54" w:rsidRDefault="00A57CBF" w:rsidP="009C6C44">
      <w:pPr>
        <w:pStyle w:val="Heading4"/>
        <w:rPr>
          <w:rFonts w:eastAsia="Arial"/>
          <w:noProof/>
        </w:rPr>
      </w:pPr>
      <w:r w:rsidRPr="00CD3F54">
        <w:rPr>
          <w:rFonts w:eastAsia="Arial"/>
          <w:noProof/>
        </w:rPr>
        <w:t xml:space="preserve">Stephen Barrow-Yu, </w:t>
      </w:r>
      <w:r w:rsidR="00621438" w:rsidRPr="00621438">
        <w:rPr>
          <w:rFonts w:eastAsia="Arial"/>
          <w:noProof/>
        </w:rPr>
        <w:t>Assistant Secretary, Department of Foreign Affairs and Trade (DFAT)</w:t>
      </w:r>
    </w:p>
    <w:p w14:paraId="24A9AEA5" w14:textId="77777777" w:rsidR="00A3466A" w:rsidRDefault="003A1AF6" w:rsidP="009C6C44">
      <w:r w:rsidRPr="00385501">
        <w:rPr>
          <w:noProof/>
        </w:rPr>
        <w:drawing>
          <wp:inline distT="0" distB="0" distL="0" distR="0" wp14:anchorId="70FD741F" wp14:editId="30C3FD5C">
            <wp:extent cx="1549400" cy="1663700"/>
            <wp:effectExtent l="0" t="0" r="0" b="0"/>
            <wp:docPr id="14" name="Picture 14" descr="Stephen Barrow-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phen Barrow-Yu"/>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099" r="20211"/>
                    <a:stretch/>
                  </pic:blipFill>
                  <pic:spPr bwMode="auto">
                    <a:xfrm>
                      <a:off x="0" y="0"/>
                      <a:ext cx="1549400" cy="1663700"/>
                    </a:xfrm>
                    <a:prstGeom prst="rect">
                      <a:avLst/>
                    </a:prstGeom>
                    <a:noFill/>
                    <a:ln>
                      <a:noFill/>
                    </a:ln>
                    <a:extLst>
                      <a:ext uri="{53640926-AAD7-44D8-BBD7-CCE9431645EC}">
                        <a14:shadowObscured xmlns:a14="http://schemas.microsoft.com/office/drawing/2010/main"/>
                      </a:ext>
                    </a:extLst>
                  </pic:spPr>
                </pic:pic>
              </a:graphicData>
            </a:graphic>
          </wp:inline>
        </w:drawing>
      </w:r>
    </w:p>
    <w:p w14:paraId="0B51427D" w14:textId="69DB7F25" w:rsidR="0043358E" w:rsidRPr="0043358E" w:rsidRDefault="0043358E" w:rsidP="009C6C44">
      <w:r w:rsidRPr="0043358E">
        <w:t>Stephen is Assistant Secretary, Performance, Development and Safety, at the Department of Foreign Affairs and Trade (DFAT).  Immediately prior to this, he was Executive Director (Partner) of People and Change at KPMG.</w:t>
      </w:r>
    </w:p>
    <w:p w14:paraId="477067E9" w14:textId="3DAD3DD4" w:rsidR="0043358E" w:rsidRPr="0043358E" w:rsidRDefault="0043358E" w:rsidP="009C6C44">
      <w:r w:rsidRPr="0043358E">
        <w:t xml:space="preserve">Stephen’s long-term career has been within Financial Services.  He was at NAB for many years, where he held </w:t>
      </w:r>
      <w:r w:rsidR="00611723" w:rsidRPr="0043358E">
        <w:t>several</w:t>
      </w:r>
      <w:r w:rsidRPr="0043358E">
        <w:t xml:space="preserve"> senior People, Change and Communications roles at the Bank.  His final role was Executive General Manager, People, Culture and Capability across the NAB Group.  </w:t>
      </w:r>
    </w:p>
    <w:p w14:paraId="3E4F3FD1" w14:textId="77777777" w:rsidR="0043358E" w:rsidRPr="0043358E" w:rsidRDefault="0043358E" w:rsidP="009C6C44">
      <w:r w:rsidRPr="0043358E">
        <w:t>Stephen relocated to Australia in 2007, originally from the UK, he has also lived in Hong Kong and Dubai.</w:t>
      </w:r>
    </w:p>
    <w:p w14:paraId="01501D88" w14:textId="13C69872" w:rsidR="0043358E" w:rsidRPr="0043358E" w:rsidRDefault="0043358E" w:rsidP="009C6C44">
      <w:r w:rsidRPr="0043358E">
        <w:lastRenderedPageBreak/>
        <w:t>Prior to this, Stephen worked for the Hong Kong and Shanghai Bank (HSBC), based first in Hong Kong, where he led the regional performance management, talent and organisational development agendas across Asia.  He returned to London with HSBC in 2001, taking on a number of group-wide roles, most notably as Global Head of People Strategy, Talent and Resourcing.  During this time Stephen had a truly global role, working extensively in the US, Canada, South America and in Europe.</w:t>
      </w:r>
    </w:p>
    <w:p w14:paraId="79898D65" w14:textId="181682A6" w:rsidR="0043358E" w:rsidRPr="0043358E" w:rsidRDefault="0043358E" w:rsidP="009C6C44">
      <w:r w:rsidRPr="0043358E">
        <w:t>Stephen is an inaugural Director on the Board of the Victorian Pride Centre (VPC), an initiative of the State Government of Victoria to build and run Australia’s first LGBTI Pride Centre.  He also serves on the Advisory Board</w:t>
      </w:r>
      <w:r w:rsidRPr="0043358E">
        <w:rPr>
          <w:noProof/>
        </w:rPr>
        <w:t xml:space="preserve"> </w:t>
      </w:r>
      <w:r w:rsidRPr="0043358E">
        <w:t>of the University of Sydney Business School, Work and Organisational Studies.</w:t>
      </w:r>
    </w:p>
    <w:p w14:paraId="2D02553A" w14:textId="170BDA0E" w:rsidR="0043358E" w:rsidRPr="0043358E" w:rsidRDefault="0043358E" w:rsidP="009C6C44">
      <w:r w:rsidRPr="0043358E">
        <w:t>He holds a BSc. (Hons) in Management Science, and a Masters in Organisational Psychology.  Stephen is married to Lawrence, and has a two-year old daughter, Charlotte.</w:t>
      </w:r>
    </w:p>
    <w:p w14:paraId="12BA9266" w14:textId="77777777" w:rsidR="001F2B44" w:rsidRDefault="0043358E" w:rsidP="009C6C44">
      <w:r w:rsidRPr="0043358E">
        <w:t xml:space="preserve">Having served three terms, Stephen will retire from the Board of the DCA at the AGM in 2023.  </w:t>
      </w:r>
    </w:p>
    <w:p w14:paraId="578D020A" w14:textId="33B20ABC" w:rsidR="008E6216" w:rsidRDefault="001F2B44" w:rsidP="009C6C44">
      <w:r>
        <w:t xml:space="preserve">Stephen </w:t>
      </w:r>
      <w:r w:rsidR="0043358E" w:rsidRPr="0043358E">
        <w:t>is on the HR &amp; Nominations, and Finance, Audit and Risk Committees of the DCA.</w:t>
      </w:r>
    </w:p>
    <w:p w14:paraId="2BEABC5C" w14:textId="77777777" w:rsidR="0030369E" w:rsidRPr="00C77E39" w:rsidRDefault="0030369E" w:rsidP="009C6C44"/>
    <w:p w14:paraId="10DEEED4" w14:textId="3DC4B889" w:rsidR="00A57CBF" w:rsidRPr="00CD3F54" w:rsidRDefault="00A57CBF" w:rsidP="009C6C44">
      <w:pPr>
        <w:pStyle w:val="Heading4"/>
        <w:rPr>
          <w:rFonts w:eastAsia="Arial"/>
          <w:noProof/>
        </w:rPr>
      </w:pPr>
      <w:r w:rsidRPr="00CD3F54">
        <w:rPr>
          <w:rFonts w:eastAsia="Arial"/>
          <w:noProof/>
        </w:rPr>
        <w:t>Tim Fawcett, Director Corporate and Government Affairs, Cisco Systems Australia and New Zealand</w:t>
      </w:r>
    </w:p>
    <w:p w14:paraId="78428FAE" w14:textId="77777777" w:rsidR="009A0CDB" w:rsidRDefault="009A0CDB" w:rsidP="009C6C44">
      <w:r w:rsidRPr="00CD3F54">
        <w:rPr>
          <w:rFonts w:eastAsia="Arial"/>
          <w:noProof/>
        </w:rPr>
        <w:drawing>
          <wp:inline distT="0" distB="0" distL="0" distR="0" wp14:anchorId="0F9075AB" wp14:editId="33FEE801">
            <wp:extent cx="1156970" cy="1543050"/>
            <wp:effectExtent l="0" t="0" r="5080" b="0"/>
            <wp:docPr id="8" name="Picture 8" descr="Tim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 Fawcett_rsz.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6970" cy="1543050"/>
                    </a:xfrm>
                    <a:prstGeom prst="rect">
                      <a:avLst/>
                    </a:prstGeom>
                  </pic:spPr>
                </pic:pic>
              </a:graphicData>
            </a:graphic>
          </wp:inline>
        </w:drawing>
      </w:r>
    </w:p>
    <w:p w14:paraId="537CF010" w14:textId="551741C2" w:rsidR="00A57CBF" w:rsidRPr="00385501" w:rsidRDefault="00A57CBF" w:rsidP="009C6C44">
      <w:r w:rsidRPr="00385501">
        <w:t xml:space="preserve">Tim Fawcett is the Head of Government Affairs for Cisco Systems Australia and New Zealand and is Chairman of Cisco’s ANZ Social Innovation and Corporate Social Responsibility Committee. </w:t>
      </w:r>
    </w:p>
    <w:p w14:paraId="7B1286BA" w14:textId="77777777" w:rsidR="00A57CBF" w:rsidRPr="00385501" w:rsidRDefault="00A57CBF" w:rsidP="009C6C44">
      <w:r w:rsidRPr="00385501">
        <w:t xml:space="preserve">Tim is responsible for Cisco’s three-year $100m national engagement plan which is focussed on human capital development, healthy communities and economic innovation.  </w:t>
      </w:r>
    </w:p>
    <w:p w14:paraId="10C78383" w14:textId="77777777" w:rsidR="00A57CBF" w:rsidRPr="00385501" w:rsidRDefault="00A57CBF" w:rsidP="009C6C44">
      <w:r w:rsidRPr="00385501">
        <w:t xml:space="preserve">Tim leads policy and process change at Cisco to boost female participation in IT, making Cisco a disability confident organisation, recognising and ameliorating the impact of mental health in the IT sector and delivering Cisco’s Reconciliation Action Plan.  </w:t>
      </w:r>
    </w:p>
    <w:p w14:paraId="510CE878" w14:textId="77777777" w:rsidR="00A57CBF" w:rsidRPr="00385501" w:rsidRDefault="00A57CBF" w:rsidP="009C6C44">
      <w:r w:rsidRPr="00385501">
        <w:lastRenderedPageBreak/>
        <w:t>Before joining Cisco, Tim led a strategic government relations and market research consultancy and has over 20 years of federal and state public and private sector experience.</w:t>
      </w:r>
    </w:p>
    <w:p w14:paraId="773F200D" w14:textId="7C914DDE" w:rsidR="00A57CBF" w:rsidRPr="00385501" w:rsidRDefault="00A57CBF" w:rsidP="009C6C44">
      <w:r w:rsidRPr="00385501">
        <w:t xml:space="preserve">Tim is a current director of the Diversity Council Australia and chairs the Board’s Information Technology committee.  </w:t>
      </w:r>
    </w:p>
    <w:p w14:paraId="4BBD9878" w14:textId="327A7A5B" w:rsidR="00A57CBF" w:rsidRPr="00385501" w:rsidRDefault="00A57CBF" w:rsidP="009C6C44">
      <w:r w:rsidRPr="00385501">
        <w:t xml:space="preserve">Tim supports cancer research not-for-profit the Snowdome Foundation and is former Vice President of the Make a Difference Foundation.  </w:t>
      </w:r>
    </w:p>
    <w:p w14:paraId="36212EB2" w14:textId="16B3DE50" w:rsidR="00A57CBF" w:rsidRDefault="00CA0719" w:rsidP="009C6C44">
      <w:r w:rsidRPr="00C77E39">
        <w:t>Tim is Chair of the IT Committee of the DCA Board</w:t>
      </w:r>
      <w:r w:rsidR="00C77E39">
        <w:t>.</w:t>
      </w:r>
    </w:p>
    <w:p w14:paraId="0D6455F1" w14:textId="77777777" w:rsidR="0030369E" w:rsidRPr="00C77E39" w:rsidRDefault="0030369E" w:rsidP="009C6C44"/>
    <w:p w14:paraId="5C78ED7C" w14:textId="02AD4D52" w:rsidR="00CA0719" w:rsidRPr="00CD3F54" w:rsidRDefault="00CA0719" w:rsidP="009C6C44">
      <w:pPr>
        <w:pStyle w:val="Heading4"/>
        <w:rPr>
          <w:rFonts w:eastAsia="Arial"/>
          <w:noProof/>
        </w:rPr>
      </w:pPr>
      <w:r w:rsidRPr="00CD3F54">
        <w:rPr>
          <w:rFonts w:eastAsia="Arial"/>
          <w:noProof/>
        </w:rPr>
        <w:t>Tanya Ha, Director of Engagement, Science in Public</w:t>
      </w:r>
    </w:p>
    <w:p w14:paraId="6A733769" w14:textId="77777777" w:rsidR="00600D7C" w:rsidRDefault="00600D7C" w:rsidP="009C6C44">
      <w:r w:rsidRPr="00CD3F54">
        <w:rPr>
          <w:rFonts w:eastAsia="Arial"/>
          <w:noProof/>
        </w:rPr>
        <w:drawing>
          <wp:inline distT="0" distB="0" distL="0" distR="0" wp14:anchorId="36CA97BD" wp14:editId="7BDF89B8">
            <wp:extent cx="1252220" cy="1557020"/>
            <wp:effectExtent l="0" t="0" r="5080" b="5080"/>
            <wp:docPr id="11" name="Picture 11" descr="Tanya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nya H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2220" cy="1557020"/>
                    </a:xfrm>
                    <a:prstGeom prst="rect">
                      <a:avLst/>
                    </a:prstGeom>
                    <a:noFill/>
                    <a:ln>
                      <a:noFill/>
                    </a:ln>
                  </pic:spPr>
                </pic:pic>
              </a:graphicData>
            </a:graphic>
          </wp:inline>
        </w:drawing>
      </w:r>
    </w:p>
    <w:p w14:paraId="5BE461D4" w14:textId="529648C9" w:rsidR="00AA4288" w:rsidRPr="00385501" w:rsidRDefault="00AA4288" w:rsidP="009C6C44">
      <w:r w:rsidRPr="00385501">
        <w:t>Tanya is Director of Engagement at the science communication agency Science in Public. She is also Vice President of Science &amp; Technology Australia, which represents 80,000 Australian scientists and technologists.</w:t>
      </w:r>
    </w:p>
    <w:p w14:paraId="6389E55E" w14:textId="72B7B49B" w:rsidR="00AA4288" w:rsidRPr="00385501" w:rsidRDefault="00AA4288" w:rsidP="009C6C44">
      <w:r w:rsidRPr="00385501">
        <w:t xml:space="preserve">Tanya is an award-winning science journalist, environmental advocate, television presenter, author, </w:t>
      </w:r>
      <w:r w:rsidR="00600D7C" w:rsidRPr="00385501">
        <w:t>speaker,</w:t>
      </w:r>
      <w:r w:rsidRPr="00385501">
        <w:t xml:space="preserve"> and sustainable living expert. Tanya’s current work includes media training scientists, managing media desks at scientific conferences, strategic communication planning for research organisations, and managing publicity for National Science Week. Behind the scenes, Tanya has worked with National Science Week stakeholders to improve the accessibility, diversity and inclusion of events. Her past work has included reporting for ABC TV’s science show ‘Catalyst’, her popular environmental guidebooks, and developing campaigns and acting as a spokesperson for Planet Ark.</w:t>
      </w:r>
    </w:p>
    <w:p w14:paraId="48B662F0" w14:textId="78506400" w:rsidR="00AA4288" w:rsidRPr="00385501" w:rsidRDefault="00AA4288" w:rsidP="009C6C44">
      <w:r w:rsidRPr="00385501">
        <w:t>An Australian of Chinese and British heritage, Tanya has been an early Asian face on mainstream TV and a strong female voice in the environment movement. She is also involved in Science &amp; Technology Australia’s Superstars of STEM program, raising the profile of diverse Australian female scientists, technologists and engineers.Tanya holds a science degree (Chemistry major), a postgraduate certificate in Scientific and Technical Writing, and a Master of Environment. In 2010 she won the United Nations Association of Australia Media Award for Environmental Reporting.</w:t>
      </w:r>
    </w:p>
    <w:p w14:paraId="46CDB1DC" w14:textId="46B8C248" w:rsidR="000C6150" w:rsidRPr="00385501" w:rsidRDefault="00AA4288" w:rsidP="009C6C44">
      <w:r w:rsidRPr="00385501">
        <w:lastRenderedPageBreak/>
        <w:t>Tanya also serves on the board of Westernport Water and the advisory groups of the ARC Centre of Excellence in Exciton Science, the Wave Energy Research Centre and the Banksia Sustainability Awards. She is an associate of the Melbourne Sustainable Society Institute and part of the Science Gallery Melbourne’s Leonardo Group. She is also a past board member of the state government agency Sustainability Victoria and Keep Australia Beautiful (National Association).</w:t>
      </w:r>
    </w:p>
    <w:p w14:paraId="57AA60AD" w14:textId="5C2BDAA1" w:rsidR="00CA0719" w:rsidRDefault="00CA0719" w:rsidP="009C6C44">
      <w:r w:rsidRPr="00C77E39">
        <w:t>Tanya is on the IT Committee of the DCA Board</w:t>
      </w:r>
      <w:r w:rsidR="00AE09A7" w:rsidRPr="00C77E39">
        <w:t>.</w:t>
      </w:r>
    </w:p>
    <w:p w14:paraId="196F273C" w14:textId="77777777" w:rsidR="00CD3F54" w:rsidRPr="00C77E39" w:rsidRDefault="00CD3F54" w:rsidP="009C6C44"/>
    <w:p w14:paraId="320934DD" w14:textId="4A7B08DF" w:rsidR="00A57CBF" w:rsidRPr="00300262" w:rsidRDefault="00A57CBF" w:rsidP="009C6C44">
      <w:pPr>
        <w:pStyle w:val="Heading4"/>
        <w:rPr>
          <w:rFonts w:eastAsia="Arial"/>
          <w:noProof/>
        </w:rPr>
      </w:pPr>
      <w:r w:rsidRPr="00F7006B">
        <w:rPr>
          <w:rFonts w:eastAsia="Arial"/>
          <w:noProof/>
        </w:rPr>
        <w:t xml:space="preserve">Elizabeth Hristoforidis, Lead Supervisor, </w:t>
      </w:r>
      <w:r w:rsidR="00191CBB" w:rsidRPr="00191CBB">
        <w:rPr>
          <w:rFonts w:eastAsia="Arial"/>
          <w:noProof/>
        </w:rPr>
        <w:t>Close and Continuous Monitoring</w:t>
      </w:r>
      <w:r w:rsidR="00191CBB">
        <w:rPr>
          <w:rFonts w:eastAsia="Arial"/>
          <w:noProof/>
        </w:rPr>
        <w:t>,</w:t>
      </w:r>
      <w:r w:rsidRPr="00F7006B">
        <w:rPr>
          <w:rFonts w:eastAsia="Arial"/>
          <w:noProof/>
        </w:rPr>
        <w:t xml:space="preserve"> Australian Securities and Investments Commission (ASIC</w:t>
      </w:r>
      <w:r w:rsidRPr="00300262">
        <w:rPr>
          <w:rFonts w:eastAsia="Arial"/>
          <w:noProof/>
        </w:rPr>
        <w:t>)</w:t>
      </w:r>
    </w:p>
    <w:p w14:paraId="5E24D506" w14:textId="77777777" w:rsidR="00600D7C" w:rsidRDefault="00191CBB" w:rsidP="009C6C44">
      <w:r w:rsidRPr="00385501">
        <w:rPr>
          <w:noProof/>
        </w:rPr>
        <w:drawing>
          <wp:inline distT="0" distB="0" distL="0" distR="0" wp14:anchorId="71B62CD0" wp14:editId="21B32071">
            <wp:extent cx="1938655" cy="1620520"/>
            <wp:effectExtent l="0" t="0" r="4445" b="0"/>
            <wp:docPr id="7" name="Picture 7" descr="Elizabeth Hristofo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lizabeth Hristoforid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8655" cy="1620520"/>
                    </a:xfrm>
                    <a:prstGeom prst="rect">
                      <a:avLst/>
                    </a:prstGeom>
                    <a:noFill/>
                    <a:ln>
                      <a:noFill/>
                    </a:ln>
                  </pic:spPr>
                </pic:pic>
              </a:graphicData>
            </a:graphic>
          </wp:inline>
        </w:drawing>
      </w:r>
    </w:p>
    <w:p w14:paraId="4A8EE42B" w14:textId="057E6CE9" w:rsidR="00C353D1" w:rsidRPr="00C353D1" w:rsidRDefault="00C353D1" w:rsidP="009C6C44">
      <w:r w:rsidRPr="00C353D1">
        <w:t>Elizabeth is a collaborative, authentic, strategic, performance-oriented leader who delivers public value by cultivating organisational and sectoral capability aligned with good practice and stakeholder expectations. With strength in sustaining networks and partnerships and engaging effectively with stakeholders in dynamic, multifaceted environments to effect change, she has depth and breadth of experience across the public, private and ‘for-purpose’ sectors with proven accomplishments in setting strategic direction, executing organisational strategy, and leading transformational change. Elizabeth embraces the value of a diverse workplace, shaping and modelling inclusive leadership behaviours to steer the collective capability that sets high-performing teams apart. She is deeply committed to inclusion and diversity, actively promoting diversity of thought and perspective to inform decision making, and has extensive experience in culture, conduct, governance, risk management, compliance, regulation, supervision and public and regulatory policy development.</w:t>
      </w:r>
    </w:p>
    <w:p w14:paraId="72B9642F" w14:textId="060E2256" w:rsidR="00C353D1" w:rsidRPr="00C353D1" w:rsidRDefault="00C353D1" w:rsidP="009C6C44">
      <w:r w:rsidRPr="00C353D1">
        <w:t xml:space="preserve">Working at ASIC since 2003, Elizabeth is an active member of its Diversity Council and Pride in Diversity’s Executive Ally Network. She has played a key role in influencing ASIC's successive inclusion and diversity strategies, promoting a focus on inclusion and diversity activities operationally, and mentoring emerging female leaders to help ASIC meet its gender targets. As the inaugural Chair of ASIC’s Accessibility Committee, she led the </w:t>
      </w:r>
      <w:r w:rsidRPr="00C353D1">
        <w:lastRenderedPageBreak/>
        <w:t xml:space="preserve">implementation of ASIC's first Accessibility Action Plan, increasing disability awareness and confidence. Elizabeth is a member of ASIC's Indigenous Employee Managers Network, promoting cultural safety practices. She is also a former member of ASIC's Multicultural Access and Equity Committee and, in 2019, became a Dr John Yu Fellow in Cultural Diversity and Leadership.   </w:t>
      </w:r>
    </w:p>
    <w:p w14:paraId="76AA77E3" w14:textId="495514D7" w:rsidR="00C353D1" w:rsidRPr="00C353D1" w:rsidRDefault="00C353D1" w:rsidP="009C6C44">
      <w:r w:rsidRPr="00C353D1">
        <w:t xml:space="preserve">Elizabeth is currently Chair of the Board of Ensemble Offspring supporting its unwavering commitment to traditionally under-represented composers and musicians, including women and First Nations’ peoples. She is also a Director of KU Children’s Services, and Chair of their Marcia Burgess Foundation Committee, which focuses on supporting children with additional needs to benefit from early childhood education and care. Elizabeth is a former Chair of Shopfront Arts Co-op, giving a voice to young people through creative expression.  </w:t>
      </w:r>
    </w:p>
    <w:p w14:paraId="450C6EDD" w14:textId="0FCEF7B3" w:rsidR="00C353D1" w:rsidRPr="00C353D1" w:rsidRDefault="00C353D1" w:rsidP="009C6C44">
      <w:r w:rsidRPr="00C353D1">
        <w:t xml:space="preserve">Elizabeth has held previous positions at Macquarie Group and was an Associate to the Honourable Justice Neville John Owen at the HIH Royal Commission. </w:t>
      </w:r>
    </w:p>
    <w:p w14:paraId="454A9F40" w14:textId="0791E211" w:rsidR="00C353D1" w:rsidRPr="00C353D1" w:rsidRDefault="00C353D1" w:rsidP="009C6C44">
      <w:r w:rsidRPr="00C353D1">
        <w:t xml:space="preserve">She holds a Master of Laws and Management, Bachelor of Laws and Bachelor of Commerce (Marketing), and is a Graduate of the Australian Institute of Company Directors. </w:t>
      </w:r>
    </w:p>
    <w:p w14:paraId="77684216" w14:textId="77777777" w:rsidR="00C353D1" w:rsidRPr="00C353D1" w:rsidRDefault="00C353D1" w:rsidP="009C6C44">
      <w:r w:rsidRPr="00C353D1">
        <w:t>Elizabeth is Chair of the Finance, Audit &amp; Risk Committee of the DCA Board.</w:t>
      </w:r>
    </w:p>
    <w:p w14:paraId="046CE658" w14:textId="492886F6" w:rsidR="00A57CBF" w:rsidRPr="00300262" w:rsidRDefault="00A57CBF" w:rsidP="009C6C44">
      <w:pPr>
        <w:pStyle w:val="Heading4"/>
        <w:rPr>
          <w:rFonts w:eastAsia="Arial"/>
        </w:rPr>
      </w:pPr>
      <w:r w:rsidRPr="00300262">
        <w:rPr>
          <w:rFonts w:eastAsia="Arial"/>
        </w:rPr>
        <w:t xml:space="preserve">Amanda Revis, </w:t>
      </w:r>
      <w:r w:rsidR="000B186B" w:rsidRPr="000B186B">
        <w:rPr>
          <w:rFonts w:eastAsia="Arial"/>
        </w:rPr>
        <w:t>Managing Director of Insight Consulting</w:t>
      </w:r>
    </w:p>
    <w:p w14:paraId="7B3FEF6E" w14:textId="77777777" w:rsidR="00600D7C" w:rsidRDefault="00C77E39" w:rsidP="009C6C44">
      <w:r w:rsidRPr="00300262">
        <w:rPr>
          <w:noProof/>
        </w:rPr>
        <w:drawing>
          <wp:inline distT="0" distB="0" distL="0" distR="0" wp14:anchorId="65AEF8A0" wp14:editId="74C57A7C">
            <wp:extent cx="1680845" cy="1543050"/>
            <wp:effectExtent l="0" t="0" r="0" b="0"/>
            <wp:docPr id="26" name="Picture 26" descr="Amanda Re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manda Revi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929" r="14788" b="17938"/>
                    <a:stretch/>
                  </pic:blipFill>
                  <pic:spPr bwMode="auto">
                    <a:xfrm>
                      <a:off x="0" y="0"/>
                      <a:ext cx="1680845"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2524B7E7" w14:textId="75593B2C" w:rsidR="00835278" w:rsidRPr="00300262" w:rsidRDefault="00835278" w:rsidP="009C6C44">
      <w:r w:rsidRPr="00300262">
        <w:t>Amanda Revis is a global executive with 37 + years of commercial experience across Financial Services, Consulting, Television and Manufacturing.</w:t>
      </w:r>
    </w:p>
    <w:p w14:paraId="53AABD8A" w14:textId="49344B2F" w:rsidR="00835278" w:rsidRPr="00300262" w:rsidRDefault="00835278" w:rsidP="009C6C44">
      <w:r w:rsidRPr="00CD2160">
        <w:t>Amanda is currently Managing Direct</w:t>
      </w:r>
      <w:r w:rsidRPr="009F2607">
        <w:t>or of Insight Consulting, a consulting business focussed on advising organisations on cultural change, organisation development, leadership and talent.  She is also a coach of individuals and teams. Previously, Amanda was Group Executive with the Suncorp G</w:t>
      </w:r>
      <w:r w:rsidRPr="00300262">
        <w:t xml:space="preserve">roup for over 10 years, reporting to the Group CEO and a key member of the Executive Leadership Team. </w:t>
      </w:r>
    </w:p>
    <w:p w14:paraId="30B14143" w14:textId="509E67F9" w:rsidR="00835278" w:rsidRPr="00300262" w:rsidRDefault="00835278" w:rsidP="009C6C44">
      <w:r w:rsidRPr="00300262">
        <w:t xml:space="preserve">In her most recent role as Group Executive People and Culture at Suncorp, Amanda led an operating model transformation, delivering new ways of working, including organisation design and capability development to support Suncorp’s digital and customer </w:t>
      </w:r>
      <w:r w:rsidR="0061774D" w:rsidRPr="00300262">
        <w:t>strategy. As</w:t>
      </w:r>
      <w:r w:rsidRPr="00300262">
        <w:t xml:space="preserve"> </w:t>
      </w:r>
      <w:r w:rsidRPr="00300262">
        <w:lastRenderedPageBreak/>
        <w:t>Chief People Experience Officer at Suncorp, Amanda had accountability for Group-wide Human Resources, Real Estate, Automation and Strategic Partnering.</w:t>
      </w:r>
    </w:p>
    <w:p w14:paraId="1B21702C" w14:textId="77777777" w:rsidR="00835278" w:rsidRPr="00385501" w:rsidRDefault="00835278" w:rsidP="009C6C44">
      <w:r w:rsidRPr="00385501">
        <w:t>Amanda was instrumental in the development of the Suncorp culture which promotes caring for others, doing the right thing and being courageous.  This has involved development of leadership and talent, consolidation of people systems, processes and policies, establishment of a Group-</w:t>
      </w:r>
      <w:r w:rsidRPr="00CD2160">
        <w:t>wide</w:t>
      </w:r>
      <w:r w:rsidRPr="00385501">
        <w:t xml:space="preserve"> Enterprise Agreement, and development of the workforce and workspace for the future.</w:t>
      </w:r>
    </w:p>
    <w:p w14:paraId="5E640ACF" w14:textId="5017D5A1" w:rsidR="00835278" w:rsidRPr="00300262" w:rsidRDefault="00835278" w:rsidP="009C6C44">
      <w:r w:rsidRPr="00385501">
        <w:t>Amanda i</w:t>
      </w:r>
      <w:r w:rsidRPr="00CD2160">
        <w:t>s an advocate for diversity and inclusion. She led Suncorp’s diversity and inclusion strategy to create a culture and environ</w:t>
      </w:r>
      <w:r w:rsidRPr="00300262">
        <w:t>ment where everyone is able to be themselves and feel valued, involved, and respected for their perspectives and contribution.  Amanda was a founding member of Suncorp’s Diversity Council and a strong advocate for the development of a work culture that supports flexible working, fairness and equity.</w:t>
      </w:r>
      <w:r w:rsidR="00AC2AB3">
        <w:t xml:space="preserve"> </w:t>
      </w:r>
      <w:r w:rsidRPr="00AC2AB3">
        <w:t>Suncorp has been named as an Employer of Choice for Gender Equality for eight consecutive years, achieved the Australian HR Award for Best Workplace Flexibility in 2015 and the AHRI Mature Age Award in 2019 and h</w:t>
      </w:r>
      <w:r w:rsidRPr="00300262">
        <w:t>as been recognised in 2021 as a leading ASX company in achieving gender balance in Australia.</w:t>
      </w:r>
    </w:p>
    <w:p w14:paraId="3EFF939F" w14:textId="77777777" w:rsidR="00835278" w:rsidRPr="00300262" w:rsidRDefault="00835278" w:rsidP="009C6C44">
      <w:r w:rsidRPr="00300262">
        <w:t>Before joining Suncorp, Amanda worked with Lloyds Banking Group leading the people aspects of the sale of BankWest to the Commonwealth Bank of Australia and the integration of the retained businesses into the Lloyds Banking Group. Prior to this she was the Chief Executive Human Resources and Corporate Affairs for HBOS Australia.</w:t>
      </w:r>
    </w:p>
    <w:p w14:paraId="191198AF" w14:textId="77777777" w:rsidR="002B166E" w:rsidRPr="00300262" w:rsidRDefault="00835278" w:rsidP="009C6C44">
      <w:r w:rsidRPr="00300262">
        <w:t>Amanda was General Manager People and Performance in Westpac Retail, Business and Institutional Banking, led the people aspects of the start-up and early growth of FOXTEL, and for eleven years worked in HR and Finance roles with the Mars Group in the UK, Middle East and Asia.</w:t>
      </w:r>
    </w:p>
    <w:p w14:paraId="3B61D49C" w14:textId="5485C897" w:rsidR="00835278" w:rsidRPr="00300262" w:rsidRDefault="00835278" w:rsidP="009C6C44">
      <w:r w:rsidRPr="00300262">
        <w:t>Amanda is a Graduate of the Australian Institute of Company Directors (GAICD) and a Member of Chief Executive Women.</w:t>
      </w:r>
    </w:p>
    <w:p w14:paraId="1890CE45" w14:textId="13189D72" w:rsidR="001D4645" w:rsidRPr="00CD3F54" w:rsidRDefault="002042FE" w:rsidP="009C6C44">
      <w:r w:rsidRPr="00C77E39">
        <w:t>Amanda is on the IT Committee of the DCA Board.</w:t>
      </w:r>
    </w:p>
    <w:p w14:paraId="507D1C4B" w14:textId="347B1D6F" w:rsidR="00A861BD" w:rsidRPr="00CD3F54" w:rsidRDefault="00AC3416" w:rsidP="009C6C44">
      <w:pPr>
        <w:pStyle w:val="Heading4"/>
        <w:rPr>
          <w:rFonts w:eastAsia="Arial"/>
          <w:noProof/>
        </w:rPr>
      </w:pPr>
      <w:r w:rsidRPr="00CD3F54">
        <w:rPr>
          <w:rFonts w:eastAsia="Arial"/>
          <w:noProof/>
        </w:rPr>
        <w:lastRenderedPageBreak/>
        <w:t xml:space="preserve">Kate Russell, </w:t>
      </w:r>
      <w:r w:rsidR="00A861BD" w:rsidRPr="00CD3F54">
        <w:rPr>
          <w:rFonts w:eastAsia="Arial"/>
          <w:noProof/>
        </w:rPr>
        <w:t>Director Office of the Group Deputy Secretary- Place, Design and Public Spaces, Dept of Planning, Industry and Environment </w:t>
      </w:r>
    </w:p>
    <w:p w14:paraId="17861B97" w14:textId="77777777" w:rsidR="004D7F30" w:rsidRDefault="00CD3F54" w:rsidP="009C6C44">
      <w:r w:rsidRPr="00300262">
        <w:rPr>
          <w:rFonts w:eastAsia="Arial"/>
          <w:noProof/>
        </w:rPr>
        <w:drawing>
          <wp:inline distT="0" distB="0" distL="0" distR="0" wp14:anchorId="67DA081F" wp14:editId="0EB6E3E0">
            <wp:extent cx="1300480" cy="1701165"/>
            <wp:effectExtent l="0" t="0" r="0" b="0"/>
            <wp:docPr id="29" name="Picture 29" descr="Kate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Kate Russell"/>
                    <pic:cNvPicPr>
                      <a:picLocks noChangeAspect="1" noChangeArrowheads="1"/>
                    </pic:cNvPicPr>
                  </pic:nvPicPr>
                  <pic:blipFill rotWithShape="1">
                    <a:blip r:embed="rId46">
                      <a:extLst>
                        <a:ext uri="{28A0092B-C50C-407E-A947-70E740481C1C}">
                          <a14:useLocalDpi xmlns:a14="http://schemas.microsoft.com/office/drawing/2010/main" val="0"/>
                        </a:ext>
                      </a:extLst>
                    </a:blip>
                    <a:srcRect l="7037" r="16479"/>
                    <a:stretch/>
                  </pic:blipFill>
                  <pic:spPr bwMode="auto">
                    <a:xfrm>
                      <a:off x="0" y="0"/>
                      <a:ext cx="1300480" cy="1701165"/>
                    </a:xfrm>
                    <a:prstGeom prst="rect">
                      <a:avLst/>
                    </a:prstGeom>
                    <a:noFill/>
                    <a:ln>
                      <a:noFill/>
                    </a:ln>
                    <a:extLst>
                      <a:ext uri="{53640926-AAD7-44D8-BBD7-CCE9431645EC}">
                        <a14:shadowObscured xmlns:a14="http://schemas.microsoft.com/office/drawing/2010/main"/>
                      </a:ext>
                    </a:extLst>
                  </pic:spPr>
                </pic:pic>
              </a:graphicData>
            </a:graphic>
          </wp:inline>
        </w:drawing>
      </w:r>
    </w:p>
    <w:p w14:paraId="688D444E" w14:textId="144E364E" w:rsidR="00A861BD" w:rsidRPr="00300262" w:rsidRDefault="00A861BD" w:rsidP="009C6C44">
      <w:r w:rsidRPr="00CD2160">
        <w:t xml:space="preserve">A proud Aboriginal woman, Kate is committed to empowering her community. She draws on her extensive background in working across all tiers of government and community sectors to promote opportunities for Aboriginal peoples. Kate promotes an intersectional </w:t>
      </w:r>
      <w:r w:rsidRPr="00300262">
        <w:t>perspective in all programs, policies and initiatives. She is passionate about engaging Aboriginal people and communities to co-design programs and services by using international best practice to effect change in policy. </w:t>
      </w:r>
    </w:p>
    <w:p w14:paraId="0E8244B2" w14:textId="77777777" w:rsidR="00A861BD" w:rsidRPr="00300262" w:rsidRDefault="00A861BD" w:rsidP="009C6C44">
      <w:r w:rsidRPr="00CD2160">
        <w:t>In her current role Kate works</w:t>
      </w:r>
      <w:r w:rsidRPr="00300262">
        <w:t> </w:t>
      </w:r>
      <w:r w:rsidRPr="00CD2160">
        <w:t>ac</w:t>
      </w:r>
      <w:r w:rsidRPr="009F2607">
        <w:t>ross multiple projects and policy areas to support the delivery of outcomes and community benefit.</w:t>
      </w:r>
      <w:r w:rsidRPr="00300262">
        <w:t xml:space="preserve"> </w:t>
      </w:r>
      <w:r w:rsidRPr="00CD2160">
        <w:t> Prior to this she was the Director Diversity and Culture at the Department of Planning, Industry and Environment where she oversaw the design and delivery o</w:t>
      </w:r>
      <w:r w:rsidRPr="00300262">
        <w:t>f inclusion programs across a portfolio of agencies and over 15,000 staff.  Her broad expertise and experience in diversity and inclusion, organisational culture, leadership, human resources and knowledge and project management helps to develop programs that recognise the intersectionality of experience.</w:t>
      </w:r>
    </w:p>
    <w:p w14:paraId="36922AC5" w14:textId="77777777" w:rsidR="00A861BD" w:rsidRPr="00300262" w:rsidRDefault="00A861BD" w:rsidP="009C6C44">
      <w:r w:rsidRPr="00385501">
        <w:t xml:space="preserve">Kate commenced her career at the Department of Foreign Affairs and Trade in Sydney and Canberra. From 2008 to 2012 she worked in Spain for the Catalan Department of Education which greatly enhanced her insight and knowledge of minority nationalism at an international level. This experience provided her with a global outlook which has remained throughout her career. Returning to Australia in </w:t>
      </w:r>
      <w:r w:rsidRPr="00CD2160">
        <w:t>2008, she worked in the community sector, focusing on Aboriginal emp</w:t>
      </w:r>
      <w:r w:rsidRPr="00300262">
        <w:t>loyment and leadership development before joining the NSW State Government in 2016.</w:t>
      </w:r>
    </w:p>
    <w:p w14:paraId="207F93B2" w14:textId="77777777" w:rsidR="00A861BD" w:rsidRPr="00300262" w:rsidRDefault="00A861BD" w:rsidP="009C6C44">
      <w:r w:rsidRPr="00300262">
        <w:t>Kate is a Board Director at NSWALC Employment and Training and Interrelate. She is a graduate of Bachelor of International Studies (Distinction), completed an MBA in 2013 and graduated with an Executive Masters of Public Administration in 2020. She has previously served on the Glebe Youth Services and Rabbitoh’s Souths Cares boards.</w:t>
      </w:r>
    </w:p>
    <w:p w14:paraId="4B6AE0D4" w14:textId="421FC2AF" w:rsidR="001535DD" w:rsidRPr="006C16F4" w:rsidRDefault="00ED5993" w:rsidP="009C6C44">
      <w:r w:rsidRPr="006C16F4">
        <w:lastRenderedPageBreak/>
        <w:t>Kate is the Chair of DCA's Aboriginal and/or Torres Strait Islander External Advisory Panel and</w:t>
      </w:r>
      <w:r w:rsidR="008E6216" w:rsidRPr="006C16F4">
        <w:t xml:space="preserve"> is on the</w:t>
      </w:r>
      <w:r w:rsidRPr="006C16F4">
        <w:t xml:space="preserve"> HR</w:t>
      </w:r>
      <w:r w:rsidR="008E6216" w:rsidRPr="006C16F4">
        <w:t xml:space="preserve"> &amp; Nominations</w:t>
      </w:r>
      <w:r w:rsidRPr="006C16F4">
        <w:t xml:space="preserve"> Committee</w:t>
      </w:r>
      <w:r w:rsidR="002B166E" w:rsidRPr="006C16F4">
        <w:t xml:space="preserve"> of the DCA Board</w:t>
      </w:r>
      <w:r w:rsidRPr="006C16F4">
        <w:t>.</w:t>
      </w:r>
    </w:p>
    <w:p w14:paraId="64A8B162" w14:textId="77777777" w:rsidR="001535DD" w:rsidRDefault="001535DD" w:rsidP="009C6C44">
      <w:r>
        <w:br w:type="page"/>
      </w:r>
    </w:p>
    <w:p w14:paraId="5E40139C" w14:textId="49B712BA" w:rsidR="00A57CBF" w:rsidRPr="00CD3F54" w:rsidRDefault="00A57CBF" w:rsidP="009C6C44">
      <w:pPr>
        <w:pStyle w:val="Heading4"/>
        <w:rPr>
          <w:rFonts w:eastAsia="Arial"/>
          <w:noProof/>
        </w:rPr>
      </w:pPr>
      <w:r w:rsidRPr="00CD3F54">
        <w:rPr>
          <w:rFonts w:eastAsia="Arial"/>
          <w:noProof/>
        </w:rPr>
        <w:lastRenderedPageBreak/>
        <w:t>Abbie Wright, Diversity &amp; Inclusion Leader Australasia, Arup</w:t>
      </w:r>
    </w:p>
    <w:p w14:paraId="124F0891" w14:textId="77777777" w:rsidR="00FA6CCF" w:rsidRDefault="00AE09A7" w:rsidP="009C6C44">
      <w:r w:rsidRPr="00385501">
        <w:rPr>
          <w:noProof/>
        </w:rPr>
        <w:drawing>
          <wp:inline distT="0" distB="0" distL="0" distR="0" wp14:anchorId="0B45B6BD" wp14:editId="37111858">
            <wp:extent cx="1262380" cy="1684020"/>
            <wp:effectExtent l="0" t="0" r="0" b="0"/>
            <wp:docPr id="9" name="Picture 9" descr="Abbie W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bie Wright_rsz.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5916" cy="1688563"/>
                    </a:xfrm>
                    <a:prstGeom prst="rect">
                      <a:avLst/>
                    </a:prstGeom>
                  </pic:spPr>
                </pic:pic>
              </a:graphicData>
            </a:graphic>
          </wp:inline>
        </w:drawing>
      </w:r>
    </w:p>
    <w:p w14:paraId="5B3D2568" w14:textId="25DFB5D2" w:rsidR="00A57CBF" w:rsidRPr="00385501" w:rsidRDefault="00A57CBF" w:rsidP="009C6C44">
      <w:r w:rsidRPr="00385501">
        <w:t xml:space="preserve">Abbie Wright is a well-known and respected leader of social inclusion and workplace diversity. Abbie joined Arup in November 2018 to continue the evolution of Arup’s inclusive culture having previously led the delivery of Aurecon’s inclusion and diversity strategy.  </w:t>
      </w:r>
    </w:p>
    <w:p w14:paraId="53D0E989" w14:textId="1096D3E0" w:rsidR="00A57CBF" w:rsidRPr="00385501" w:rsidRDefault="00A57CBF" w:rsidP="009C6C44">
      <w:r w:rsidRPr="00385501">
        <w:t xml:space="preserve">Abbie has held senior diversity roles and received accolades for her work including the Australian Human Resources Institute (AHRI) Diversity Champion, and, is a recipient of the South Australia National Association for Women in Construction (NAWIC) Crystal Vision Award in recognition of the work she champions towards gender equality.  </w:t>
      </w:r>
    </w:p>
    <w:p w14:paraId="109C160C" w14:textId="77777777" w:rsidR="00A57CBF" w:rsidRPr="00385501" w:rsidRDefault="00A57CBF" w:rsidP="009C6C44">
      <w:r w:rsidRPr="00385501">
        <w:t xml:space="preserve">Abbie brings a deep understanding of the positive outcomes from creating a work environment where everyone feels valued and respected, regardless of difference, and is encouraged by visible, inclusive leadership. Abbie is a member of both Arup’s Australasian Diversity and Inclusion Executive and Arup’s Global Equality, Diversity and Inclusion working group. Abbie works closely with teams on strategies to pursue inclusion and diversity across a range of diversity portfolios, and, supports leaders to develop inclusive cultures which enable inclusive leadership. </w:t>
      </w:r>
    </w:p>
    <w:p w14:paraId="4F0685B4" w14:textId="2E663FD7" w:rsidR="00A57CBF" w:rsidRPr="00385501" w:rsidRDefault="00A57CBF" w:rsidP="009C6C44">
      <w:r w:rsidRPr="00385501">
        <w:t xml:space="preserve">Abbie proactively raises the profile of inclusion and diversity within the engineering, infrastructure and design industries to influence a more inclusive industry.  She is an Implementation Leader for the </w:t>
      </w:r>
      <w:r w:rsidR="005526FC" w:rsidRPr="00664D69">
        <w:t>Champions of Change Coalition (CCC)</w:t>
      </w:r>
      <w:r w:rsidRPr="00385501">
        <w:t xml:space="preserve"> Consult Australia group and has previously sat on the MCC STEM group. In 2016, Abbie led Aurecon’s inclusive workplace effort which resulted in an AHRI Most Inclusive Workplace award and industry recognition through the Aurecon #Unconventional campaign.  Abbie was previously a member of the South Australian Property Council Diversity Committee and contributed to the South Australian Male Champions of Change group.  </w:t>
      </w:r>
    </w:p>
    <w:p w14:paraId="48441ED6" w14:textId="48B86CEE" w:rsidR="00A57CBF" w:rsidRPr="00385501" w:rsidRDefault="00A57CBF" w:rsidP="009C6C44">
      <w:r w:rsidRPr="00385501">
        <w:t>Abbie has proactively contributed to and supported both the DCA Words</w:t>
      </w:r>
      <w:r w:rsidR="007470B3">
        <w:t>At</w:t>
      </w:r>
      <w:r w:rsidRPr="00385501">
        <w:t xml:space="preserve">Work and </w:t>
      </w:r>
      <w:r w:rsidRPr="008A3555">
        <w:rPr>
          <w:i/>
          <w:iCs/>
        </w:rPr>
        <w:t>Cracking the Cultural Glass Ceiling research programs</w:t>
      </w:r>
      <w:r w:rsidR="008A3555">
        <w:t>.</w:t>
      </w:r>
    </w:p>
    <w:p w14:paraId="785FC66A" w14:textId="4A29A2C5" w:rsidR="00A57CBF" w:rsidRDefault="00A57CBF" w:rsidP="009C6C44">
      <w:r w:rsidRPr="00B931BA">
        <w:t>Abbie is on DCA’s Research Advisory Committee.</w:t>
      </w:r>
    </w:p>
    <w:p w14:paraId="3A563835" w14:textId="77777777" w:rsidR="00B5796B" w:rsidRPr="00B931BA" w:rsidRDefault="00B5796B" w:rsidP="009C6C44"/>
    <w:p w14:paraId="1C083CC7" w14:textId="67A19A8E" w:rsidR="00DC5B8A" w:rsidRPr="00CD3F54" w:rsidRDefault="00DC5B8A" w:rsidP="009C6C44">
      <w:pPr>
        <w:pStyle w:val="Heading4"/>
        <w:rPr>
          <w:rFonts w:eastAsia="Arial"/>
          <w:noProof/>
        </w:rPr>
      </w:pPr>
      <w:r w:rsidRPr="00CD3F54">
        <w:rPr>
          <w:rFonts w:eastAsia="Arial"/>
          <w:noProof/>
        </w:rPr>
        <w:lastRenderedPageBreak/>
        <w:t>Shawn Wilkey D&amp;I Director, D</w:t>
      </w:r>
      <w:r w:rsidR="00CD3F54">
        <w:rPr>
          <w:rFonts w:eastAsia="Arial"/>
          <w:noProof/>
        </w:rPr>
        <w:t>e</w:t>
      </w:r>
      <w:r w:rsidRPr="00CD3F54">
        <w:rPr>
          <w:rFonts w:eastAsia="Arial"/>
          <w:noProof/>
        </w:rPr>
        <w:t>p</w:t>
      </w:r>
      <w:r w:rsidR="00CD3F54">
        <w:rPr>
          <w:rFonts w:eastAsia="Arial"/>
          <w:noProof/>
        </w:rPr>
        <w:t>artmen</w:t>
      </w:r>
      <w:r w:rsidR="000148F6">
        <w:rPr>
          <w:rFonts w:eastAsia="Arial"/>
          <w:noProof/>
        </w:rPr>
        <w:t>t</w:t>
      </w:r>
      <w:r w:rsidR="00CD3F54">
        <w:rPr>
          <w:rFonts w:eastAsia="Arial"/>
          <w:noProof/>
        </w:rPr>
        <w:t xml:space="preserve"> of</w:t>
      </w:r>
      <w:r w:rsidRPr="00CD3F54">
        <w:rPr>
          <w:rFonts w:eastAsia="Arial"/>
          <w:noProof/>
        </w:rPr>
        <w:t xml:space="preserve"> Defence </w:t>
      </w:r>
    </w:p>
    <w:p w14:paraId="091F8CC1" w14:textId="77777777" w:rsidR="00FA6CCF" w:rsidRDefault="00FA6CCF" w:rsidP="009C6C44">
      <w:r w:rsidRPr="00CD3F54">
        <w:rPr>
          <w:rFonts w:eastAsia="Arial"/>
          <w:noProof/>
        </w:rPr>
        <w:drawing>
          <wp:inline distT="0" distB="0" distL="0" distR="0" wp14:anchorId="3FF557B0" wp14:editId="20C884DE">
            <wp:extent cx="1282700" cy="1602105"/>
            <wp:effectExtent l="0" t="0" r="0" b="0"/>
            <wp:docPr id="24" name="Picture 24" descr="Shawn Wil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wn Wilkey"/>
                    <pic:cNvPicPr/>
                  </pic:nvPicPr>
                  <pic:blipFill rotWithShape="1">
                    <a:blip r:embed="rId48" cstate="print">
                      <a:extLst>
                        <a:ext uri="{28A0092B-C50C-407E-A947-70E740481C1C}">
                          <a14:useLocalDpi xmlns:a14="http://schemas.microsoft.com/office/drawing/2010/main" val="0"/>
                        </a:ext>
                      </a:extLst>
                    </a:blip>
                    <a:srcRect b="17917"/>
                    <a:stretch/>
                  </pic:blipFill>
                  <pic:spPr bwMode="auto">
                    <a:xfrm flipH="1">
                      <a:off x="0" y="0"/>
                      <a:ext cx="1282700" cy="1602105"/>
                    </a:xfrm>
                    <a:prstGeom prst="rect">
                      <a:avLst/>
                    </a:prstGeom>
                    <a:ln>
                      <a:noFill/>
                    </a:ln>
                    <a:extLst>
                      <a:ext uri="{53640926-AAD7-44D8-BBD7-CCE9431645EC}">
                        <a14:shadowObscured xmlns:a14="http://schemas.microsoft.com/office/drawing/2010/main"/>
                      </a:ext>
                    </a:extLst>
                  </pic:spPr>
                </pic:pic>
              </a:graphicData>
            </a:graphic>
          </wp:inline>
        </w:drawing>
      </w:r>
    </w:p>
    <w:p w14:paraId="7DA1EA1A" w14:textId="0DE79A85" w:rsidR="00A07957" w:rsidRPr="00385501" w:rsidRDefault="00AC3416" w:rsidP="009C6C44">
      <w:r w:rsidRPr="00385501">
        <w:t>Shawn is a diversity and inclusion specialist, who has over 15 years</w:t>
      </w:r>
      <w:r w:rsidR="00B931BA">
        <w:t>’</w:t>
      </w:r>
      <w:r w:rsidRPr="00385501">
        <w:t xml:space="preserve"> experience working in government and sport to address discrimination and enhance inclusion for individuals and communities experiencing intersecting forms of exclusion, discrimination, inequity and injustice. He is passionate about bringing business, government and the community together to create shared value and collective impact.</w:t>
      </w:r>
    </w:p>
    <w:p w14:paraId="6BBB4151" w14:textId="140333E4" w:rsidR="00A07957" w:rsidRPr="00B931BA" w:rsidRDefault="001535DD" w:rsidP="009C6C44">
      <w:r w:rsidRPr="00B931BA">
        <w:t>S</w:t>
      </w:r>
      <w:r w:rsidR="001D4F5C" w:rsidRPr="00B931BA">
        <w:t xml:space="preserve">hawn is currently the Director of Diversity and Inclusion at the Department of Defence, responsible for enterprise-wide strategies, policies and programmes to build Defence capability through inclusion. Previously, he served in executive roles at the Department of Premier and Cabinet in Victoria, as the Director of Service Systems Reform and Director of Strategy and Development. His main responsibilities included enhancing the social service system for individuals with complex needs facing entrenched disadvantage and supporting the Aboriginal community through Australia’s first treaty process. </w:t>
      </w:r>
    </w:p>
    <w:p w14:paraId="3A5E56FF" w14:textId="77777777" w:rsidR="00A07957" w:rsidRPr="00B931BA" w:rsidRDefault="00A07957" w:rsidP="009C6C44">
      <w:r w:rsidRPr="00B931BA">
        <w:t xml:space="preserve">Prior to working in government, Shawn held a range of roles across the AFL industry the most recent of which was an executive position with the Carlton Football Club as Head of Diversity, Community and Strategic Projects. In this role, Shawn worked to drive gender equality across the organisation, advance reconciliation with Australia's First Peoples, and foster social inclusion and cohesion across the broader community. </w:t>
      </w:r>
    </w:p>
    <w:p w14:paraId="1A456C14" w14:textId="744FF45C" w:rsidR="00A07957" w:rsidRPr="00B931BA" w:rsidRDefault="00A07957" w:rsidP="009C6C44">
      <w:r w:rsidRPr="00B931BA">
        <w:t xml:space="preserve">Shawn has previously sat on committees for the Institute of Public Administration Australia (Victoria), the Victorian Women’s Trust, and several sporting clubs. </w:t>
      </w:r>
    </w:p>
    <w:p w14:paraId="18A4CBA4" w14:textId="03D8465B" w:rsidR="001D4F5C" w:rsidRPr="00B931BA" w:rsidRDefault="00A07957" w:rsidP="009C6C44">
      <w:r w:rsidRPr="00B931BA">
        <w:t>Shawn holds an undergraduate degree in Business, and Masters in Public Administration, and Business Administration. He is currently completing a Master of Law (Juris Doctor).</w:t>
      </w:r>
    </w:p>
    <w:p w14:paraId="65068A41" w14:textId="77777777" w:rsidR="001D4F5C" w:rsidRPr="00385501" w:rsidRDefault="001D4F5C" w:rsidP="009C6C44"/>
    <w:sectPr w:rsidR="001D4F5C" w:rsidRPr="00385501" w:rsidSect="006118F2">
      <w:type w:val="continuous"/>
      <w:pgSz w:w="11907" w:h="16840" w:code="9"/>
      <w:pgMar w:top="1440" w:right="1440" w:bottom="1440" w:left="1440" w:header="561" w:footer="195"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EB255" w14:textId="77777777" w:rsidR="006E673A" w:rsidRDefault="006E673A" w:rsidP="009C6C44">
      <w:r>
        <w:separator/>
      </w:r>
    </w:p>
    <w:p w14:paraId="085C1AF5" w14:textId="77777777" w:rsidR="006E673A" w:rsidRDefault="006E673A" w:rsidP="009C6C44"/>
    <w:p w14:paraId="5082E5B2" w14:textId="77777777" w:rsidR="006E673A" w:rsidRDefault="006E673A" w:rsidP="009C6C44"/>
    <w:p w14:paraId="48B2BC73" w14:textId="77777777" w:rsidR="006E673A" w:rsidRDefault="006E673A" w:rsidP="009C6C44"/>
    <w:p w14:paraId="0BF45901" w14:textId="77777777" w:rsidR="006E673A" w:rsidRDefault="006E673A" w:rsidP="009C6C44"/>
    <w:p w14:paraId="38072AF2" w14:textId="77777777" w:rsidR="006E673A" w:rsidRDefault="006E673A" w:rsidP="009C6C44"/>
    <w:p w14:paraId="06074682" w14:textId="77777777" w:rsidR="006E673A" w:rsidRDefault="006E673A" w:rsidP="009C6C44"/>
    <w:p w14:paraId="60288C5E" w14:textId="77777777" w:rsidR="006E673A" w:rsidRDefault="006E673A" w:rsidP="009C6C44"/>
    <w:p w14:paraId="0E9DD342" w14:textId="77777777" w:rsidR="006E673A" w:rsidRDefault="006E673A" w:rsidP="009C6C44"/>
    <w:p w14:paraId="57BE4E09" w14:textId="77777777" w:rsidR="006E673A" w:rsidRDefault="006E673A" w:rsidP="009C6C44"/>
    <w:p w14:paraId="3AC49EEA" w14:textId="77777777" w:rsidR="006E673A" w:rsidRDefault="006E673A" w:rsidP="009C6C44"/>
    <w:p w14:paraId="24114336" w14:textId="77777777" w:rsidR="006E673A" w:rsidRDefault="006E673A" w:rsidP="009C6C44"/>
    <w:p w14:paraId="454C3E0B" w14:textId="77777777" w:rsidR="006E673A" w:rsidRDefault="006E673A" w:rsidP="009C6C44"/>
    <w:p w14:paraId="18F4F428" w14:textId="77777777" w:rsidR="006E673A" w:rsidRDefault="006E673A" w:rsidP="009C6C44"/>
    <w:p w14:paraId="084752F0" w14:textId="77777777" w:rsidR="006E673A" w:rsidRDefault="006E673A" w:rsidP="009C6C44"/>
    <w:p w14:paraId="334581B4" w14:textId="77777777" w:rsidR="006E673A" w:rsidRDefault="006E673A" w:rsidP="009C6C44"/>
    <w:p w14:paraId="0C8D98EE" w14:textId="77777777" w:rsidR="006E673A" w:rsidRDefault="006E673A" w:rsidP="009C6C44"/>
    <w:p w14:paraId="2F30A154" w14:textId="77777777" w:rsidR="006E673A" w:rsidRDefault="006E673A" w:rsidP="009C6C44"/>
    <w:p w14:paraId="77A9D633" w14:textId="77777777" w:rsidR="006E673A" w:rsidRDefault="006E673A" w:rsidP="009C6C44"/>
    <w:p w14:paraId="498B55B1" w14:textId="77777777" w:rsidR="006E673A" w:rsidRDefault="006E673A" w:rsidP="009C6C44"/>
    <w:p w14:paraId="01634830" w14:textId="77777777" w:rsidR="006E673A" w:rsidRDefault="006E673A" w:rsidP="009C6C44"/>
    <w:p w14:paraId="58D50798" w14:textId="77777777" w:rsidR="006E673A" w:rsidRDefault="006E673A" w:rsidP="009C6C44"/>
    <w:p w14:paraId="7F9127DC" w14:textId="77777777" w:rsidR="006E673A" w:rsidRDefault="006E673A" w:rsidP="009C6C44"/>
    <w:p w14:paraId="7EB31FD3" w14:textId="77777777" w:rsidR="006E673A" w:rsidRDefault="006E673A" w:rsidP="009C6C44"/>
    <w:p w14:paraId="38D8DA10" w14:textId="77777777" w:rsidR="006E673A" w:rsidRDefault="006E673A" w:rsidP="009C6C44"/>
    <w:p w14:paraId="72326DC1" w14:textId="77777777" w:rsidR="006E673A" w:rsidRDefault="006E673A" w:rsidP="009C6C44"/>
    <w:p w14:paraId="13A96C11" w14:textId="77777777" w:rsidR="006E673A" w:rsidRDefault="006E673A" w:rsidP="009C6C44"/>
    <w:p w14:paraId="65A391D4" w14:textId="77777777" w:rsidR="006E673A" w:rsidRDefault="006E673A" w:rsidP="009C6C44"/>
    <w:p w14:paraId="4F1E610F" w14:textId="77777777" w:rsidR="006E673A" w:rsidRDefault="006E673A" w:rsidP="009C6C44"/>
    <w:p w14:paraId="5B7E5DA1" w14:textId="77777777" w:rsidR="006E673A" w:rsidRDefault="006E673A" w:rsidP="009C6C44"/>
    <w:p w14:paraId="19DAD9E2" w14:textId="77777777" w:rsidR="006E673A" w:rsidRDefault="006E673A" w:rsidP="009C6C44"/>
    <w:p w14:paraId="7BE57842" w14:textId="77777777" w:rsidR="006E673A" w:rsidRDefault="006E673A" w:rsidP="009C6C44"/>
    <w:p w14:paraId="2D436EEB" w14:textId="77777777" w:rsidR="006E673A" w:rsidRDefault="006E673A" w:rsidP="009C6C44"/>
    <w:p w14:paraId="0F02F96D" w14:textId="77777777" w:rsidR="006E673A" w:rsidRDefault="006E673A" w:rsidP="009C6C44"/>
    <w:p w14:paraId="00278C17" w14:textId="77777777" w:rsidR="006E673A" w:rsidRDefault="006E673A" w:rsidP="009C6C44"/>
    <w:p w14:paraId="0835F865" w14:textId="77777777" w:rsidR="006E673A" w:rsidRDefault="006E673A" w:rsidP="009C6C44"/>
    <w:p w14:paraId="1986EA5A" w14:textId="77777777" w:rsidR="006E673A" w:rsidRDefault="006E673A" w:rsidP="009C6C44"/>
    <w:p w14:paraId="67D92E43" w14:textId="77777777" w:rsidR="006E673A" w:rsidRDefault="006E673A" w:rsidP="009C6C44"/>
    <w:p w14:paraId="11D0BE69" w14:textId="77777777" w:rsidR="006E673A" w:rsidRDefault="006E673A" w:rsidP="009C6C44"/>
    <w:p w14:paraId="102579E5" w14:textId="77777777" w:rsidR="006E673A" w:rsidRDefault="006E673A" w:rsidP="009C6C44"/>
    <w:p w14:paraId="08C1FF11" w14:textId="77777777" w:rsidR="006E673A" w:rsidRDefault="006E673A" w:rsidP="009C6C44"/>
    <w:p w14:paraId="1562DD7C" w14:textId="77777777" w:rsidR="006E673A" w:rsidRDefault="006E673A" w:rsidP="009C6C44"/>
    <w:p w14:paraId="0CD79B44" w14:textId="77777777" w:rsidR="006E673A" w:rsidRDefault="006E673A" w:rsidP="009C6C44"/>
    <w:p w14:paraId="466C428A" w14:textId="77777777" w:rsidR="006E673A" w:rsidRDefault="006E673A" w:rsidP="009C6C44"/>
    <w:p w14:paraId="424182DF" w14:textId="77777777" w:rsidR="006E673A" w:rsidRDefault="006E673A" w:rsidP="009C6C44"/>
    <w:p w14:paraId="66467D93" w14:textId="77777777" w:rsidR="006E673A" w:rsidRDefault="006E673A" w:rsidP="009C6C44"/>
    <w:p w14:paraId="394C6511" w14:textId="77777777" w:rsidR="006E673A" w:rsidRDefault="006E673A" w:rsidP="009C6C44"/>
    <w:p w14:paraId="42CE0FE6" w14:textId="77777777" w:rsidR="006E673A" w:rsidRDefault="006E673A" w:rsidP="009C6C44"/>
    <w:p w14:paraId="7644B268" w14:textId="77777777" w:rsidR="006E673A" w:rsidRDefault="006E673A" w:rsidP="009C6C44"/>
    <w:p w14:paraId="447D4767" w14:textId="77777777" w:rsidR="006E673A" w:rsidRDefault="006E673A" w:rsidP="009C6C44"/>
    <w:p w14:paraId="15290B91" w14:textId="77777777" w:rsidR="006E673A" w:rsidRDefault="006E673A" w:rsidP="009C6C44"/>
    <w:p w14:paraId="62AD88A6" w14:textId="77777777" w:rsidR="006E673A" w:rsidRDefault="006E673A" w:rsidP="009C6C44"/>
    <w:p w14:paraId="36603361" w14:textId="77777777" w:rsidR="006E673A" w:rsidRDefault="006E673A" w:rsidP="009C6C44"/>
    <w:p w14:paraId="239FD95F" w14:textId="77777777" w:rsidR="006E673A" w:rsidRDefault="006E673A" w:rsidP="009C6C44"/>
    <w:p w14:paraId="4662CFC7" w14:textId="77777777" w:rsidR="006E673A" w:rsidRDefault="006E673A" w:rsidP="009C6C44"/>
    <w:p w14:paraId="57C9DCF5" w14:textId="77777777" w:rsidR="006E673A" w:rsidRDefault="006E673A" w:rsidP="009C6C44"/>
    <w:p w14:paraId="762E90C5" w14:textId="77777777" w:rsidR="006E673A" w:rsidRDefault="006E673A" w:rsidP="009C6C44"/>
    <w:p w14:paraId="7374D9BD" w14:textId="77777777" w:rsidR="006E673A" w:rsidRDefault="006E673A" w:rsidP="009C6C44"/>
    <w:p w14:paraId="64D21162" w14:textId="77777777" w:rsidR="006E673A" w:rsidRDefault="006E673A" w:rsidP="009C6C44"/>
    <w:p w14:paraId="69F1C1D4" w14:textId="77777777" w:rsidR="006E673A" w:rsidRDefault="006E673A" w:rsidP="009C6C44"/>
    <w:p w14:paraId="7AA5CB10" w14:textId="77777777" w:rsidR="006E673A" w:rsidRDefault="006E673A" w:rsidP="009C6C44"/>
    <w:p w14:paraId="456C17FA" w14:textId="77777777" w:rsidR="006E673A" w:rsidRDefault="006E673A" w:rsidP="009C6C44"/>
    <w:p w14:paraId="5EE0B2B3" w14:textId="77777777" w:rsidR="006E673A" w:rsidRDefault="006E673A" w:rsidP="009C6C44"/>
    <w:p w14:paraId="6D3477E8" w14:textId="77777777" w:rsidR="006E673A" w:rsidRDefault="006E673A" w:rsidP="009C6C44"/>
    <w:p w14:paraId="10E8FB4A" w14:textId="77777777" w:rsidR="006E673A" w:rsidRDefault="006E673A" w:rsidP="009C6C44"/>
    <w:p w14:paraId="54FD1109" w14:textId="77777777" w:rsidR="006E673A" w:rsidRDefault="006E673A" w:rsidP="009C6C44"/>
    <w:p w14:paraId="0B83673B" w14:textId="77777777" w:rsidR="006E673A" w:rsidRDefault="006E673A" w:rsidP="009C6C44"/>
    <w:p w14:paraId="4B1BF78F" w14:textId="77777777" w:rsidR="006E673A" w:rsidRDefault="006E673A" w:rsidP="009C6C44"/>
    <w:p w14:paraId="0AF4FA7A" w14:textId="77777777" w:rsidR="006E673A" w:rsidRDefault="006E673A" w:rsidP="009C6C44"/>
    <w:p w14:paraId="7339BF68" w14:textId="77777777" w:rsidR="006E673A" w:rsidRDefault="006E673A" w:rsidP="009C6C44"/>
    <w:p w14:paraId="0970F59E" w14:textId="77777777" w:rsidR="006E673A" w:rsidRDefault="006E673A" w:rsidP="009C6C44"/>
    <w:p w14:paraId="4D8B5330" w14:textId="77777777" w:rsidR="006E673A" w:rsidRDefault="006E673A" w:rsidP="009C6C44"/>
    <w:p w14:paraId="75033964" w14:textId="77777777" w:rsidR="006E673A" w:rsidRDefault="006E673A" w:rsidP="009C6C44"/>
    <w:p w14:paraId="17BDB32F" w14:textId="77777777" w:rsidR="006E673A" w:rsidRDefault="006E673A" w:rsidP="009C6C44"/>
    <w:p w14:paraId="638FBD4E" w14:textId="77777777" w:rsidR="006E673A" w:rsidRDefault="006E673A" w:rsidP="009C6C44"/>
    <w:p w14:paraId="1C5E521F" w14:textId="77777777" w:rsidR="006E673A" w:rsidRDefault="006E673A" w:rsidP="009C6C44"/>
    <w:p w14:paraId="6981419B" w14:textId="77777777" w:rsidR="006E673A" w:rsidRDefault="006E673A" w:rsidP="009C6C44"/>
    <w:p w14:paraId="1EBEC90D" w14:textId="77777777" w:rsidR="006E673A" w:rsidRDefault="006E673A" w:rsidP="009C6C44"/>
    <w:p w14:paraId="1833C739" w14:textId="77777777" w:rsidR="006E673A" w:rsidRDefault="006E673A" w:rsidP="009C6C44"/>
    <w:p w14:paraId="156EA4D6" w14:textId="77777777" w:rsidR="006E673A" w:rsidRDefault="006E673A" w:rsidP="009C6C44"/>
    <w:p w14:paraId="50B65206" w14:textId="77777777" w:rsidR="006E673A" w:rsidRDefault="006E673A" w:rsidP="009C6C44"/>
    <w:p w14:paraId="7D75976D" w14:textId="77777777" w:rsidR="006E673A" w:rsidRDefault="006E673A" w:rsidP="009C6C44"/>
    <w:p w14:paraId="233F3C57" w14:textId="77777777" w:rsidR="006E673A" w:rsidRDefault="006E673A" w:rsidP="009C6C44"/>
    <w:p w14:paraId="4BFAA64E" w14:textId="77777777" w:rsidR="006E673A" w:rsidRDefault="006E673A" w:rsidP="009C6C44"/>
    <w:p w14:paraId="69CAC9DD" w14:textId="77777777" w:rsidR="006E673A" w:rsidRDefault="006E673A" w:rsidP="009C6C44"/>
    <w:p w14:paraId="23AF00B9" w14:textId="77777777" w:rsidR="006E673A" w:rsidRDefault="006E673A" w:rsidP="009C6C44"/>
    <w:p w14:paraId="0BBB8018" w14:textId="77777777" w:rsidR="006E673A" w:rsidRDefault="006E673A" w:rsidP="009C6C44"/>
    <w:p w14:paraId="332DC5C0" w14:textId="77777777" w:rsidR="006E673A" w:rsidRDefault="006E673A" w:rsidP="009C6C44"/>
    <w:p w14:paraId="7E0836F4" w14:textId="77777777" w:rsidR="006E673A" w:rsidRDefault="006E673A" w:rsidP="009C6C44"/>
    <w:p w14:paraId="1C31378A" w14:textId="77777777" w:rsidR="006E673A" w:rsidRDefault="006E673A" w:rsidP="009C6C44"/>
    <w:p w14:paraId="272C5737" w14:textId="77777777" w:rsidR="006E673A" w:rsidRDefault="006E673A" w:rsidP="009C6C44"/>
    <w:p w14:paraId="6B1AA7A7" w14:textId="77777777" w:rsidR="006E673A" w:rsidRDefault="006E673A" w:rsidP="009C6C44"/>
    <w:p w14:paraId="789EA73A" w14:textId="77777777" w:rsidR="006E673A" w:rsidRDefault="006E673A" w:rsidP="009C6C44"/>
    <w:p w14:paraId="79825C1F" w14:textId="77777777" w:rsidR="006E673A" w:rsidRDefault="006E673A" w:rsidP="009C6C44"/>
    <w:p w14:paraId="1914FB70" w14:textId="77777777" w:rsidR="006E673A" w:rsidRDefault="006E673A" w:rsidP="009C6C44"/>
    <w:p w14:paraId="54FEBA00" w14:textId="77777777" w:rsidR="006E673A" w:rsidRDefault="006E673A" w:rsidP="009C6C44"/>
    <w:p w14:paraId="4B326253" w14:textId="77777777" w:rsidR="006E673A" w:rsidRDefault="006E673A" w:rsidP="009C6C44"/>
    <w:p w14:paraId="66F2D933" w14:textId="77777777" w:rsidR="006E673A" w:rsidRDefault="006E673A" w:rsidP="009C6C44"/>
    <w:p w14:paraId="0D836B92" w14:textId="77777777" w:rsidR="006E673A" w:rsidRDefault="006E673A" w:rsidP="009C6C44"/>
    <w:p w14:paraId="05C2850D" w14:textId="77777777" w:rsidR="006E673A" w:rsidRDefault="006E673A" w:rsidP="009C6C44"/>
    <w:p w14:paraId="1277025E" w14:textId="77777777" w:rsidR="006E673A" w:rsidRDefault="006E673A" w:rsidP="009C6C44"/>
    <w:p w14:paraId="7AA27DED" w14:textId="77777777" w:rsidR="006E673A" w:rsidRDefault="006E673A" w:rsidP="009C6C44"/>
    <w:p w14:paraId="46C5ECA0" w14:textId="77777777" w:rsidR="006E673A" w:rsidRDefault="006E673A" w:rsidP="009C6C44"/>
    <w:p w14:paraId="321395F6" w14:textId="77777777" w:rsidR="006E673A" w:rsidRDefault="006E673A" w:rsidP="009C6C44"/>
    <w:p w14:paraId="346CBE0F" w14:textId="77777777" w:rsidR="006E673A" w:rsidRDefault="006E673A" w:rsidP="009C6C44"/>
    <w:p w14:paraId="4AC4080F" w14:textId="77777777" w:rsidR="006E673A" w:rsidRDefault="006E673A" w:rsidP="009C6C44"/>
    <w:p w14:paraId="5D7613A5" w14:textId="77777777" w:rsidR="006E673A" w:rsidRDefault="006E673A" w:rsidP="009C6C44"/>
    <w:p w14:paraId="15DC85DF" w14:textId="77777777" w:rsidR="006E673A" w:rsidRDefault="006E673A" w:rsidP="009C6C44"/>
    <w:p w14:paraId="48088930" w14:textId="77777777" w:rsidR="006E673A" w:rsidRDefault="006E673A" w:rsidP="009C6C44"/>
    <w:p w14:paraId="0A83D3BA" w14:textId="77777777" w:rsidR="006E673A" w:rsidRDefault="006E673A" w:rsidP="009C6C44"/>
    <w:p w14:paraId="7E5E3F83" w14:textId="77777777" w:rsidR="006E673A" w:rsidRDefault="006E673A" w:rsidP="009C6C44"/>
    <w:p w14:paraId="00B78698" w14:textId="77777777" w:rsidR="006E673A" w:rsidRDefault="006E673A" w:rsidP="009C6C44"/>
    <w:p w14:paraId="1BB32E64" w14:textId="77777777" w:rsidR="006E673A" w:rsidRDefault="006E673A" w:rsidP="009C6C44"/>
    <w:p w14:paraId="44077C82" w14:textId="77777777" w:rsidR="006E673A" w:rsidRDefault="006E673A" w:rsidP="009C6C44"/>
    <w:p w14:paraId="6E4065D2" w14:textId="77777777" w:rsidR="006E673A" w:rsidRDefault="006E673A" w:rsidP="009C6C44"/>
    <w:p w14:paraId="378F22AC" w14:textId="77777777" w:rsidR="006E673A" w:rsidRDefault="006E673A" w:rsidP="009C6C44"/>
    <w:p w14:paraId="09320438" w14:textId="77777777" w:rsidR="006E673A" w:rsidRDefault="006E673A" w:rsidP="009C6C44"/>
    <w:p w14:paraId="5ED882C0" w14:textId="77777777" w:rsidR="006E673A" w:rsidRDefault="006E673A" w:rsidP="009C6C44"/>
    <w:p w14:paraId="331CF89C" w14:textId="77777777" w:rsidR="006E673A" w:rsidRDefault="006E673A" w:rsidP="009C6C44"/>
    <w:p w14:paraId="797A51FC" w14:textId="77777777" w:rsidR="006E673A" w:rsidRDefault="006E673A" w:rsidP="009C6C44"/>
    <w:p w14:paraId="64A81E2A" w14:textId="77777777" w:rsidR="006E673A" w:rsidRDefault="006E673A" w:rsidP="009C6C44"/>
    <w:p w14:paraId="209A2792" w14:textId="77777777" w:rsidR="006E673A" w:rsidRDefault="006E673A" w:rsidP="009C6C44"/>
    <w:p w14:paraId="54ECDE9C" w14:textId="77777777" w:rsidR="006E673A" w:rsidRDefault="006E673A" w:rsidP="009C6C44"/>
    <w:p w14:paraId="1E24E6F5" w14:textId="77777777" w:rsidR="006E673A" w:rsidRDefault="006E673A" w:rsidP="009C6C44"/>
    <w:p w14:paraId="08BD0825" w14:textId="77777777" w:rsidR="006E673A" w:rsidRDefault="006E673A" w:rsidP="009C6C44"/>
    <w:p w14:paraId="56EE1D53" w14:textId="77777777" w:rsidR="006E673A" w:rsidRDefault="006E673A" w:rsidP="009C6C44"/>
    <w:p w14:paraId="07E7E79A" w14:textId="77777777" w:rsidR="006E673A" w:rsidRDefault="006E673A" w:rsidP="009C6C44"/>
    <w:p w14:paraId="66ACA861" w14:textId="77777777" w:rsidR="006E673A" w:rsidRDefault="006E673A" w:rsidP="009C6C44"/>
    <w:p w14:paraId="08C47C3D" w14:textId="77777777" w:rsidR="006E673A" w:rsidRDefault="006E673A" w:rsidP="009C6C44"/>
    <w:p w14:paraId="74DEF252" w14:textId="77777777" w:rsidR="006E673A" w:rsidRDefault="006E673A" w:rsidP="009C6C44"/>
    <w:p w14:paraId="28031C8A" w14:textId="77777777" w:rsidR="006E673A" w:rsidRDefault="006E673A" w:rsidP="009C6C44"/>
    <w:p w14:paraId="1A6AB194" w14:textId="77777777" w:rsidR="006E673A" w:rsidRDefault="006E673A" w:rsidP="009C6C44"/>
    <w:p w14:paraId="0A2B2D45" w14:textId="77777777" w:rsidR="006E673A" w:rsidRDefault="006E673A" w:rsidP="009C6C44"/>
    <w:p w14:paraId="357473E1" w14:textId="77777777" w:rsidR="006E673A" w:rsidRDefault="006E673A" w:rsidP="009C6C44"/>
    <w:p w14:paraId="4F8E40F9" w14:textId="77777777" w:rsidR="006E673A" w:rsidRDefault="006E673A" w:rsidP="009C6C44"/>
    <w:p w14:paraId="1F5F802D" w14:textId="77777777" w:rsidR="006E673A" w:rsidRDefault="006E673A" w:rsidP="009C6C44"/>
    <w:p w14:paraId="2DC51185" w14:textId="77777777" w:rsidR="006E673A" w:rsidRDefault="006E673A" w:rsidP="009C6C44"/>
    <w:p w14:paraId="7C3DE69E" w14:textId="77777777" w:rsidR="006E673A" w:rsidRDefault="006E673A" w:rsidP="009C6C44"/>
    <w:p w14:paraId="6DC52A4A" w14:textId="77777777" w:rsidR="006E673A" w:rsidRDefault="006E673A" w:rsidP="009C6C44"/>
    <w:p w14:paraId="3FF4527E" w14:textId="77777777" w:rsidR="006E673A" w:rsidRDefault="006E673A" w:rsidP="009C6C44"/>
    <w:p w14:paraId="1B0D7E1F" w14:textId="77777777" w:rsidR="006E673A" w:rsidRDefault="006E673A" w:rsidP="009C6C44"/>
    <w:p w14:paraId="6FAC36A3" w14:textId="77777777" w:rsidR="006E673A" w:rsidRDefault="006E673A" w:rsidP="009C6C44"/>
    <w:p w14:paraId="3CB90114" w14:textId="77777777" w:rsidR="006E673A" w:rsidRDefault="006E673A" w:rsidP="009C6C44"/>
    <w:p w14:paraId="206B2B78" w14:textId="77777777" w:rsidR="006E673A" w:rsidRDefault="006E673A" w:rsidP="009C6C44"/>
    <w:p w14:paraId="4A6F4DD8" w14:textId="77777777" w:rsidR="006E673A" w:rsidRDefault="006E673A" w:rsidP="009C6C44"/>
    <w:p w14:paraId="2B0A3A9A" w14:textId="77777777" w:rsidR="006E673A" w:rsidRDefault="006E673A" w:rsidP="009C6C44"/>
    <w:p w14:paraId="4276E556" w14:textId="77777777" w:rsidR="006E673A" w:rsidRDefault="006E673A" w:rsidP="009C6C44"/>
    <w:p w14:paraId="6648E157" w14:textId="77777777" w:rsidR="006E673A" w:rsidRDefault="006E673A" w:rsidP="009C6C44"/>
    <w:p w14:paraId="14F9C34A" w14:textId="77777777" w:rsidR="006E673A" w:rsidRDefault="006E673A" w:rsidP="009C6C44"/>
    <w:p w14:paraId="4CC5AAF3" w14:textId="77777777" w:rsidR="006E673A" w:rsidRDefault="006E673A" w:rsidP="009C6C44"/>
    <w:p w14:paraId="563C078A" w14:textId="77777777" w:rsidR="006E673A" w:rsidRDefault="006E673A" w:rsidP="009C6C44"/>
    <w:p w14:paraId="57FA1C1D" w14:textId="77777777" w:rsidR="006E673A" w:rsidRDefault="006E673A" w:rsidP="009C6C44"/>
    <w:p w14:paraId="31155C5A" w14:textId="77777777" w:rsidR="006E673A" w:rsidRDefault="006E673A" w:rsidP="009C6C44"/>
    <w:p w14:paraId="1B84BE0B" w14:textId="77777777" w:rsidR="006E673A" w:rsidRDefault="006E673A" w:rsidP="009C6C44"/>
    <w:p w14:paraId="4E7B5B33" w14:textId="77777777" w:rsidR="006E673A" w:rsidRDefault="006E673A" w:rsidP="009C6C44"/>
    <w:p w14:paraId="6D669DFF" w14:textId="77777777" w:rsidR="006E673A" w:rsidRDefault="006E673A" w:rsidP="009C6C44"/>
    <w:p w14:paraId="14C8441D" w14:textId="77777777" w:rsidR="006E673A" w:rsidRDefault="006E673A" w:rsidP="009C6C44"/>
    <w:p w14:paraId="61E9C567" w14:textId="77777777" w:rsidR="006E673A" w:rsidRDefault="006E673A" w:rsidP="009C6C44"/>
    <w:p w14:paraId="6046FB73" w14:textId="77777777" w:rsidR="006E673A" w:rsidRDefault="006E673A" w:rsidP="009C6C44"/>
    <w:p w14:paraId="1E294E5C" w14:textId="77777777" w:rsidR="006E673A" w:rsidRDefault="006E673A" w:rsidP="009C6C44"/>
    <w:p w14:paraId="31AFE242" w14:textId="77777777" w:rsidR="006E673A" w:rsidRDefault="006E673A" w:rsidP="009C6C44"/>
    <w:p w14:paraId="4387D8B7" w14:textId="77777777" w:rsidR="006E673A" w:rsidRDefault="006E673A" w:rsidP="009C6C44"/>
    <w:p w14:paraId="4D91BD0C" w14:textId="77777777" w:rsidR="006E673A" w:rsidRDefault="006E673A" w:rsidP="009C6C44"/>
    <w:p w14:paraId="6B0E43A8" w14:textId="77777777" w:rsidR="006E673A" w:rsidRDefault="006E673A" w:rsidP="009C6C44"/>
    <w:p w14:paraId="1D467D1E" w14:textId="77777777" w:rsidR="006E673A" w:rsidRDefault="006E673A" w:rsidP="009C6C44"/>
    <w:p w14:paraId="343AAFC1" w14:textId="77777777" w:rsidR="006E673A" w:rsidRDefault="006E673A" w:rsidP="009C6C44"/>
    <w:p w14:paraId="4A75605F" w14:textId="77777777" w:rsidR="006E673A" w:rsidRDefault="006E673A" w:rsidP="009C6C44"/>
    <w:p w14:paraId="13FEED83" w14:textId="77777777" w:rsidR="006E673A" w:rsidRDefault="006E673A" w:rsidP="009C6C44"/>
    <w:p w14:paraId="35EA7BA1" w14:textId="77777777" w:rsidR="006E673A" w:rsidRDefault="006E673A" w:rsidP="009C6C44"/>
    <w:p w14:paraId="7F959C70" w14:textId="77777777" w:rsidR="006E673A" w:rsidRDefault="006E673A" w:rsidP="009C6C44"/>
    <w:p w14:paraId="299F636F" w14:textId="77777777" w:rsidR="006E673A" w:rsidRDefault="006E673A" w:rsidP="009C6C44"/>
    <w:p w14:paraId="62B65EC8" w14:textId="77777777" w:rsidR="006E673A" w:rsidRDefault="006E673A" w:rsidP="009C6C44"/>
    <w:p w14:paraId="095F071C" w14:textId="77777777" w:rsidR="006E673A" w:rsidRDefault="006E673A" w:rsidP="009C6C44"/>
    <w:p w14:paraId="1DA07898" w14:textId="77777777" w:rsidR="006E673A" w:rsidRDefault="006E673A" w:rsidP="009C6C44"/>
    <w:p w14:paraId="303F1445" w14:textId="77777777" w:rsidR="006E673A" w:rsidRDefault="006E673A" w:rsidP="009C6C44"/>
    <w:p w14:paraId="7EF9659E" w14:textId="77777777" w:rsidR="006E673A" w:rsidRDefault="006E673A" w:rsidP="009C6C44"/>
    <w:p w14:paraId="40BC5456" w14:textId="77777777" w:rsidR="006E673A" w:rsidRDefault="006E673A" w:rsidP="009C6C44"/>
    <w:p w14:paraId="13FC3D7D" w14:textId="77777777" w:rsidR="006E673A" w:rsidRDefault="006E673A" w:rsidP="009C6C44"/>
    <w:p w14:paraId="4ECF9A82" w14:textId="77777777" w:rsidR="006E673A" w:rsidRDefault="006E673A" w:rsidP="009C6C44"/>
    <w:p w14:paraId="0D674C9D" w14:textId="77777777" w:rsidR="006E673A" w:rsidRDefault="006E673A" w:rsidP="009C6C44"/>
    <w:p w14:paraId="4EF2DF47" w14:textId="77777777" w:rsidR="006E673A" w:rsidRDefault="006E673A" w:rsidP="009C6C44"/>
    <w:p w14:paraId="566C8221" w14:textId="77777777" w:rsidR="006E673A" w:rsidRDefault="006E673A" w:rsidP="009C6C44"/>
    <w:p w14:paraId="1BC915F0" w14:textId="77777777" w:rsidR="006E673A" w:rsidRDefault="006E673A" w:rsidP="009C6C44"/>
    <w:p w14:paraId="0C5B6BE3" w14:textId="77777777" w:rsidR="006E673A" w:rsidRDefault="006E673A" w:rsidP="009C6C44"/>
    <w:p w14:paraId="2A4692D2" w14:textId="77777777" w:rsidR="006E673A" w:rsidRDefault="006E673A" w:rsidP="009C6C44"/>
    <w:p w14:paraId="707B5455" w14:textId="77777777" w:rsidR="006E673A" w:rsidRDefault="006E673A" w:rsidP="009C6C44"/>
    <w:p w14:paraId="465F3D1C" w14:textId="77777777" w:rsidR="006E673A" w:rsidRDefault="006E673A" w:rsidP="009C6C44"/>
    <w:p w14:paraId="4EB83B4E" w14:textId="77777777" w:rsidR="006E673A" w:rsidRDefault="006E673A" w:rsidP="009C6C44"/>
    <w:p w14:paraId="0CC7FAE7" w14:textId="77777777" w:rsidR="006E673A" w:rsidRDefault="006E673A" w:rsidP="009C6C44"/>
    <w:p w14:paraId="6EF1220B" w14:textId="77777777" w:rsidR="006E673A" w:rsidRDefault="006E673A" w:rsidP="009C6C44"/>
    <w:p w14:paraId="33B3EDB1" w14:textId="77777777" w:rsidR="006E673A" w:rsidRDefault="006E673A" w:rsidP="009C6C44"/>
    <w:p w14:paraId="18B27625" w14:textId="77777777" w:rsidR="006E673A" w:rsidRDefault="006E673A" w:rsidP="009C6C44"/>
    <w:p w14:paraId="116B30ED" w14:textId="77777777" w:rsidR="006E673A" w:rsidRDefault="006E673A" w:rsidP="009C6C44"/>
    <w:p w14:paraId="5840B283" w14:textId="77777777" w:rsidR="006E673A" w:rsidRDefault="006E673A" w:rsidP="009C6C44"/>
    <w:p w14:paraId="450D3131" w14:textId="77777777" w:rsidR="006E673A" w:rsidRDefault="006E673A" w:rsidP="009C6C44"/>
    <w:p w14:paraId="26250A55" w14:textId="77777777" w:rsidR="006E673A" w:rsidRDefault="006E673A" w:rsidP="009C6C44"/>
    <w:p w14:paraId="760A1712" w14:textId="77777777" w:rsidR="006E673A" w:rsidRDefault="006E673A" w:rsidP="009C6C44"/>
    <w:p w14:paraId="7C241694" w14:textId="77777777" w:rsidR="006E673A" w:rsidRDefault="006E673A" w:rsidP="009C6C44"/>
    <w:p w14:paraId="0F833483" w14:textId="77777777" w:rsidR="006E673A" w:rsidRDefault="006E673A" w:rsidP="009C6C44"/>
    <w:p w14:paraId="37824C19" w14:textId="77777777" w:rsidR="006E673A" w:rsidRDefault="006E673A" w:rsidP="009C6C44"/>
    <w:p w14:paraId="1CAE3200" w14:textId="77777777" w:rsidR="006E673A" w:rsidRDefault="006E673A" w:rsidP="009C6C44"/>
    <w:p w14:paraId="61C0F873" w14:textId="77777777" w:rsidR="006E673A" w:rsidRDefault="006E673A" w:rsidP="009C6C44"/>
    <w:p w14:paraId="4308346F" w14:textId="77777777" w:rsidR="006E673A" w:rsidRDefault="006E673A" w:rsidP="009C6C44"/>
    <w:p w14:paraId="2CD06C4E" w14:textId="77777777" w:rsidR="006E673A" w:rsidRDefault="006E673A" w:rsidP="009C6C44"/>
    <w:p w14:paraId="52D7A7FA" w14:textId="77777777" w:rsidR="006E673A" w:rsidRDefault="006E673A" w:rsidP="009C6C44"/>
    <w:p w14:paraId="36541224" w14:textId="77777777" w:rsidR="006E673A" w:rsidRDefault="006E673A" w:rsidP="009C6C44"/>
    <w:p w14:paraId="5248AD45" w14:textId="77777777" w:rsidR="006E673A" w:rsidRDefault="006E673A" w:rsidP="009C6C44"/>
    <w:p w14:paraId="492C00C4" w14:textId="77777777" w:rsidR="006E673A" w:rsidRDefault="006E673A" w:rsidP="009C6C44"/>
    <w:p w14:paraId="38262ABB" w14:textId="77777777" w:rsidR="006E673A" w:rsidRDefault="006E673A" w:rsidP="009C6C44"/>
    <w:p w14:paraId="2B42255F" w14:textId="77777777" w:rsidR="006E673A" w:rsidRDefault="006E673A" w:rsidP="009C6C44"/>
    <w:p w14:paraId="23A07465" w14:textId="77777777" w:rsidR="006E673A" w:rsidRDefault="006E673A" w:rsidP="009C6C44"/>
    <w:p w14:paraId="5D9E1A16" w14:textId="77777777" w:rsidR="006E673A" w:rsidRDefault="006E673A" w:rsidP="009C6C44"/>
    <w:p w14:paraId="155B9E34" w14:textId="77777777" w:rsidR="006E673A" w:rsidRDefault="006E673A" w:rsidP="009C6C44"/>
    <w:p w14:paraId="76D0ED0E" w14:textId="77777777" w:rsidR="006E673A" w:rsidRDefault="006E673A" w:rsidP="009C6C44"/>
    <w:p w14:paraId="48232CD1" w14:textId="77777777" w:rsidR="006E673A" w:rsidRDefault="006E673A" w:rsidP="009C6C44"/>
    <w:p w14:paraId="087B3C26" w14:textId="77777777" w:rsidR="006E673A" w:rsidRDefault="006E673A" w:rsidP="009C6C44"/>
    <w:p w14:paraId="7ABF38B2" w14:textId="77777777" w:rsidR="006E673A" w:rsidRDefault="006E673A" w:rsidP="009C6C44"/>
    <w:p w14:paraId="14EEFC07" w14:textId="77777777" w:rsidR="006E673A" w:rsidRDefault="006E673A" w:rsidP="009C6C44"/>
    <w:p w14:paraId="2F4759A8" w14:textId="77777777" w:rsidR="006E673A" w:rsidRDefault="006E673A" w:rsidP="009C6C44"/>
    <w:p w14:paraId="5F4755F3" w14:textId="77777777" w:rsidR="006E673A" w:rsidRDefault="006E673A" w:rsidP="009C6C44"/>
    <w:p w14:paraId="4EB935E6" w14:textId="77777777" w:rsidR="006E673A" w:rsidRDefault="006E673A" w:rsidP="009C6C44"/>
    <w:p w14:paraId="3255A49A" w14:textId="77777777" w:rsidR="006E673A" w:rsidRDefault="006E673A" w:rsidP="009C6C44"/>
    <w:p w14:paraId="1A987EF1" w14:textId="77777777" w:rsidR="006E673A" w:rsidRDefault="006E673A" w:rsidP="009C6C44"/>
    <w:p w14:paraId="674A929B" w14:textId="77777777" w:rsidR="006E673A" w:rsidRDefault="006E673A" w:rsidP="009C6C44"/>
    <w:p w14:paraId="32E720D9" w14:textId="77777777" w:rsidR="006E673A" w:rsidRDefault="006E673A" w:rsidP="009C6C44"/>
    <w:p w14:paraId="67E3E4D2" w14:textId="77777777" w:rsidR="006E673A" w:rsidRDefault="006E673A" w:rsidP="009C6C44"/>
    <w:p w14:paraId="2CCE2AC6" w14:textId="77777777" w:rsidR="006E673A" w:rsidRDefault="006E673A" w:rsidP="009C6C44"/>
    <w:p w14:paraId="7C4BC9A3" w14:textId="77777777" w:rsidR="006E673A" w:rsidRDefault="006E673A" w:rsidP="009C6C44"/>
    <w:p w14:paraId="02837F02" w14:textId="77777777" w:rsidR="006E673A" w:rsidRDefault="006E673A" w:rsidP="009C6C44"/>
    <w:p w14:paraId="09AC2EE5" w14:textId="77777777" w:rsidR="006E673A" w:rsidRDefault="006E673A" w:rsidP="009C6C44"/>
    <w:p w14:paraId="2D8FBF64" w14:textId="77777777" w:rsidR="006E673A" w:rsidRDefault="006E673A" w:rsidP="009C6C44"/>
    <w:p w14:paraId="7EAE32A3" w14:textId="77777777" w:rsidR="006E673A" w:rsidRDefault="006E673A" w:rsidP="009C6C44"/>
    <w:p w14:paraId="7BD98791" w14:textId="77777777" w:rsidR="006E673A" w:rsidRDefault="006E673A" w:rsidP="009C6C44"/>
    <w:p w14:paraId="6332C0EE" w14:textId="77777777" w:rsidR="006E673A" w:rsidRDefault="006E673A" w:rsidP="009C6C44"/>
    <w:p w14:paraId="2D206306" w14:textId="77777777" w:rsidR="006E673A" w:rsidRDefault="006E673A" w:rsidP="009C6C44"/>
    <w:p w14:paraId="4E839A9F" w14:textId="77777777" w:rsidR="006E673A" w:rsidRDefault="006E673A" w:rsidP="009C6C44"/>
    <w:p w14:paraId="29CF9D81" w14:textId="77777777" w:rsidR="006E673A" w:rsidRDefault="006E673A" w:rsidP="009C6C44"/>
    <w:p w14:paraId="1CDA2C3E" w14:textId="77777777" w:rsidR="006E673A" w:rsidRDefault="006E673A" w:rsidP="009C6C44"/>
    <w:p w14:paraId="78DFF9D9" w14:textId="77777777" w:rsidR="006E673A" w:rsidRDefault="006E673A" w:rsidP="009C6C44"/>
    <w:p w14:paraId="4380E3EE" w14:textId="77777777" w:rsidR="006E673A" w:rsidRDefault="006E673A" w:rsidP="009C6C44"/>
    <w:p w14:paraId="42B50318" w14:textId="77777777" w:rsidR="006E673A" w:rsidRDefault="006E673A" w:rsidP="009C6C44"/>
    <w:p w14:paraId="35447D32" w14:textId="77777777" w:rsidR="006E673A" w:rsidRDefault="006E673A" w:rsidP="009C6C44"/>
    <w:p w14:paraId="1F83B9F6" w14:textId="77777777" w:rsidR="006E673A" w:rsidRDefault="006E673A" w:rsidP="009C6C44"/>
    <w:p w14:paraId="1B81E132" w14:textId="77777777" w:rsidR="006E673A" w:rsidRDefault="006E673A" w:rsidP="009C6C44"/>
    <w:p w14:paraId="60A8F1EF" w14:textId="77777777" w:rsidR="006E673A" w:rsidRDefault="006E673A" w:rsidP="009C6C44"/>
    <w:p w14:paraId="4C56558F" w14:textId="77777777" w:rsidR="006E673A" w:rsidRDefault="006E673A" w:rsidP="009C6C44"/>
    <w:p w14:paraId="271D32D5" w14:textId="77777777" w:rsidR="006E673A" w:rsidRDefault="006E673A" w:rsidP="009C6C44"/>
    <w:p w14:paraId="2633CDBA" w14:textId="77777777" w:rsidR="006E673A" w:rsidRDefault="006E673A" w:rsidP="009C6C44"/>
    <w:p w14:paraId="2C6822D3" w14:textId="77777777" w:rsidR="006E673A" w:rsidRDefault="006E673A" w:rsidP="009C6C44"/>
    <w:p w14:paraId="320CD2B8" w14:textId="77777777" w:rsidR="006E673A" w:rsidRDefault="006E673A" w:rsidP="009C6C44"/>
    <w:p w14:paraId="30FC9D0F" w14:textId="77777777" w:rsidR="006E673A" w:rsidRDefault="006E673A" w:rsidP="009C6C44"/>
    <w:p w14:paraId="66221579" w14:textId="77777777" w:rsidR="006E673A" w:rsidRDefault="006E673A" w:rsidP="009C6C44"/>
    <w:p w14:paraId="449EB8AB" w14:textId="77777777" w:rsidR="006E673A" w:rsidRDefault="006E673A" w:rsidP="009C6C44"/>
    <w:p w14:paraId="181F5FAD" w14:textId="77777777" w:rsidR="006E673A" w:rsidRDefault="006E673A" w:rsidP="009C6C44"/>
    <w:p w14:paraId="06A62460" w14:textId="77777777" w:rsidR="006E673A" w:rsidRDefault="006E673A" w:rsidP="009C6C44"/>
    <w:p w14:paraId="2ECE3704" w14:textId="77777777" w:rsidR="006E673A" w:rsidRDefault="006E673A" w:rsidP="009C6C44"/>
    <w:p w14:paraId="38215A83" w14:textId="77777777" w:rsidR="006E673A" w:rsidRDefault="006E673A" w:rsidP="009C6C44"/>
    <w:p w14:paraId="729A270F" w14:textId="77777777" w:rsidR="006E673A" w:rsidRDefault="006E673A" w:rsidP="009C6C44"/>
    <w:p w14:paraId="1ED951A1" w14:textId="77777777" w:rsidR="006E673A" w:rsidRDefault="006E673A" w:rsidP="009C6C44"/>
    <w:p w14:paraId="121D459D" w14:textId="77777777" w:rsidR="006E673A" w:rsidRDefault="006E673A" w:rsidP="009C6C44"/>
    <w:p w14:paraId="08044D63" w14:textId="77777777" w:rsidR="006E673A" w:rsidRDefault="006E673A" w:rsidP="009C6C44"/>
    <w:p w14:paraId="28198F08" w14:textId="77777777" w:rsidR="006E673A" w:rsidRDefault="006E673A" w:rsidP="009C6C44"/>
    <w:p w14:paraId="7790E4FE" w14:textId="77777777" w:rsidR="006E673A" w:rsidRDefault="006E673A" w:rsidP="009C6C44"/>
    <w:p w14:paraId="0CADE23B" w14:textId="77777777" w:rsidR="006E673A" w:rsidRDefault="006E673A" w:rsidP="009C6C44"/>
    <w:p w14:paraId="05CCB1F3" w14:textId="77777777" w:rsidR="006E673A" w:rsidRDefault="006E673A" w:rsidP="009C6C44"/>
    <w:p w14:paraId="18D379D1" w14:textId="77777777" w:rsidR="006E673A" w:rsidRDefault="006E673A"/>
    <w:p w14:paraId="03F505CB" w14:textId="77777777" w:rsidR="006E673A" w:rsidRDefault="006E673A" w:rsidP="00C650BE"/>
    <w:p w14:paraId="69EBFF6E" w14:textId="77777777" w:rsidR="006E673A" w:rsidRDefault="006E673A" w:rsidP="00C650BE"/>
    <w:p w14:paraId="1DB31221" w14:textId="77777777" w:rsidR="006E673A" w:rsidRDefault="006E673A" w:rsidP="00C650BE"/>
    <w:p w14:paraId="79CB366E" w14:textId="77777777" w:rsidR="006E673A" w:rsidRDefault="006E673A" w:rsidP="00C650BE"/>
    <w:p w14:paraId="03F40DE1" w14:textId="77777777" w:rsidR="006E673A" w:rsidRDefault="006E673A" w:rsidP="00C650BE"/>
    <w:p w14:paraId="44C52437" w14:textId="77777777" w:rsidR="006E673A" w:rsidRDefault="006E673A"/>
  </w:endnote>
  <w:endnote w:type="continuationSeparator" w:id="0">
    <w:p w14:paraId="7863970E" w14:textId="77777777" w:rsidR="006E673A" w:rsidRDefault="006E673A" w:rsidP="009C6C44">
      <w:r>
        <w:continuationSeparator/>
      </w:r>
    </w:p>
    <w:p w14:paraId="1FA6E8AD" w14:textId="77777777" w:rsidR="006E673A" w:rsidRDefault="006E673A" w:rsidP="009C6C44"/>
    <w:p w14:paraId="61390099" w14:textId="77777777" w:rsidR="006E673A" w:rsidRDefault="006E673A" w:rsidP="009C6C44"/>
    <w:p w14:paraId="62D8DFEC" w14:textId="77777777" w:rsidR="006E673A" w:rsidRDefault="006E673A" w:rsidP="009C6C44"/>
    <w:p w14:paraId="3513419E" w14:textId="77777777" w:rsidR="006E673A" w:rsidRDefault="006E673A" w:rsidP="009C6C44"/>
    <w:p w14:paraId="3EC91EEB" w14:textId="77777777" w:rsidR="006E673A" w:rsidRDefault="006E673A" w:rsidP="009C6C44"/>
    <w:p w14:paraId="44B3F304" w14:textId="77777777" w:rsidR="006E673A" w:rsidRDefault="006E673A" w:rsidP="009C6C44"/>
    <w:p w14:paraId="467EAB88" w14:textId="77777777" w:rsidR="006E673A" w:rsidRDefault="006E673A" w:rsidP="009C6C44"/>
    <w:p w14:paraId="04875A66" w14:textId="77777777" w:rsidR="006E673A" w:rsidRDefault="006E673A" w:rsidP="009C6C44"/>
    <w:p w14:paraId="57A3B44C" w14:textId="77777777" w:rsidR="006E673A" w:rsidRDefault="006E673A" w:rsidP="009C6C44"/>
    <w:p w14:paraId="3E48BF1F" w14:textId="77777777" w:rsidR="006E673A" w:rsidRDefault="006E673A" w:rsidP="009C6C44"/>
    <w:p w14:paraId="07D8D73D" w14:textId="77777777" w:rsidR="006E673A" w:rsidRDefault="006E673A" w:rsidP="009C6C44"/>
    <w:p w14:paraId="24C603DF" w14:textId="77777777" w:rsidR="006E673A" w:rsidRDefault="006E673A" w:rsidP="009C6C44"/>
    <w:p w14:paraId="5B8F4B24" w14:textId="77777777" w:rsidR="006E673A" w:rsidRDefault="006E673A" w:rsidP="009C6C44"/>
    <w:p w14:paraId="234288B5" w14:textId="77777777" w:rsidR="006E673A" w:rsidRDefault="006E673A" w:rsidP="009C6C44"/>
    <w:p w14:paraId="4A835F6B" w14:textId="77777777" w:rsidR="006E673A" w:rsidRDefault="006E673A" w:rsidP="009C6C44"/>
    <w:p w14:paraId="2CF079A4" w14:textId="77777777" w:rsidR="006E673A" w:rsidRDefault="006E673A" w:rsidP="009C6C44"/>
    <w:p w14:paraId="20776664" w14:textId="77777777" w:rsidR="006E673A" w:rsidRDefault="006E673A" w:rsidP="009C6C44"/>
    <w:p w14:paraId="1F9FCDB1" w14:textId="77777777" w:rsidR="006E673A" w:rsidRDefault="006E673A" w:rsidP="009C6C44"/>
    <w:p w14:paraId="50A2BE17" w14:textId="77777777" w:rsidR="006E673A" w:rsidRDefault="006E673A" w:rsidP="009C6C44"/>
    <w:p w14:paraId="0E635A71" w14:textId="77777777" w:rsidR="006E673A" w:rsidRDefault="006E673A" w:rsidP="009C6C44"/>
    <w:p w14:paraId="14914B9D" w14:textId="77777777" w:rsidR="006E673A" w:rsidRDefault="006E673A" w:rsidP="009C6C44"/>
    <w:p w14:paraId="250E801B" w14:textId="77777777" w:rsidR="006E673A" w:rsidRDefault="006E673A" w:rsidP="009C6C44"/>
    <w:p w14:paraId="38555CE2" w14:textId="77777777" w:rsidR="006E673A" w:rsidRDefault="006E673A" w:rsidP="009C6C44"/>
    <w:p w14:paraId="3DD9121C" w14:textId="77777777" w:rsidR="006E673A" w:rsidRDefault="006E673A" w:rsidP="009C6C44"/>
    <w:p w14:paraId="4B988500" w14:textId="77777777" w:rsidR="006E673A" w:rsidRDefault="006E673A" w:rsidP="009C6C44"/>
    <w:p w14:paraId="3533401F" w14:textId="77777777" w:rsidR="006E673A" w:rsidRDefault="006E673A" w:rsidP="009C6C44"/>
    <w:p w14:paraId="0A2FA70D" w14:textId="77777777" w:rsidR="006E673A" w:rsidRDefault="006E673A" w:rsidP="009C6C44"/>
    <w:p w14:paraId="612863A1" w14:textId="77777777" w:rsidR="006E673A" w:rsidRDefault="006E673A" w:rsidP="009C6C44"/>
    <w:p w14:paraId="65830362" w14:textId="77777777" w:rsidR="006E673A" w:rsidRDefault="006E673A" w:rsidP="009C6C44"/>
    <w:p w14:paraId="6E25B604" w14:textId="77777777" w:rsidR="006E673A" w:rsidRDefault="006E673A" w:rsidP="009C6C44"/>
    <w:p w14:paraId="37C4BB7A" w14:textId="77777777" w:rsidR="006E673A" w:rsidRDefault="006E673A" w:rsidP="009C6C44"/>
    <w:p w14:paraId="11591343" w14:textId="77777777" w:rsidR="006E673A" w:rsidRDefault="006E673A" w:rsidP="009C6C44"/>
    <w:p w14:paraId="21449FF3" w14:textId="77777777" w:rsidR="006E673A" w:rsidRDefault="006E673A" w:rsidP="009C6C44"/>
    <w:p w14:paraId="60B8E001" w14:textId="77777777" w:rsidR="006E673A" w:rsidRDefault="006E673A" w:rsidP="009C6C44"/>
    <w:p w14:paraId="2F765F14" w14:textId="77777777" w:rsidR="006E673A" w:rsidRDefault="006E673A" w:rsidP="009C6C44"/>
    <w:p w14:paraId="6B2A5E80" w14:textId="77777777" w:rsidR="006E673A" w:rsidRDefault="006E673A" w:rsidP="009C6C44"/>
    <w:p w14:paraId="53784557" w14:textId="77777777" w:rsidR="006E673A" w:rsidRDefault="006E673A" w:rsidP="009C6C44"/>
    <w:p w14:paraId="480909B9" w14:textId="77777777" w:rsidR="006E673A" w:rsidRDefault="006E673A" w:rsidP="009C6C44"/>
    <w:p w14:paraId="1DC6E65C" w14:textId="77777777" w:rsidR="006E673A" w:rsidRDefault="006E673A" w:rsidP="009C6C44"/>
    <w:p w14:paraId="72801D54" w14:textId="77777777" w:rsidR="006E673A" w:rsidRDefault="006E673A" w:rsidP="009C6C44"/>
    <w:p w14:paraId="37F20B6A" w14:textId="77777777" w:rsidR="006E673A" w:rsidRDefault="006E673A" w:rsidP="009C6C44"/>
    <w:p w14:paraId="5BACAA90" w14:textId="77777777" w:rsidR="006E673A" w:rsidRDefault="006E673A" w:rsidP="009C6C44"/>
    <w:p w14:paraId="0A1833FA" w14:textId="77777777" w:rsidR="006E673A" w:rsidRDefault="006E673A" w:rsidP="009C6C44"/>
    <w:p w14:paraId="5D8EB33E" w14:textId="77777777" w:rsidR="006E673A" w:rsidRDefault="006E673A" w:rsidP="009C6C44"/>
    <w:p w14:paraId="467F3EEB" w14:textId="77777777" w:rsidR="006E673A" w:rsidRDefault="006E673A" w:rsidP="009C6C44"/>
    <w:p w14:paraId="1A9D9EB5" w14:textId="77777777" w:rsidR="006E673A" w:rsidRDefault="006E673A" w:rsidP="009C6C44"/>
    <w:p w14:paraId="2BDE375C" w14:textId="77777777" w:rsidR="006E673A" w:rsidRDefault="006E673A" w:rsidP="009C6C44"/>
    <w:p w14:paraId="06FE8158" w14:textId="77777777" w:rsidR="006E673A" w:rsidRDefault="006E673A" w:rsidP="009C6C44"/>
    <w:p w14:paraId="6CB4B3EE" w14:textId="77777777" w:rsidR="006E673A" w:rsidRDefault="006E673A" w:rsidP="009C6C44"/>
    <w:p w14:paraId="6B679CAE" w14:textId="77777777" w:rsidR="006E673A" w:rsidRDefault="006E673A" w:rsidP="009C6C44"/>
    <w:p w14:paraId="00F2BCB8" w14:textId="77777777" w:rsidR="006E673A" w:rsidRDefault="006E673A" w:rsidP="009C6C44"/>
    <w:p w14:paraId="7B3E9BE8" w14:textId="77777777" w:rsidR="006E673A" w:rsidRDefault="006E673A" w:rsidP="009C6C44"/>
    <w:p w14:paraId="2BF014E9" w14:textId="77777777" w:rsidR="006E673A" w:rsidRDefault="006E673A" w:rsidP="009C6C44"/>
    <w:p w14:paraId="345EF6CD" w14:textId="77777777" w:rsidR="006E673A" w:rsidRDefault="006E673A" w:rsidP="009C6C44"/>
    <w:p w14:paraId="3A2EED3E" w14:textId="77777777" w:rsidR="006E673A" w:rsidRDefault="006E673A" w:rsidP="009C6C44"/>
    <w:p w14:paraId="3550240A" w14:textId="77777777" w:rsidR="006E673A" w:rsidRDefault="006E673A" w:rsidP="009C6C44"/>
    <w:p w14:paraId="5E83562B" w14:textId="77777777" w:rsidR="006E673A" w:rsidRDefault="006E673A" w:rsidP="009C6C44"/>
    <w:p w14:paraId="6F8D94D9" w14:textId="77777777" w:rsidR="006E673A" w:rsidRDefault="006E673A" w:rsidP="009C6C44"/>
    <w:p w14:paraId="259431E2" w14:textId="77777777" w:rsidR="006E673A" w:rsidRDefault="006E673A" w:rsidP="009C6C44"/>
    <w:p w14:paraId="414A780E" w14:textId="77777777" w:rsidR="006E673A" w:rsidRDefault="006E673A" w:rsidP="009C6C44"/>
    <w:p w14:paraId="60EC7977" w14:textId="77777777" w:rsidR="006E673A" w:rsidRDefault="006E673A" w:rsidP="009C6C44"/>
    <w:p w14:paraId="6AFCB5E6" w14:textId="77777777" w:rsidR="006E673A" w:rsidRDefault="006E673A" w:rsidP="009C6C44"/>
    <w:p w14:paraId="7BDB396E" w14:textId="77777777" w:rsidR="006E673A" w:rsidRDefault="006E673A" w:rsidP="009C6C44"/>
    <w:p w14:paraId="24371AFD" w14:textId="77777777" w:rsidR="006E673A" w:rsidRDefault="006E673A" w:rsidP="009C6C44"/>
    <w:p w14:paraId="71131048" w14:textId="77777777" w:rsidR="006E673A" w:rsidRDefault="006E673A" w:rsidP="009C6C44"/>
    <w:p w14:paraId="03649917" w14:textId="77777777" w:rsidR="006E673A" w:rsidRDefault="006E673A" w:rsidP="009C6C44"/>
    <w:p w14:paraId="4551AF71" w14:textId="77777777" w:rsidR="006E673A" w:rsidRDefault="006E673A" w:rsidP="009C6C44"/>
    <w:p w14:paraId="69C462B5" w14:textId="77777777" w:rsidR="006E673A" w:rsidRDefault="006E673A" w:rsidP="009C6C44"/>
    <w:p w14:paraId="2E0B9FBC" w14:textId="77777777" w:rsidR="006E673A" w:rsidRDefault="006E673A" w:rsidP="009C6C44"/>
    <w:p w14:paraId="0EFBAAF1" w14:textId="77777777" w:rsidR="006E673A" w:rsidRDefault="006E673A" w:rsidP="009C6C44"/>
    <w:p w14:paraId="67D9A981" w14:textId="77777777" w:rsidR="006E673A" w:rsidRDefault="006E673A" w:rsidP="009C6C44"/>
    <w:p w14:paraId="24489E6B" w14:textId="77777777" w:rsidR="006E673A" w:rsidRDefault="006E673A" w:rsidP="009C6C44"/>
    <w:p w14:paraId="10F23F92" w14:textId="77777777" w:rsidR="006E673A" w:rsidRDefault="006E673A" w:rsidP="009C6C44"/>
    <w:p w14:paraId="387D8F91" w14:textId="77777777" w:rsidR="006E673A" w:rsidRDefault="006E673A" w:rsidP="009C6C44"/>
    <w:p w14:paraId="43F98B1D" w14:textId="77777777" w:rsidR="006E673A" w:rsidRDefault="006E673A" w:rsidP="009C6C44"/>
    <w:p w14:paraId="575A9E6B" w14:textId="77777777" w:rsidR="006E673A" w:rsidRDefault="006E673A" w:rsidP="009C6C44"/>
    <w:p w14:paraId="4A7C4244" w14:textId="77777777" w:rsidR="006E673A" w:rsidRDefault="006E673A" w:rsidP="009C6C44"/>
    <w:p w14:paraId="1C070AEA" w14:textId="77777777" w:rsidR="006E673A" w:rsidRDefault="006E673A" w:rsidP="009C6C44"/>
    <w:p w14:paraId="553A6F2D" w14:textId="77777777" w:rsidR="006E673A" w:rsidRDefault="006E673A" w:rsidP="009C6C44"/>
    <w:p w14:paraId="3DC7E5B8" w14:textId="77777777" w:rsidR="006E673A" w:rsidRDefault="006E673A" w:rsidP="009C6C44"/>
    <w:p w14:paraId="38C48B8D" w14:textId="77777777" w:rsidR="006E673A" w:rsidRDefault="006E673A" w:rsidP="009C6C44"/>
    <w:p w14:paraId="672A738A" w14:textId="77777777" w:rsidR="006E673A" w:rsidRDefault="006E673A" w:rsidP="009C6C44"/>
    <w:p w14:paraId="629F74BC" w14:textId="77777777" w:rsidR="006E673A" w:rsidRDefault="006E673A" w:rsidP="009C6C44"/>
    <w:p w14:paraId="1A4E36F4" w14:textId="77777777" w:rsidR="006E673A" w:rsidRDefault="006E673A" w:rsidP="009C6C44"/>
    <w:p w14:paraId="459EDC46" w14:textId="77777777" w:rsidR="006E673A" w:rsidRDefault="006E673A" w:rsidP="009C6C44"/>
    <w:p w14:paraId="7A7534A8" w14:textId="77777777" w:rsidR="006E673A" w:rsidRDefault="006E673A" w:rsidP="009C6C44"/>
    <w:p w14:paraId="7D71F8F4" w14:textId="77777777" w:rsidR="006E673A" w:rsidRDefault="006E673A" w:rsidP="009C6C44"/>
    <w:p w14:paraId="1868A673" w14:textId="77777777" w:rsidR="006E673A" w:rsidRDefault="006E673A" w:rsidP="009C6C44"/>
    <w:p w14:paraId="01C63C5C" w14:textId="77777777" w:rsidR="006E673A" w:rsidRDefault="006E673A" w:rsidP="009C6C44"/>
    <w:p w14:paraId="2D0639D7" w14:textId="77777777" w:rsidR="006E673A" w:rsidRDefault="006E673A" w:rsidP="009C6C44"/>
    <w:p w14:paraId="62E5AB39" w14:textId="77777777" w:rsidR="006E673A" w:rsidRDefault="006E673A" w:rsidP="009C6C44"/>
    <w:p w14:paraId="1FE68A71" w14:textId="77777777" w:rsidR="006E673A" w:rsidRDefault="006E673A" w:rsidP="009C6C44"/>
    <w:p w14:paraId="6A59D7A2" w14:textId="77777777" w:rsidR="006E673A" w:rsidRDefault="006E673A" w:rsidP="009C6C44"/>
    <w:p w14:paraId="13B23FBD" w14:textId="77777777" w:rsidR="006E673A" w:rsidRDefault="006E673A" w:rsidP="009C6C44"/>
    <w:p w14:paraId="3843FFFD" w14:textId="77777777" w:rsidR="006E673A" w:rsidRDefault="006E673A" w:rsidP="009C6C44"/>
    <w:p w14:paraId="23C06DF2" w14:textId="77777777" w:rsidR="006E673A" w:rsidRDefault="006E673A" w:rsidP="009C6C44"/>
    <w:p w14:paraId="28469902" w14:textId="77777777" w:rsidR="006E673A" w:rsidRDefault="006E673A" w:rsidP="009C6C44"/>
    <w:p w14:paraId="3768AF21" w14:textId="77777777" w:rsidR="006E673A" w:rsidRDefault="006E673A" w:rsidP="009C6C44"/>
    <w:p w14:paraId="461350D1" w14:textId="77777777" w:rsidR="006E673A" w:rsidRDefault="006E673A" w:rsidP="009C6C44"/>
    <w:p w14:paraId="6E1034DE" w14:textId="77777777" w:rsidR="006E673A" w:rsidRDefault="006E673A" w:rsidP="009C6C44"/>
    <w:p w14:paraId="7EC92BC5" w14:textId="77777777" w:rsidR="006E673A" w:rsidRDefault="006E673A" w:rsidP="009C6C44"/>
    <w:p w14:paraId="06A11FFA" w14:textId="77777777" w:rsidR="006E673A" w:rsidRDefault="006E673A" w:rsidP="009C6C44"/>
    <w:p w14:paraId="6E547396" w14:textId="77777777" w:rsidR="006E673A" w:rsidRDefault="006E673A" w:rsidP="009C6C44"/>
    <w:p w14:paraId="38E3436B" w14:textId="77777777" w:rsidR="006E673A" w:rsidRDefault="006E673A" w:rsidP="009C6C44"/>
    <w:p w14:paraId="019E3884" w14:textId="77777777" w:rsidR="006E673A" w:rsidRDefault="006E673A" w:rsidP="009C6C44"/>
    <w:p w14:paraId="2DEACEDC" w14:textId="77777777" w:rsidR="006E673A" w:rsidRDefault="006E673A" w:rsidP="009C6C44"/>
    <w:p w14:paraId="240E9C86" w14:textId="77777777" w:rsidR="006E673A" w:rsidRDefault="006E673A" w:rsidP="009C6C44"/>
    <w:p w14:paraId="5F979469" w14:textId="77777777" w:rsidR="006E673A" w:rsidRDefault="006E673A" w:rsidP="009C6C44"/>
    <w:p w14:paraId="55256C87" w14:textId="77777777" w:rsidR="006E673A" w:rsidRDefault="006E673A" w:rsidP="009C6C44"/>
    <w:p w14:paraId="17C15A40" w14:textId="77777777" w:rsidR="006E673A" w:rsidRDefault="006E673A" w:rsidP="009C6C44"/>
    <w:p w14:paraId="6FB00F9B" w14:textId="77777777" w:rsidR="006E673A" w:rsidRDefault="006E673A" w:rsidP="009C6C44"/>
    <w:p w14:paraId="50539CA7" w14:textId="77777777" w:rsidR="006E673A" w:rsidRDefault="006E673A" w:rsidP="009C6C44"/>
    <w:p w14:paraId="32AD8983" w14:textId="77777777" w:rsidR="006E673A" w:rsidRDefault="006E673A" w:rsidP="009C6C44"/>
    <w:p w14:paraId="46812E12" w14:textId="77777777" w:rsidR="006E673A" w:rsidRDefault="006E673A" w:rsidP="009C6C44"/>
    <w:p w14:paraId="64D14D51" w14:textId="77777777" w:rsidR="006E673A" w:rsidRDefault="006E673A" w:rsidP="009C6C44"/>
    <w:p w14:paraId="4C900207" w14:textId="77777777" w:rsidR="006E673A" w:rsidRDefault="006E673A" w:rsidP="009C6C44"/>
    <w:p w14:paraId="4BAAAC12" w14:textId="77777777" w:rsidR="006E673A" w:rsidRDefault="006E673A" w:rsidP="009C6C44"/>
    <w:p w14:paraId="6D980D19" w14:textId="77777777" w:rsidR="006E673A" w:rsidRDefault="006E673A" w:rsidP="009C6C44"/>
    <w:p w14:paraId="7D3B5AC2" w14:textId="77777777" w:rsidR="006E673A" w:rsidRDefault="006E673A" w:rsidP="009C6C44"/>
    <w:p w14:paraId="6915CD38" w14:textId="77777777" w:rsidR="006E673A" w:rsidRDefault="006E673A" w:rsidP="009C6C44"/>
    <w:p w14:paraId="046ECA38" w14:textId="77777777" w:rsidR="006E673A" w:rsidRDefault="006E673A" w:rsidP="009C6C44"/>
    <w:p w14:paraId="295076E6" w14:textId="77777777" w:rsidR="006E673A" w:rsidRDefault="006E673A" w:rsidP="009C6C44"/>
    <w:p w14:paraId="0EEE2402" w14:textId="77777777" w:rsidR="006E673A" w:rsidRDefault="006E673A" w:rsidP="009C6C44"/>
    <w:p w14:paraId="60E81B05" w14:textId="77777777" w:rsidR="006E673A" w:rsidRDefault="006E673A" w:rsidP="009C6C44"/>
    <w:p w14:paraId="436174CB" w14:textId="77777777" w:rsidR="006E673A" w:rsidRDefault="006E673A" w:rsidP="009C6C44"/>
    <w:p w14:paraId="0CCA71C1" w14:textId="77777777" w:rsidR="006E673A" w:rsidRDefault="006E673A" w:rsidP="009C6C44"/>
    <w:p w14:paraId="4D7AC311" w14:textId="77777777" w:rsidR="006E673A" w:rsidRDefault="006E673A" w:rsidP="009C6C44"/>
    <w:p w14:paraId="799A47BA" w14:textId="77777777" w:rsidR="006E673A" w:rsidRDefault="006E673A" w:rsidP="009C6C44"/>
    <w:p w14:paraId="2EBEA1A2" w14:textId="77777777" w:rsidR="006E673A" w:rsidRDefault="006E673A" w:rsidP="009C6C44"/>
    <w:p w14:paraId="624B8F74" w14:textId="77777777" w:rsidR="006E673A" w:rsidRDefault="006E673A" w:rsidP="009C6C44"/>
    <w:p w14:paraId="07CB398C" w14:textId="77777777" w:rsidR="006E673A" w:rsidRDefault="006E673A" w:rsidP="009C6C44"/>
    <w:p w14:paraId="1A6B72A0" w14:textId="77777777" w:rsidR="006E673A" w:rsidRDefault="006E673A" w:rsidP="009C6C44"/>
    <w:p w14:paraId="27191189" w14:textId="77777777" w:rsidR="006E673A" w:rsidRDefault="006E673A" w:rsidP="009C6C44"/>
    <w:p w14:paraId="07C26B19" w14:textId="77777777" w:rsidR="006E673A" w:rsidRDefault="006E673A" w:rsidP="009C6C44"/>
    <w:p w14:paraId="489345A5" w14:textId="77777777" w:rsidR="006E673A" w:rsidRDefault="006E673A" w:rsidP="009C6C44"/>
    <w:p w14:paraId="54E3A12F" w14:textId="77777777" w:rsidR="006E673A" w:rsidRDefault="006E673A" w:rsidP="009C6C44"/>
    <w:p w14:paraId="3BAB6489" w14:textId="77777777" w:rsidR="006E673A" w:rsidRDefault="006E673A" w:rsidP="009C6C44"/>
    <w:p w14:paraId="393CBB27" w14:textId="77777777" w:rsidR="006E673A" w:rsidRDefault="006E673A" w:rsidP="009C6C44"/>
    <w:p w14:paraId="69E4A9C5" w14:textId="77777777" w:rsidR="006E673A" w:rsidRDefault="006E673A" w:rsidP="009C6C44"/>
    <w:p w14:paraId="0451EC45" w14:textId="77777777" w:rsidR="006E673A" w:rsidRDefault="006E673A" w:rsidP="009C6C44"/>
    <w:p w14:paraId="55E1D6A7" w14:textId="77777777" w:rsidR="006E673A" w:rsidRDefault="006E673A" w:rsidP="009C6C44"/>
    <w:p w14:paraId="53F4985D" w14:textId="77777777" w:rsidR="006E673A" w:rsidRDefault="006E673A" w:rsidP="009C6C44"/>
    <w:p w14:paraId="6985FD80" w14:textId="77777777" w:rsidR="006E673A" w:rsidRDefault="006E673A" w:rsidP="009C6C44"/>
    <w:p w14:paraId="545B0FE9" w14:textId="77777777" w:rsidR="006E673A" w:rsidRDefault="006E673A" w:rsidP="009C6C44"/>
    <w:p w14:paraId="447E3383" w14:textId="77777777" w:rsidR="006E673A" w:rsidRDefault="006E673A" w:rsidP="009C6C44"/>
    <w:p w14:paraId="388B0893" w14:textId="77777777" w:rsidR="006E673A" w:rsidRDefault="006E673A" w:rsidP="009C6C44"/>
    <w:p w14:paraId="48D4BD07" w14:textId="77777777" w:rsidR="006E673A" w:rsidRDefault="006E673A" w:rsidP="009C6C44"/>
    <w:p w14:paraId="24649647" w14:textId="77777777" w:rsidR="006E673A" w:rsidRDefault="006E673A" w:rsidP="009C6C44"/>
    <w:p w14:paraId="41E5E860" w14:textId="77777777" w:rsidR="006E673A" w:rsidRDefault="006E673A" w:rsidP="009C6C44"/>
    <w:p w14:paraId="2C1088C3" w14:textId="77777777" w:rsidR="006E673A" w:rsidRDefault="006E673A" w:rsidP="009C6C44"/>
    <w:p w14:paraId="115B6B2C" w14:textId="77777777" w:rsidR="006E673A" w:rsidRDefault="006E673A" w:rsidP="009C6C44"/>
    <w:p w14:paraId="7B2B31A6" w14:textId="77777777" w:rsidR="006E673A" w:rsidRDefault="006E673A" w:rsidP="009C6C44"/>
    <w:p w14:paraId="431CB620" w14:textId="77777777" w:rsidR="006E673A" w:rsidRDefault="006E673A" w:rsidP="009C6C44"/>
    <w:p w14:paraId="3F83B72D" w14:textId="77777777" w:rsidR="006E673A" w:rsidRDefault="006E673A" w:rsidP="009C6C44"/>
    <w:p w14:paraId="3B17131D" w14:textId="77777777" w:rsidR="006E673A" w:rsidRDefault="006E673A" w:rsidP="009C6C44"/>
    <w:p w14:paraId="7F450A3C" w14:textId="77777777" w:rsidR="006E673A" w:rsidRDefault="006E673A" w:rsidP="009C6C44"/>
    <w:p w14:paraId="16A6A3AC" w14:textId="77777777" w:rsidR="006E673A" w:rsidRDefault="006E673A" w:rsidP="009C6C44"/>
    <w:p w14:paraId="11E1CB57" w14:textId="77777777" w:rsidR="006E673A" w:rsidRDefault="006E673A" w:rsidP="009C6C44"/>
    <w:p w14:paraId="1E427185" w14:textId="77777777" w:rsidR="006E673A" w:rsidRDefault="006E673A" w:rsidP="009C6C44"/>
    <w:p w14:paraId="7609B588" w14:textId="77777777" w:rsidR="006E673A" w:rsidRDefault="006E673A" w:rsidP="009C6C44"/>
    <w:p w14:paraId="6D8627C7" w14:textId="77777777" w:rsidR="006E673A" w:rsidRDefault="006E673A" w:rsidP="009C6C44"/>
    <w:p w14:paraId="4EB0E36B" w14:textId="77777777" w:rsidR="006E673A" w:rsidRDefault="006E673A" w:rsidP="009C6C44"/>
    <w:p w14:paraId="73116FE3" w14:textId="77777777" w:rsidR="006E673A" w:rsidRDefault="006E673A" w:rsidP="009C6C44"/>
    <w:p w14:paraId="7EFE4681" w14:textId="77777777" w:rsidR="006E673A" w:rsidRDefault="006E673A" w:rsidP="009C6C44"/>
    <w:p w14:paraId="7BE3CA8E" w14:textId="77777777" w:rsidR="006E673A" w:rsidRDefault="006E673A" w:rsidP="009C6C44"/>
    <w:p w14:paraId="6CDEA7FD" w14:textId="77777777" w:rsidR="006E673A" w:rsidRDefault="006E673A" w:rsidP="009C6C44"/>
    <w:p w14:paraId="34DF7F3C" w14:textId="77777777" w:rsidR="006E673A" w:rsidRDefault="006E673A" w:rsidP="009C6C44"/>
    <w:p w14:paraId="7D20F10B" w14:textId="77777777" w:rsidR="006E673A" w:rsidRDefault="006E673A" w:rsidP="009C6C44"/>
    <w:p w14:paraId="73CC2170" w14:textId="77777777" w:rsidR="006E673A" w:rsidRDefault="006E673A" w:rsidP="009C6C44"/>
    <w:p w14:paraId="792BBBFF" w14:textId="77777777" w:rsidR="006E673A" w:rsidRDefault="006E673A" w:rsidP="009C6C44"/>
    <w:p w14:paraId="1DD81EA6" w14:textId="77777777" w:rsidR="006E673A" w:rsidRDefault="006E673A" w:rsidP="009C6C44"/>
    <w:p w14:paraId="071C8745" w14:textId="77777777" w:rsidR="006E673A" w:rsidRDefault="006E673A" w:rsidP="009C6C44"/>
    <w:p w14:paraId="6C7E280C" w14:textId="77777777" w:rsidR="006E673A" w:rsidRDefault="006E673A" w:rsidP="009C6C44"/>
    <w:p w14:paraId="3ED3473A" w14:textId="77777777" w:rsidR="006E673A" w:rsidRDefault="006E673A" w:rsidP="009C6C44"/>
    <w:p w14:paraId="4A604114" w14:textId="77777777" w:rsidR="006E673A" w:rsidRDefault="006E673A" w:rsidP="009C6C44"/>
    <w:p w14:paraId="69AD8144" w14:textId="77777777" w:rsidR="006E673A" w:rsidRDefault="006E673A" w:rsidP="009C6C44"/>
    <w:p w14:paraId="40450836" w14:textId="77777777" w:rsidR="006E673A" w:rsidRDefault="006E673A" w:rsidP="009C6C44"/>
    <w:p w14:paraId="3358D8C8" w14:textId="77777777" w:rsidR="006E673A" w:rsidRDefault="006E673A" w:rsidP="009C6C44"/>
    <w:p w14:paraId="72815056" w14:textId="77777777" w:rsidR="006E673A" w:rsidRDefault="006E673A" w:rsidP="009C6C44"/>
    <w:p w14:paraId="65F3F1B8" w14:textId="77777777" w:rsidR="006E673A" w:rsidRDefault="006E673A" w:rsidP="009C6C44"/>
    <w:p w14:paraId="5A8D110F" w14:textId="77777777" w:rsidR="006E673A" w:rsidRDefault="006E673A" w:rsidP="009C6C44"/>
    <w:p w14:paraId="70D457E5" w14:textId="77777777" w:rsidR="006E673A" w:rsidRDefault="006E673A" w:rsidP="009C6C44"/>
    <w:p w14:paraId="1D3CD82A" w14:textId="77777777" w:rsidR="006E673A" w:rsidRDefault="006E673A" w:rsidP="009C6C44"/>
    <w:p w14:paraId="423D935B" w14:textId="77777777" w:rsidR="006E673A" w:rsidRDefault="006E673A" w:rsidP="009C6C44"/>
    <w:p w14:paraId="4F4AEA91" w14:textId="77777777" w:rsidR="006E673A" w:rsidRDefault="006E673A" w:rsidP="009C6C44"/>
    <w:p w14:paraId="081594B8" w14:textId="77777777" w:rsidR="006E673A" w:rsidRDefault="006E673A" w:rsidP="009C6C44"/>
    <w:p w14:paraId="3EF71ABB" w14:textId="77777777" w:rsidR="006E673A" w:rsidRDefault="006E673A" w:rsidP="009C6C44"/>
    <w:p w14:paraId="28C94124" w14:textId="77777777" w:rsidR="006E673A" w:rsidRDefault="006E673A" w:rsidP="009C6C44"/>
    <w:p w14:paraId="4BD4C750" w14:textId="77777777" w:rsidR="006E673A" w:rsidRDefault="006E673A" w:rsidP="009C6C44"/>
    <w:p w14:paraId="3CEF1B9C" w14:textId="77777777" w:rsidR="006E673A" w:rsidRDefault="006E673A" w:rsidP="009C6C44"/>
    <w:p w14:paraId="3C02F774" w14:textId="77777777" w:rsidR="006E673A" w:rsidRDefault="006E673A" w:rsidP="009C6C44"/>
    <w:p w14:paraId="58DBF76E" w14:textId="77777777" w:rsidR="006E673A" w:rsidRDefault="006E673A" w:rsidP="009C6C44"/>
    <w:p w14:paraId="09B00C15" w14:textId="77777777" w:rsidR="006E673A" w:rsidRDefault="006E673A" w:rsidP="009C6C44"/>
    <w:p w14:paraId="41CC424B" w14:textId="77777777" w:rsidR="006E673A" w:rsidRDefault="006E673A" w:rsidP="009C6C44"/>
    <w:p w14:paraId="541807B8" w14:textId="77777777" w:rsidR="006E673A" w:rsidRDefault="006E673A" w:rsidP="009C6C44"/>
    <w:p w14:paraId="38ECFAD5" w14:textId="77777777" w:rsidR="006E673A" w:rsidRDefault="006E673A" w:rsidP="009C6C44"/>
    <w:p w14:paraId="765F80D0" w14:textId="77777777" w:rsidR="006E673A" w:rsidRDefault="006E673A" w:rsidP="009C6C44"/>
    <w:p w14:paraId="48DD97AF" w14:textId="77777777" w:rsidR="006E673A" w:rsidRDefault="006E673A" w:rsidP="009C6C44"/>
    <w:p w14:paraId="7810F29B" w14:textId="77777777" w:rsidR="006E673A" w:rsidRDefault="006E673A" w:rsidP="009C6C44"/>
    <w:p w14:paraId="3D3822F0" w14:textId="77777777" w:rsidR="006E673A" w:rsidRDefault="006E673A" w:rsidP="009C6C44"/>
    <w:p w14:paraId="2DA12A21" w14:textId="77777777" w:rsidR="006E673A" w:rsidRDefault="006E673A" w:rsidP="009C6C44"/>
    <w:p w14:paraId="1AD9FEC5" w14:textId="77777777" w:rsidR="006E673A" w:rsidRDefault="006E673A" w:rsidP="009C6C44"/>
    <w:p w14:paraId="380F89AF" w14:textId="77777777" w:rsidR="006E673A" w:rsidRDefault="006E673A" w:rsidP="009C6C44"/>
    <w:p w14:paraId="4721C84E" w14:textId="77777777" w:rsidR="006E673A" w:rsidRDefault="006E673A" w:rsidP="009C6C44"/>
    <w:p w14:paraId="760E27FB" w14:textId="77777777" w:rsidR="006E673A" w:rsidRDefault="006E673A" w:rsidP="009C6C44"/>
    <w:p w14:paraId="1820CB9C" w14:textId="77777777" w:rsidR="006E673A" w:rsidRDefault="006E673A" w:rsidP="009C6C44"/>
    <w:p w14:paraId="3D2FEA3A" w14:textId="77777777" w:rsidR="006E673A" w:rsidRDefault="006E673A" w:rsidP="009C6C44"/>
    <w:p w14:paraId="723982A4" w14:textId="77777777" w:rsidR="006E673A" w:rsidRDefault="006E673A" w:rsidP="009C6C44"/>
    <w:p w14:paraId="2355CA09" w14:textId="77777777" w:rsidR="006E673A" w:rsidRDefault="006E673A" w:rsidP="009C6C44"/>
    <w:p w14:paraId="2D3489DF" w14:textId="77777777" w:rsidR="006E673A" w:rsidRDefault="006E673A" w:rsidP="009C6C44"/>
    <w:p w14:paraId="5399F83E" w14:textId="77777777" w:rsidR="006E673A" w:rsidRDefault="006E673A" w:rsidP="009C6C44"/>
    <w:p w14:paraId="54D54042" w14:textId="77777777" w:rsidR="006E673A" w:rsidRDefault="006E673A" w:rsidP="009C6C44"/>
    <w:p w14:paraId="140F06BC" w14:textId="77777777" w:rsidR="006E673A" w:rsidRDefault="006E673A" w:rsidP="009C6C44"/>
    <w:p w14:paraId="1F821D36" w14:textId="77777777" w:rsidR="006E673A" w:rsidRDefault="006E673A" w:rsidP="009C6C44"/>
    <w:p w14:paraId="5DA75BF5" w14:textId="77777777" w:rsidR="006E673A" w:rsidRDefault="006E673A" w:rsidP="009C6C44"/>
    <w:p w14:paraId="787FC0CF" w14:textId="77777777" w:rsidR="006E673A" w:rsidRDefault="006E673A" w:rsidP="009C6C44"/>
    <w:p w14:paraId="5814BA3C" w14:textId="77777777" w:rsidR="006E673A" w:rsidRDefault="006E673A" w:rsidP="009C6C44"/>
    <w:p w14:paraId="2E398583" w14:textId="77777777" w:rsidR="006E673A" w:rsidRDefault="006E673A" w:rsidP="009C6C44"/>
    <w:p w14:paraId="6FC3B3C6" w14:textId="77777777" w:rsidR="006E673A" w:rsidRDefault="006E673A" w:rsidP="009C6C44"/>
    <w:p w14:paraId="41D4B42E" w14:textId="77777777" w:rsidR="006E673A" w:rsidRDefault="006E673A" w:rsidP="009C6C44"/>
    <w:p w14:paraId="18112F4A" w14:textId="77777777" w:rsidR="006E673A" w:rsidRDefault="006E673A" w:rsidP="009C6C44"/>
    <w:p w14:paraId="664FF6E8" w14:textId="77777777" w:rsidR="006E673A" w:rsidRDefault="006E673A" w:rsidP="009C6C44"/>
    <w:p w14:paraId="24C017FF" w14:textId="77777777" w:rsidR="006E673A" w:rsidRDefault="006E673A" w:rsidP="009C6C44"/>
    <w:p w14:paraId="786552D2" w14:textId="77777777" w:rsidR="006E673A" w:rsidRDefault="006E673A" w:rsidP="009C6C44"/>
    <w:p w14:paraId="6227438A" w14:textId="77777777" w:rsidR="006E673A" w:rsidRDefault="006E673A" w:rsidP="009C6C44"/>
    <w:p w14:paraId="1756EBB6" w14:textId="77777777" w:rsidR="006E673A" w:rsidRDefault="006E673A" w:rsidP="009C6C44"/>
    <w:p w14:paraId="7C9D7224" w14:textId="77777777" w:rsidR="006E673A" w:rsidRDefault="006E673A" w:rsidP="009C6C44"/>
    <w:p w14:paraId="3F30C4CA" w14:textId="77777777" w:rsidR="006E673A" w:rsidRDefault="006E673A" w:rsidP="009C6C44"/>
    <w:p w14:paraId="4CFA6102" w14:textId="77777777" w:rsidR="006E673A" w:rsidRDefault="006E673A" w:rsidP="009C6C44"/>
    <w:p w14:paraId="3C686B95" w14:textId="77777777" w:rsidR="006E673A" w:rsidRDefault="006E673A" w:rsidP="009C6C44"/>
    <w:p w14:paraId="0CF41583" w14:textId="77777777" w:rsidR="006E673A" w:rsidRDefault="006E673A" w:rsidP="009C6C44"/>
    <w:p w14:paraId="0AEA0907" w14:textId="77777777" w:rsidR="006E673A" w:rsidRDefault="006E673A" w:rsidP="009C6C44"/>
    <w:p w14:paraId="4F68FB21" w14:textId="77777777" w:rsidR="006E673A" w:rsidRDefault="006E673A" w:rsidP="009C6C44"/>
    <w:p w14:paraId="0976F390" w14:textId="77777777" w:rsidR="006E673A" w:rsidRDefault="006E673A" w:rsidP="009C6C44"/>
    <w:p w14:paraId="336A953C" w14:textId="77777777" w:rsidR="006E673A" w:rsidRDefault="006E673A" w:rsidP="009C6C44"/>
    <w:p w14:paraId="1AEBE1EF" w14:textId="77777777" w:rsidR="006E673A" w:rsidRDefault="006E673A" w:rsidP="009C6C44"/>
    <w:p w14:paraId="66475E12" w14:textId="77777777" w:rsidR="006E673A" w:rsidRDefault="006E673A" w:rsidP="009C6C44"/>
    <w:p w14:paraId="5AF0C6FB" w14:textId="77777777" w:rsidR="006E673A" w:rsidRDefault="006E673A" w:rsidP="009C6C44"/>
    <w:p w14:paraId="620E8158" w14:textId="77777777" w:rsidR="006E673A" w:rsidRDefault="006E673A" w:rsidP="009C6C44"/>
    <w:p w14:paraId="6184F7F7" w14:textId="77777777" w:rsidR="006E673A" w:rsidRDefault="006E673A" w:rsidP="009C6C44"/>
    <w:p w14:paraId="4529A741" w14:textId="77777777" w:rsidR="006E673A" w:rsidRDefault="006E673A" w:rsidP="009C6C44"/>
    <w:p w14:paraId="6A02515C" w14:textId="77777777" w:rsidR="006E673A" w:rsidRDefault="006E673A" w:rsidP="009C6C44"/>
    <w:p w14:paraId="75F83413" w14:textId="77777777" w:rsidR="006E673A" w:rsidRDefault="006E673A" w:rsidP="009C6C44"/>
    <w:p w14:paraId="4DF2AE32" w14:textId="77777777" w:rsidR="006E673A" w:rsidRDefault="006E673A" w:rsidP="009C6C44"/>
    <w:p w14:paraId="72118037" w14:textId="77777777" w:rsidR="006E673A" w:rsidRDefault="006E673A" w:rsidP="009C6C44"/>
    <w:p w14:paraId="2470A5D5" w14:textId="77777777" w:rsidR="006E673A" w:rsidRDefault="006E673A" w:rsidP="009C6C44"/>
    <w:p w14:paraId="1096ACEE" w14:textId="77777777" w:rsidR="006E673A" w:rsidRDefault="006E673A" w:rsidP="009C6C44"/>
    <w:p w14:paraId="7F74E40C" w14:textId="77777777" w:rsidR="006E673A" w:rsidRDefault="006E673A" w:rsidP="009C6C44"/>
    <w:p w14:paraId="425DAC67" w14:textId="77777777" w:rsidR="006E673A" w:rsidRDefault="006E673A" w:rsidP="009C6C44"/>
    <w:p w14:paraId="1EABB1A1" w14:textId="77777777" w:rsidR="006E673A" w:rsidRDefault="006E673A" w:rsidP="009C6C44"/>
    <w:p w14:paraId="3BCA2888" w14:textId="77777777" w:rsidR="006E673A" w:rsidRDefault="006E673A" w:rsidP="009C6C44"/>
    <w:p w14:paraId="5581C857" w14:textId="77777777" w:rsidR="006E673A" w:rsidRDefault="006E673A" w:rsidP="009C6C44"/>
    <w:p w14:paraId="6EEF90C3" w14:textId="77777777" w:rsidR="006E673A" w:rsidRDefault="006E673A" w:rsidP="009C6C44"/>
    <w:p w14:paraId="77917CE7" w14:textId="77777777" w:rsidR="006E673A" w:rsidRDefault="006E673A" w:rsidP="009C6C44"/>
    <w:p w14:paraId="237191B2" w14:textId="77777777" w:rsidR="006E673A" w:rsidRDefault="006E673A" w:rsidP="009C6C44"/>
    <w:p w14:paraId="56EF232B" w14:textId="77777777" w:rsidR="006E673A" w:rsidRDefault="006E673A" w:rsidP="009C6C44"/>
    <w:p w14:paraId="2F2509BB" w14:textId="77777777" w:rsidR="006E673A" w:rsidRDefault="006E673A" w:rsidP="009C6C44"/>
    <w:p w14:paraId="3AF30DFF" w14:textId="77777777" w:rsidR="006E673A" w:rsidRDefault="006E673A" w:rsidP="009C6C44"/>
    <w:p w14:paraId="196CB8EB" w14:textId="77777777" w:rsidR="006E673A" w:rsidRDefault="006E673A" w:rsidP="009C6C44"/>
    <w:p w14:paraId="7AFEDB92" w14:textId="77777777" w:rsidR="006E673A" w:rsidRDefault="006E673A" w:rsidP="009C6C44"/>
    <w:p w14:paraId="1E3A65D4" w14:textId="77777777" w:rsidR="006E673A" w:rsidRDefault="006E673A" w:rsidP="009C6C44"/>
    <w:p w14:paraId="41613E2C" w14:textId="77777777" w:rsidR="006E673A" w:rsidRDefault="006E673A" w:rsidP="009C6C44"/>
    <w:p w14:paraId="4A9AF4C0" w14:textId="77777777" w:rsidR="006E673A" w:rsidRDefault="006E673A" w:rsidP="009C6C44"/>
    <w:p w14:paraId="35AC50A1" w14:textId="77777777" w:rsidR="006E673A" w:rsidRDefault="006E673A" w:rsidP="009C6C44"/>
    <w:p w14:paraId="2E9DF307" w14:textId="77777777" w:rsidR="006E673A" w:rsidRDefault="006E673A"/>
    <w:p w14:paraId="7C811268" w14:textId="77777777" w:rsidR="006E673A" w:rsidRDefault="006E673A" w:rsidP="00C650BE"/>
    <w:p w14:paraId="7EAC08D4" w14:textId="77777777" w:rsidR="006E673A" w:rsidRDefault="006E673A" w:rsidP="00C650BE"/>
    <w:p w14:paraId="28DBA055" w14:textId="77777777" w:rsidR="006E673A" w:rsidRDefault="006E673A" w:rsidP="00C650BE"/>
    <w:p w14:paraId="0CA2A557" w14:textId="77777777" w:rsidR="006E673A" w:rsidRDefault="006E673A" w:rsidP="00C650BE"/>
    <w:p w14:paraId="56ADA085" w14:textId="77777777" w:rsidR="006E673A" w:rsidRDefault="006E673A" w:rsidP="00C650BE"/>
    <w:p w14:paraId="5DF3E4B5" w14:textId="77777777" w:rsidR="006E673A" w:rsidRDefault="006E6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OldStyle-Italic">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EE32D341F7704C54883E1222F15EB02D"/>
      </w:placeholder>
      <w:temporary/>
      <w:showingPlcHdr/>
      <w15:appearance w15:val="hidden"/>
    </w:sdtPr>
    <w:sdtEndPr/>
    <w:sdtContent>
      <w:p w14:paraId="23CC40EA" w14:textId="77777777" w:rsidR="00A83720" w:rsidRDefault="00A83720" w:rsidP="009C6C44">
        <w:pPr>
          <w:pStyle w:val="Footer"/>
        </w:pPr>
        <w:r>
          <w:t>[Type here]</w:t>
        </w:r>
      </w:p>
    </w:sdtContent>
  </w:sdt>
  <w:p w14:paraId="7706EFD3" w14:textId="20344B51" w:rsidR="00164E49" w:rsidRDefault="00164E49" w:rsidP="009C6C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0D83" w14:textId="77777777" w:rsidR="00164E49" w:rsidRDefault="00164E49" w:rsidP="009C6C44">
    <w:pPr>
      <w:pStyle w:val="Footer"/>
    </w:pPr>
  </w:p>
  <w:p w14:paraId="302B5087" w14:textId="77777777" w:rsidR="00164E49" w:rsidRDefault="00164E49" w:rsidP="009C6C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330691"/>
      <w:docPartObj>
        <w:docPartGallery w:val="Page Numbers (Bottom of Page)"/>
        <w:docPartUnique/>
      </w:docPartObj>
    </w:sdtPr>
    <w:sdtEndPr/>
    <w:sdtContent>
      <w:sdt>
        <w:sdtPr>
          <w:id w:val="-1769616900"/>
          <w:docPartObj>
            <w:docPartGallery w:val="Page Numbers (Top of Page)"/>
            <w:docPartUnique/>
          </w:docPartObj>
        </w:sdtPr>
        <w:sdtEndPr/>
        <w:sdtContent>
          <w:p w14:paraId="0A5040BE" w14:textId="77777777" w:rsidR="00A83720" w:rsidRPr="00A83720" w:rsidRDefault="00A83720" w:rsidP="009C6C44">
            <w:pPr>
              <w:pStyle w:val="Footer"/>
              <w:jc w:val="right"/>
            </w:pPr>
            <w:r w:rsidRPr="00A83720">
              <w:fldChar w:fldCharType="begin"/>
            </w:r>
            <w:r w:rsidRPr="00A83720">
              <w:instrText xml:space="preserve"> PAGE </w:instrText>
            </w:r>
            <w:r w:rsidRPr="00A83720">
              <w:fldChar w:fldCharType="separate"/>
            </w:r>
            <w:r w:rsidRPr="00A83720">
              <w:rPr>
                <w:noProof/>
              </w:rPr>
              <w:t>2</w:t>
            </w:r>
            <w:r w:rsidRPr="00A83720">
              <w:fldChar w:fldCharType="end"/>
            </w:r>
            <w:r w:rsidRPr="00A83720">
              <w:t xml:space="preserve"> of </w:t>
            </w:r>
            <w:r w:rsidR="00A03EBB">
              <w:fldChar w:fldCharType="begin"/>
            </w:r>
            <w:r w:rsidR="00A03EBB">
              <w:instrText xml:space="preserve"> NUMPAGES  </w:instrText>
            </w:r>
            <w:r w:rsidR="00A03EBB">
              <w:fldChar w:fldCharType="separate"/>
            </w:r>
            <w:r w:rsidRPr="00A83720">
              <w:rPr>
                <w:noProof/>
              </w:rPr>
              <w:t>2</w:t>
            </w:r>
            <w:r w:rsidR="00A03EBB">
              <w:rPr>
                <w:noProof/>
              </w:rPr>
              <w:fldChar w:fldCharType="end"/>
            </w:r>
          </w:p>
        </w:sdtContent>
      </w:sdt>
    </w:sdtContent>
  </w:sdt>
  <w:p w14:paraId="244F7A46" w14:textId="1F1BD893" w:rsidR="00164E49" w:rsidRPr="00A83720" w:rsidRDefault="00164E49" w:rsidP="009C6C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876C" w14:textId="77777777" w:rsidR="00164E49" w:rsidRDefault="00164E49" w:rsidP="009C6C44">
    <w:pPr>
      <w:pStyle w:val="Footer"/>
    </w:pPr>
  </w:p>
  <w:p w14:paraId="0841E9D1" w14:textId="77777777" w:rsidR="00164E49" w:rsidRDefault="00164E49" w:rsidP="009C6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EA21C" w14:textId="77777777" w:rsidR="006E673A" w:rsidRDefault="006E673A" w:rsidP="009C6C44">
      <w:r>
        <w:separator/>
      </w:r>
    </w:p>
    <w:p w14:paraId="077DE890" w14:textId="77777777" w:rsidR="006E673A" w:rsidRDefault="006E673A" w:rsidP="009C6C44"/>
    <w:p w14:paraId="044F8E5E" w14:textId="77777777" w:rsidR="006E673A" w:rsidRDefault="006E673A" w:rsidP="009C6C44"/>
    <w:p w14:paraId="7B156C82" w14:textId="77777777" w:rsidR="006E673A" w:rsidRDefault="006E673A" w:rsidP="009C6C44"/>
    <w:p w14:paraId="7FF0B88D" w14:textId="77777777" w:rsidR="006E673A" w:rsidRDefault="006E673A" w:rsidP="009C6C44"/>
    <w:p w14:paraId="50E4E6D8" w14:textId="77777777" w:rsidR="006E673A" w:rsidRDefault="006E673A" w:rsidP="009C6C44"/>
    <w:p w14:paraId="7878BC6A" w14:textId="77777777" w:rsidR="006E673A" w:rsidRDefault="006E673A" w:rsidP="009C6C44"/>
    <w:p w14:paraId="4AE12771" w14:textId="77777777" w:rsidR="006E673A" w:rsidRDefault="006E673A" w:rsidP="009C6C44"/>
    <w:p w14:paraId="3AB2FA7C" w14:textId="77777777" w:rsidR="006E673A" w:rsidRDefault="006E673A" w:rsidP="009C6C44"/>
    <w:p w14:paraId="7F40381E" w14:textId="77777777" w:rsidR="006E673A" w:rsidRDefault="006E673A" w:rsidP="009C6C44"/>
    <w:p w14:paraId="5DB5C544" w14:textId="77777777" w:rsidR="006E673A" w:rsidRDefault="006E673A" w:rsidP="009C6C44"/>
    <w:p w14:paraId="215DB0F9" w14:textId="77777777" w:rsidR="006E673A" w:rsidRDefault="006E673A" w:rsidP="009C6C44"/>
    <w:p w14:paraId="225B102F" w14:textId="77777777" w:rsidR="006E673A" w:rsidRDefault="006E673A" w:rsidP="009C6C44"/>
    <w:p w14:paraId="1A8898BE" w14:textId="77777777" w:rsidR="006E673A" w:rsidRDefault="006E673A" w:rsidP="009C6C44"/>
    <w:p w14:paraId="0558774F" w14:textId="77777777" w:rsidR="006E673A" w:rsidRDefault="006E673A" w:rsidP="009C6C44"/>
    <w:p w14:paraId="2DE5D3B6" w14:textId="77777777" w:rsidR="006E673A" w:rsidRDefault="006E673A" w:rsidP="009C6C44"/>
    <w:p w14:paraId="64F7C7EE" w14:textId="77777777" w:rsidR="006E673A" w:rsidRDefault="006E673A" w:rsidP="009C6C44"/>
    <w:p w14:paraId="10BDD4FF" w14:textId="77777777" w:rsidR="006E673A" w:rsidRDefault="006E673A" w:rsidP="009C6C44"/>
    <w:p w14:paraId="5DA104D0" w14:textId="77777777" w:rsidR="006E673A" w:rsidRDefault="006E673A" w:rsidP="009C6C44"/>
    <w:p w14:paraId="05429906" w14:textId="77777777" w:rsidR="006E673A" w:rsidRDefault="006E673A" w:rsidP="009C6C44"/>
    <w:p w14:paraId="66F53F83" w14:textId="77777777" w:rsidR="006E673A" w:rsidRDefault="006E673A" w:rsidP="009C6C44"/>
    <w:p w14:paraId="6992779A" w14:textId="77777777" w:rsidR="006E673A" w:rsidRDefault="006E673A" w:rsidP="009C6C44"/>
    <w:p w14:paraId="3303482E" w14:textId="77777777" w:rsidR="006E673A" w:rsidRDefault="006E673A" w:rsidP="009C6C44"/>
    <w:p w14:paraId="1FF4E282" w14:textId="77777777" w:rsidR="006E673A" w:rsidRDefault="006E673A" w:rsidP="009C6C44"/>
    <w:p w14:paraId="10A247E2" w14:textId="77777777" w:rsidR="006E673A" w:rsidRDefault="006E673A" w:rsidP="009C6C44"/>
    <w:p w14:paraId="3CAC547C" w14:textId="77777777" w:rsidR="006E673A" w:rsidRDefault="006E673A" w:rsidP="009C6C44"/>
    <w:p w14:paraId="3A31F968" w14:textId="77777777" w:rsidR="006E673A" w:rsidRDefault="006E673A" w:rsidP="009C6C44"/>
    <w:p w14:paraId="2A39D4E3" w14:textId="77777777" w:rsidR="006E673A" w:rsidRDefault="006E673A" w:rsidP="009C6C44"/>
    <w:p w14:paraId="07A8D499" w14:textId="77777777" w:rsidR="006E673A" w:rsidRDefault="006E673A" w:rsidP="009C6C44"/>
    <w:p w14:paraId="72F093AC" w14:textId="77777777" w:rsidR="006E673A" w:rsidRDefault="006E673A" w:rsidP="009C6C44"/>
    <w:p w14:paraId="125E2021" w14:textId="77777777" w:rsidR="006E673A" w:rsidRDefault="006E673A" w:rsidP="009C6C44"/>
    <w:p w14:paraId="4003422B" w14:textId="77777777" w:rsidR="006E673A" w:rsidRDefault="006E673A" w:rsidP="009C6C44"/>
    <w:p w14:paraId="580E3D97" w14:textId="77777777" w:rsidR="006E673A" w:rsidRDefault="006E673A" w:rsidP="009C6C44"/>
    <w:p w14:paraId="355DBF1F" w14:textId="77777777" w:rsidR="006E673A" w:rsidRDefault="006E673A" w:rsidP="009C6C44"/>
    <w:p w14:paraId="6879C600" w14:textId="77777777" w:rsidR="006E673A" w:rsidRDefault="006E673A" w:rsidP="009C6C44"/>
    <w:p w14:paraId="22ADE19E" w14:textId="77777777" w:rsidR="006E673A" w:rsidRDefault="006E673A" w:rsidP="009C6C44"/>
    <w:p w14:paraId="03B5284B" w14:textId="77777777" w:rsidR="006E673A" w:rsidRDefault="006E673A" w:rsidP="009C6C44"/>
    <w:p w14:paraId="57D77A12" w14:textId="77777777" w:rsidR="006E673A" w:rsidRDefault="006E673A" w:rsidP="009C6C44"/>
    <w:p w14:paraId="0072E08E" w14:textId="77777777" w:rsidR="006E673A" w:rsidRDefault="006E673A" w:rsidP="009C6C44"/>
    <w:p w14:paraId="521D5D29" w14:textId="77777777" w:rsidR="006E673A" w:rsidRDefault="006E673A" w:rsidP="009C6C44"/>
    <w:p w14:paraId="4B8BC2DD" w14:textId="77777777" w:rsidR="006E673A" w:rsidRDefault="006E673A" w:rsidP="009C6C44"/>
    <w:p w14:paraId="4BBF7CD7" w14:textId="77777777" w:rsidR="006E673A" w:rsidRDefault="006E673A" w:rsidP="009C6C44"/>
    <w:p w14:paraId="0C2514CF" w14:textId="77777777" w:rsidR="006E673A" w:rsidRDefault="006E673A" w:rsidP="009C6C44"/>
    <w:p w14:paraId="059BEE5E" w14:textId="77777777" w:rsidR="006E673A" w:rsidRDefault="006E673A" w:rsidP="009C6C44"/>
    <w:p w14:paraId="4A144338" w14:textId="77777777" w:rsidR="006E673A" w:rsidRDefault="006E673A" w:rsidP="009C6C44"/>
    <w:p w14:paraId="0663A898" w14:textId="77777777" w:rsidR="006E673A" w:rsidRDefault="006E673A" w:rsidP="009C6C44"/>
    <w:p w14:paraId="38477C40" w14:textId="77777777" w:rsidR="006E673A" w:rsidRDefault="006E673A" w:rsidP="009C6C44"/>
    <w:p w14:paraId="29768376" w14:textId="77777777" w:rsidR="006E673A" w:rsidRDefault="006E673A" w:rsidP="009C6C44"/>
    <w:p w14:paraId="429E0209" w14:textId="77777777" w:rsidR="006E673A" w:rsidRDefault="006E673A" w:rsidP="009C6C44"/>
    <w:p w14:paraId="42C0E7A4" w14:textId="77777777" w:rsidR="006E673A" w:rsidRDefault="006E673A" w:rsidP="009C6C44"/>
    <w:p w14:paraId="7D834648" w14:textId="77777777" w:rsidR="006E673A" w:rsidRDefault="006E673A" w:rsidP="009C6C44"/>
    <w:p w14:paraId="302C31D7" w14:textId="77777777" w:rsidR="006E673A" w:rsidRDefault="006E673A" w:rsidP="009C6C44"/>
    <w:p w14:paraId="2A80DE59" w14:textId="77777777" w:rsidR="006E673A" w:rsidRDefault="006E673A" w:rsidP="009C6C44"/>
    <w:p w14:paraId="2CDEBC9F" w14:textId="77777777" w:rsidR="006E673A" w:rsidRDefault="006E673A" w:rsidP="009C6C44"/>
    <w:p w14:paraId="77F6F3C1" w14:textId="77777777" w:rsidR="006E673A" w:rsidRDefault="006E673A" w:rsidP="009C6C44"/>
    <w:p w14:paraId="57F224B4" w14:textId="77777777" w:rsidR="006E673A" w:rsidRDefault="006E673A" w:rsidP="009C6C44"/>
    <w:p w14:paraId="7F76F550" w14:textId="77777777" w:rsidR="006E673A" w:rsidRDefault="006E673A" w:rsidP="009C6C44"/>
    <w:p w14:paraId="11ADFBCC" w14:textId="77777777" w:rsidR="006E673A" w:rsidRDefault="006E673A" w:rsidP="009C6C44"/>
    <w:p w14:paraId="5AA16CCB" w14:textId="77777777" w:rsidR="006E673A" w:rsidRDefault="006E673A" w:rsidP="009C6C44"/>
    <w:p w14:paraId="7DD77D9C" w14:textId="77777777" w:rsidR="006E673A" w:rsidRDefault="006E673A" w:rsidP="009C6C44"/>
    <w:p w14:paraId="4EFAD005" w14:textId="77777777" w:rsidR="006E673A" w:rsidRDefault="006E673A" w:rsidP="009C6C44"/>
    <w:p w14:paraId="070B1D85" w14:textId="77777777" w:rsidR="006E673A" w:rsidRDefault="006E673A" w:rsidP="009C6C44"/>
    <w:p w14:paraId="507838A7" w14:textId="77777777" w:rsidR="006E673A" w:rsidRDefault="006E673A" w:rsidP="009C6C44"/>
    <w:p w14:paraId="2F22477E" w14:textId="77777777" w:rsidR="006E673A" w:rsidRDefault="006E673A" w:rsidP="009C6C44"/>
    <w:p w14:paraId="511D8B08" w14:textId="77777777" w:rsidR="006E673A" w:rsidRDefault="006E673A" w:rsidP="009C6C44"/>
    <w:p w14:paraId="756B9F13" w14:textId="77777777" w:rsidR="006E673A" w:rsidRDefault="006E673A" w:rsidP="009C6C44"/>
    <w:p w14:paraId="3CC28EB1" w14:textId="77777777" w:rsidR="006E673A" w:rsidRDefault="006E673A" w:rsidP="009C6C44"/>
    <w:p w14:paraId="0EE900A2" w14:textId="77777777" w:rsidR="006E673A" w:rsidRDefault="006E673A" w:rsidP="009C6C44"/>
    <w:p w14:paraId="1BCA02A6" w14:textId="77777777" w:rsidR="006E673A" w:rsidRDefault="006E673A" w:rsidP="009C6C44"/>
    <w:p w14:paraId="2FD44BD5" w14:textId="77777777" w:rsidR="006E673A" w:rsidRDefault="006E673A" w:rsidP="009C6C44"/>
    <w:p w14:paraId="7E6E06B0" w14:textId="77777777" w:rsidR="006E673A" w:rsidRDefault="006E673A" w:rsidP="009C6C44"/>
    <w:p w14:paraId="5E0385BF" w14:textId="77777777" w:rsidR="006E673A" w:rsidRDefault="006E673A" w:rsidP="009C6C44"/>
    <w:p w14:paraId="482EDB4F" w14:textId="77777777" w:rsidR="006E673A" w:rsidRDefault="006E673A" w:rsidP="009C6C44"/>
    <w:p w14:paraId="48A04741" w14:textId="77777777" w:rsidR="006E673A" w:rsidRDefault="006E673A" w:rsidP="009C6C44"/>
    <w:p w14:paraId="47DA757C" w14:textId="77777777" w:rsidR="006E673A" w:rsidRDefault="006E673A" w:rsidP="009C6C44"/>
    <w:p w14:paraId="22D9ECF7" w14:textId="77777777" w:rsidR="006E673A" w:rsidRDefault="006E673A" w:rsidP="009C6C44"/>
    <w:p w14:paraId="1D648E2F" w14:textId="77777777" w:rsidR="006E673A" w:rsidRDefault="006E673A" w:rsidP="009C6C44"/>
    <w:p w14:paraId="35AF5B5F" w14:textId="77777777" w:rsidR="006E673A" w:rsidRDefault="006E673A" w:rsidP="009C6C44"/>
    <w:p w14:paraId="23510B21" w14:textId="77777777" w:rsidR="006E673A" w:rsidRDefault="006E673A" w:rsidP="009C6C44"/>
    <w:p w14:paraId="7724ACA1" w14:textId="77777777" w:rsidR="006E673A" w:rsidRDefault="006E673A" w:rsidP="009C6C44"/>
    <w:p w14:paraId="54FF8CCE" w14:textId="77777777" w:rsidR="006E673A" w:rsidRDefault="006E673A" w:rsidP="009C6C44"/>
    <w:p w14:paraId="6AC99F76" w14:textId="77777777" w:rsidR="006E673A" w:rsidRDefault="006E673A" w:rsidP="009C6C44"/>
    <w:p w14:paraId="53F76FE5" w14:textId="77777777" w:rsidR="006E673A" w:rsidRDefault="006E673A" w:rsidP="009C6C44"/>
    <w:p w14:paraId="568C921C" w14:textId="77777777" w:rsidR="006E673A" w:rsidRDefault="006E673A" w:rsidP="009C6C44"/>
    <w:p w14:paraId="69CE27EB" w14:textId="77777777" w:rsidR="006E673A" w:rsidRDefault="006E673A" w:rsidP="009C6C44"/>
    <w:p w14:paraId="24DE43DB" w14:textId="77777777" w:rsidR="006E673A" w:rsidRDefault="006E673A" w:rsidP="009C6C44"/>
    <w:p w14:paraId="7DDDE818" w14:textId="77777777" w:rsidR="006E673A" w:rsidRDefault="006E673A" w:rsidP="009C6C44"/>
    <w:p w14:paraId="451DE21F" w14:textId="77777777" w:rsidR="006E673A" w:rsidRDefault="006E673A" w:rsidP="009C6C44"/>
    <w:p w14:paraId="26788D6A" w14:textId="77777777" w:rsidR="006E673A" w:rsidRDefault="006E673A" w:rsidP="009C6C44"/>
    <w:p w14:paraId="79D5E04A" w14:textId="77777777" w:rsidR="006E673A" w:rsidRDefault="006E673A" w:rsidP="009C6C44"/>
    <w:p w14:paraId="1D0A6D59" w14:textId="77777777" w:rsidR="006E673A" w:rsidRDefault="006E673A" w:rsidP="009C6C44"/>
    <w:p w14:paraId="3411A98D" w14:textId="77777777" w:rsidR="006E673A" w:rsidRDefault="006E673A" w:rsidP="009C6C44"/>
    <w:p w14:paraId="24A2653C" w14:textId="77777777" w:rsidR="006E673A" w:rsidRDefault="006E673A" w:rsidP="009C6C44"/>
    <w:p w14:paraId="05126E91" w14:textId="77777777" w:rsidR="006E673A" w:rsidRDefault="006E673A" w:rsidP="009C6C44"/>
    <w:p w14:paraId="2F2853E5" w14:textId="77777777" w:rsidR="006E673A" w:rsidRDefault="006E673A" w:rsidP="009C6C44"/>
    <w:p w14:paraId="392739E7" w14:textId="77777777" w:rsidR="006E673A" w:rsidRDefault="006E673A" w:rsidP="009C6C44"/>
    <w:p w14:paraId="30E53839" w14:textId="77777777" w:rsidR="006E673A" w:rsidRDefault="006E673A" w:rsidP="009C6C44"/>
    <w:p w14:paraId="64AAAC5C" w14:textId="77777777" w:rsidR="006E673A" w:rsidRDefault="006E673A" w:rsidP="009C6C44"/>
    <w:p w14:paraId="02A33478" w14:textId="77777777" w:rsidR="006E673A" w:rsidRDefault="006E673A" w:rsidP="009C6C44"/>
    <w:p w14:paraId="4A209A6A" w14:textId="77777777" w:rsidR="006E673A" w:rsidRDefault="006E673A" w:rsidP="009C6C44"/>
    <w:p w14:paraId="5FD09E8A" w14:textId="77777777" w:rsidR="006E673A" w:rsidRDefault="006E673A" w:rsidP="009C6C44"/>
    <w:p w14:paraId="615EF04B" w14:textId="77777777" w:rsidR="006E673A" w:rsidRDefault="006E673A" w:rsidP="009C6C44"/>
    <w:p w14:paraId="1235571F" w14:textId="77777777" w:rsidR="006E673A" w:rsidRDefault="006E673A" w:rsidP="009C6C44"/>
    <w:p w14:paraId="235C0CFE" w14:textId="77777777" w:rsidR="006E673A" w:rsidRDefault="006E673A" w:rsidP="009C6C44"/>
    <w:p w14:paraId="1D6B1FC0" w14:textId="77777777" w:rsidR="006E673A" w:rsidRDefault="006E673A" w:rsidP="009C6C44"/>
    <w:p w14:paraId="31ADDA6C" w14:textId="77777777" w:rsidR="006E673A" w:rsidRDefault="006E673A" w:rsidP="009C6C44"/>
    <w:p w14:paraId="75A13A9F" w14:textId="77777777" w:rsidR="006E673A" w:rsidRDefault="006E673A" w:rsidP="009C6C44"/>
    <w:p w14:paraId="4552DA5A" w14:textId="77777777" w:rsidR="006E673A" w:rsidRDefault="006E673A" w:rsidP="009C6C44"/>
    <w:p w14:paraId="168F7A73" w14:textId="77777777" w:rsidR="006E673A" w:rsidRDefault="006E673A" w:rsidP="009C6C44"/>
    <w:p w14:paraId="195959C2" w14:textId="77777777" w:rsidR="006E673A" w:rsidRDefault="006E673A" w:rsidP="009C6C44"/>
    <w:p w14:paraId="13D52200" w14:textId="77777777" w:rsidR="006E673A" w:rsidRDefault="006E673A" w:rsidP="009C6C44"/>
    <w:p w14:paraId="72860827" w14:textId="77777777" w:rsidR="006E673A" w:rsidRDefault="006E673A" w:rsidP="009C6C44"/>
    <w:p w14:paraId="1AF3BC2D" w14:textId="77777777" w:rsidR="006E673A" w:rsidRDefault="006E673A" w:rsidP="009C6C44"/>
    <w:p w14:paraId="1386D581" w14:textId="77777777" w:rsidR="006E673A" w:rsidRDefault="006E673A" w:rsidP="009C6C44"/>
    <w:p w14:paraId="36B97075" w14:textId="77777777" w:rsidR="006E673A" w:rsidRDefault="006E673A" w:rsidP="009C6C44"/>
    <w:p w14:paraId="031C13FF" w14:textId="77777777" w:rsidR="006E673A" w:rsidRDefault="006E673A" w:rsidP="009C6C44"/>
    <w:p w14:paraId="6737C8CB" w14:textId="77777777" w:rsidR="006E673A" w:rsidRDefault="006E673A" w:rsidP="009C6C44"/>
    <w:p w14:paraId="621F0590" w14:textId="77777777" w:rsidR="006E673A" w:rsidRDefault="006E673A" w:rsidP="009C6C44"/>
    <w:p w14:paraId="5B2552C8" w14:textId="77777777" w:rsidR="006E673A" w:rsidRDefault="006E673A" w:rsidP="009C6C44"/>
    <w:p w14:paraId="41E5AAF5" w14:textId="77777777" w:rsidR="006E673A" w:rsidRDefault="006E673A" w:rsidP="009C6C44"/>
    <w:p w14:paraId="22DC4CDA" w14:textId="77777777" w:rsidR="006E673A" w:rsidRDefault="006E673A" w:rsidP="009C6C44"/>
    <w:p w14:paraId="787D047C" w14:textId="77777777" w:rsidR="006E673A" w:rsidRDefault="006E673A" w:rsidP="009C6C44"/>
    <w:p w14:paraId="6F21F936" w14:textId="77777777" w:rsidR="006E673A" w:rsidRDefault="006E673A" w:rsidP="009C6C44"/>
    <w:p w14:paraId="056289AD" w14:textId="77777777" w:rsidR="006E673A" w:rsidRDefault="006E673A" w:rsidP="009C6C44"/>
    <w:p w14:paraId="30486B78" w14:textId="77777777" w:rsidR="006E673A" w:rsidRDefault="006E673A" w:rsidP="009C6C44"/>
    <w:p w14:paraId="654FA838" w14:textId="77777777" w:rsidR="006E673A" w:rsidRDefault="006E673A" w:rsidP="009C6C44"/>
    <w:p w14:paraId="3BF54D14" w14:textId="77777777" w:rsidR="006E673A" w:rsidRDefault="006E673A" w:rsidP="009C6C44"/>
    <w:p w14:paraId="4C9ABED9" w14:textId="77777777" w:rsidR="006E673A" w:rsidRDefault="006E673A" w:rsidP="009C6C44"/>
    <w:p w14:paraId="679868B7" w14:textId="77777777" w:rsidR="006E673A" w:rsidRDefault="006E673A" w:rsidP="009C6C44"/>
    <w:p w14:paraId="5CF6252C" w14:textId="77777777" w:rsidR="006E673A" w:rsidRDefault="006E673A" w:rsidP="009C6C44"/>
    <w:p w14:paraId="69FCEA04" w14:textId="77777777" w:rsidR="006E673A" w:rsidRDefault="006E673A" w:rsidP="009C6C44"/>
    <w:p w14:paraId="26AA7DE9" w14:textId="77777777" w:rsidR="006E673A" w:rsidRDefault="006E673A" w:rsidP="009C6C44"/>
    <w:p w14:paraId="75AD210B" w14:textId="77777777" w:rsidR="006E673A" w:rsidRDefault="006E673A" w:rsidP="009C6C44"/>
    <w:p w14:paraId="0DD99531" w14:textId="77777777" w:rsidR="006E673A" w:rsidRDefault="006E673A" w:rsidP="009C6C44"/>
    <w:p w14:paraId="6F3D2561" w14:textId="77777777" w:rsidR="006E673A" w:rsidRDefault="006E673A" w:rsidP="009C6C44"/>
    <w:p w14:paraId="17CFFD5E" w14:textId="77777777" w:rsidR="006E673A" w:rsidRDefault="006E673A" w:rsidP="009C6C44"/>
    <w:p w14:paraId="2137ADD5" w14:textId="77777777" w:rsidR="006E673A" w:rsidRDefault="006E673A" w:rsidP="009C6C44"/>
    <w:p w14:paraId="70147E12" w14:textId="77777777" w:rsidR="006E673A" w:rsidRDefault="006E673A" w:rsidP="009C6C44"/>
    <w:p w14:paraId="5D35737F" w14:textId="77777777" w:rsidR="006E673A" w:rsidRDefault="006E673A" w:rsidP="009C6C44"/>
    <w:p w14:paraId="669CABD2" w14:textId="77777777" w:rsidR="006E673A" w:rsidRDefault="006E673A" w:rsidP="009C6C44"/>
    <w:p w14:paraId="23788B94" w14:textId="77777777" w:rsidR="006E673A" w:rsidRDefault="006E673A" w:rsidP="009C6C44"/>
    <w:p w14:paraId="628F8302" w14:textId="77777777" w:rsidR="006E673A" w:rsidRDefault="006E673A" w:rsidP="009C6C44"/>
    <w:p w14:paraId="36A1C030" w14:textId="77777777" w:rsidR="006E673A" w:rsidRDefault="006E673A" w:rsidP="009C6C44"/>
    <w:p w14:paraId="7656D0D1" w14:textId="77777777" w:rsidR="006E673A" w:rsidRDefault="006E673A" w:rsidP="009C6C44"/>
    <w:p w14:paraId="7B95EAE4" w14:textId="77777777" w:rsidR="006E673A" w:rsidRDefault="006E673A" w:rsidP="009C6C44"/>
    <w:p w14:paraId="41612E87" w14:textId="77777777" w:rsidR="006E673A" w:rsidRDefault="006E673A" w:rsidP="009C6C44"/>
    <w:p w14:paraId="4842DB11" w14:textId="77777777" w:rsidR="006E673A" w:rsidRDefault="006E673A" w:rsidP="009C6C44"/>
    <w:p w14:paraId="47DAF5D7" w14:textId="77777777" w:rsidR="006E673A" w:rsidRDefault="006E673A" w:rsidP="009C6C44"/>
    <w:p w14:paraId="36160AB4" w14:textId="77777777" w:rsidR="006E673A" w:rsidRDefault="006E673A" w:rsidP="009C6C44"/>
    <w:p w14:paraId="06A56DD1" w14:textId="77777777" w:rsidR="006E673A" w:rsidRDefault="006E673A" w:rsidP="009C6C44"/>
    <w:p w14:paraId="137296E9" w14:textId="77777777" w:rsidR="006E673A" w:rsidRDefault="006E673A" w:rsidP="009C6C44"/>
    <w:p w14:paraId="2E143406" w14:textId="77777777" w:rsidR="006E673A" w:rsidRDefault="006E673A" w:rsidP="009C6C44"/>
    <w:p w14:paraId="581C99AD" w14:textId="77777777" w:rsidR="006E673A" w:rsidRDefault="006E673A" w:rsidP="009C6C44"/>
    <w:p w14:paraId="5C407755" w14:textId="77777777" w:rsidR="006E673A" w:rsidRDefault="006E673A" w:rsidP="009C6C44"/>
    <w:p w14:paraId="302EF0E4" w14:textId="77777777" w:rsidR="006E673A" w:rsidRDefault="006E673A" w:rsidP="009C6C44"/>
    <w:p w14:paraId="13DC1BB8" w14:textId="77777777" w:rsidR="006E673A" w:rsidRDefault="006E673A" w:rsidP="009C6C44"/>
    <w:p w14:paraId="7E2020DB" w14:textId="77777777" w:rsidR="006E673A" w:rsidRDefault="006E673A" w:rsidP="009C6C44"/>
    <w:p w14:paraId="3199688C" w14:textId="77777777" w:rsidR="006E673A" w:rsidRDefault="006E673A" w:rsidP="009C6C44"/>
    <w:p w14:paraId="654C876B" w14:textId="77777777" w:rsidR="006E673A" w:rsidRDefault="006E673A" w:rsidP="009C6C44"/>
    <w:p w14:paraId="43F3F56E" w14:textId="77777777" w:rsidR="006E673A" w:rsidRDefault="006E673A" w:rsidP="009C6C44"/>
    <w:p w14:paraId="011B4379" w14:textId="77777777" w:rsidR="006E673A" w:rsidRDefault="006E673A" w:rsidP="009C6C44"/>
    <w:p w14:paraId="0DF82984" w14:textId="77777777" w:rsidR="006E673A" w:rsidRDefault="006E673A" w:rsidP="009C6C44"/>
    <w:p w14:paraId="045D550B" w14:textId="77777777" w:rsidR="006E673A" w:rsidRDefault="006E673A" w:rsidP="009C6C44"/>
    <w:p w14:paraId="0B944CCC" w14:textId="77777777" w:rsidR="006E673A" w:rsidRDefault="006E673A" w:rsidP="009C6C44"/>
    <w:p w14:paraId="5352D602" w14:textId="77777777" w:rsidR="006E673A" w:rsidRDefault="006E673A" w:rsidP="009C6C44"/>
    <w:p w14:paraId="2BE8ED25" w14:textId="77777777" w:rsidR="006E673A" w:rsidRDefault="006E673A" w:rsidP="009C6C44"/>
    <w:p w14:paraId="21DE8181" w14:textId="77777777" w:rsidR="006E673A" w:rsidRDefault="006E673A" w:rsidP="009C6C44"/>
    <w:p w14:paraId="701AFC44" w14:textId="77777777" w:rsidR="006E673A" w:rsidRDefault="006E673A" w:rsidP="009C6C44"/>
    <w:p w14:paraId="564CA4B4" w14:textId="77777777" w:rsidR="006E673A" w:rsidRDefault="006E673A" w:rsidP="009C6C44"/>
    <w:p w14:paraId="55576BB9" w14:textId="77777777" w:rsidR="006E673A" w:rsidRDefault="006E673A" w:rsidP="009C6C44"/>
    <w:p w14:paraId="15CC8C59" w14:textId="77777777" w:rsidR="006E673A" w:rsidRDefault="006E673A" w:rsidP="009C6C44"/>
    <w:p w14:paraId="6330FAA3" w14:textId="77777777" w:rsidR="006E673A" w:rsidRDefault="006E673A" w:rsidP="009C6C44"/>
    <w:p w14:paraId="690C23EB" w14:textId="77777777" w:rsidR="006E673A" w:rsidRDefault="006E673A" w:rsidP="009C6C44"/>
    <w:p w14:paraId="11CACD02" w14:textId="77777777" w:rsidR="006E673A" w:rsidRDefault="006E673A" w:rsidP="009C6C44"/>
    <w:p w14:paraId="2C278904" w14:textId="77777777" w:rsidR="006E673A" w:rsidRDefault="006E673A" w:rsidP="009C6C44"/>
    <w:p w14:paraId="03C01647" w14:textId="77777777" w:rsidR="006E673A" w:rsidRDefault="006E673A" w:rsidP="009C6C44"/>
    <w:p w14:paraId="7B2361A1" w14:textId="77777777" w:rsidR="006E673A" w:rsidRDefault="006E673A" w:rsidP="009C6C44"/>
    <w:p w14:paraId="17655467" w14:textId="77777777" w:rsidR="006E673A" w:rsidRDefault="006E673A" w:rsidP="009C6C44"/>
    <w:p w14:paraId="2563B116" w14:textId="77777777" w:rsidR="006E673A" w:rsidRDefault="006E673A" w:rsidP="009C6C44"/>
    <w:p w14:paraId="7C8D5F46" w14:textId="77777777" w:rsidR="006E673A" w:rsidRDefault="006E673A" w:rsidP="009C6C44"/>
    <w:p w14:paraId="568CE8CE" w14:textId="77777777" w:rsidR="006E673A" w:rsidRDefault="006E673A" w:rsidP="009C6C44"/>
    <w:p w14:paraId="76CC01B9" w14:textId="77777777" w:rsidR="006E673A" w:rsidRDefault="006E673A" w:rsidP="009C6C44"/>
    <w:p w14:paraId="0B6AFCB6" w14:textId="77777777" w:rsidR="006E673A" w:rsidRDefault="006E673A" w:rsidP="009C6C44"/>
    <w:p w14:paraId="226D982D" w14:textId="77777777" w:rsidR="006E673A" w:rsidRDefault="006E673A" w:rsidP="009C6C44"/>
    <w:p w14:paraId="6173C9D1" w14:textId="77777777" w:rsidR="006E673A" w:rsidRDefault="006E673A" w:rsidP="009C6C44"/>
    <w:p w14:paraId="32123E1A" w14:textId="77777777" w:rsidR="006E673A" w:rsidRDefault="006E673A" w:rsidP="009C6C44"/>
    <w:p w14:paraId="00E549DC" w14:textId="77777777" w:rsidR="006E673A" w:rsidRDefault="006E673A" w:rsidP="009C6C44"/>
    <w:p w14:paraId="774F2B4D" w14:textId="77777777" w:rsidR="006E673A" w:rsidRDefault="006E673A" w:rsidP="009C6C44"/>
    <w:p w14:paraId="333D1386" w14:textId="77777777" w:rsidR="006E673A" w:rsidRDefault="006E673A" w:rsidP="009C6C44"/>
    <w:p w14:paraId="4922C5EF" w14:textId="77777777" w:rsidR="006E673A" w:rsidRDefault="006E673A" w:rsidP="009C6C44"/>
    <w:p w14:paraId="56103BE3" w14:textId="77777777" w:rsidR="006E673A" w:rsidRDefault="006E673A" w:rsidP="009C6C44"/>
    <w:p w14:paraId="47D65A0B" w14:textId="77777777" w:rsidR="006E673A" w:rsidRDefault="006E673A" w:rsidP="009C6C44"/>
    <w:p w14:paraId="05492507" w14:textId="77777777" w:rsidR="006E673A" w:rsidRDefault="006E673A" w:rsidP="009C6C44"/>
    <w:p w14:paraId="621E2687" w14:textId="77777777" w:rsidR="006E673A" w:rsidRDefault="006E673A" w:rsidP="009C6C44"/>
    <w:p w14:paraId="39B8F098" w14:textId="77777777" w:rsidR="006E673A" w:rsidRDefault="006E673A" w:rsidP="009C6C44"/>
    <w:p w14:paraId="06F2D21C" w14:textId="77777777" w:rsidR="006E673A" w:rsidRDefault="006E673A" w:rsidP="009C6C44"/>
    <w:p w14:paraId="2C733C50" w14:textId="77777777" w:rsidR="006E673A" w:rsidRDefault="006E673A" w:rsidP="009C6C44"/>
    <w:p w14:paraId="5BDD8F1E" w14:textId="77777777" w:rsidR="006E673A" w:rsidRDefault="006E673A" w:rsidP="009C6C44"/>
    <w:p w14:paraId="5DC86BBB" w14:textId="77777777" w:rsidR="006E673A" w:rsidRDefault="006E673A" w:rsidP="009C6C44"/>
    <w:p w14:paraId="6CD9CC1C" w14:textId="77777777" w:rsidR="006E673A" w:rsidRDefault="006E673A" w:rsidP="009C6C44"/>
    <w:p w14:paraId="7A782C94" w14:textId="77777777" w:rsidR="006E673A" w:rsidRDefault="006E673A" w:rsidP="009C6C44"/>
    <w:p w14:paraId="6F5324DF" w14:textId="77777777" w:rsidR="006E673A" w:rsidRDefault="006E673A" w:rsidP="009C6C44"/>
    <w:p w14:paraId="63BA69A2" w14:textId="77777777" w:rsidR="006E673A" w:rsidRDefault="006E673A" w:rsidP="009C6C44"/>
    <w:p w14:paraId="017357FA" w14:textId="77777777" w:rsidR="006E673A" w:rsidRDefault="006E673A" w:rsidP="009C6C44"/>
    <w:p w14:paraId="4102C96B" w14:textId="77777777" w:rsidR="006E673A" w:rsidRDefault="006E673A" w:rsidP="009C6C44"/>
    <w:p w14:paraId="22F5DF2C" w14:textId="77777777" w:rsidR="006E673A" w:rsidRDefault="006E673A" w:rsidP="009C6C44"/>
    <w:p w14:paraId="4D7F5CFF" w14:textId="77777777" w:rsidR="006E673A" w:rsidRDefault="006E673A" w:rsidP="009C6C44"/>
    <w:p w14:paraId="2A1F7D74" w14:textId="77777777" w:rsidR="006E673A" w:rsidRDefault="006E673A" w:rsidP="009C6C44"/>
    <w:p w14:paraId="151C8450" w14:textId="77777777" w:rsidR="006E673A" w:rsidRDefault="006E673A" w:rsidP="009C6C44"/>
    <w:p w14:paraId="020CBB3F" w14:textId="77777777" w:rsidR="006E673A" w:rsidRDefault="006E673A" w:rsidP="009C6C44"/>
    <w:p w14:paraId="3D780C9F" w14:textId="77777777" w:rsidR="006E673A" w:rsidRDefault="006E673A" w:rsidP="009C6C44"/>
    <w:p w14:paraId="4188F419" w14:textId="77777777" w:rsidR="006E673A" w:rsidRDefault="006E673A" w:rsidP="009C6C44"/>
    <w:p w14:paraId="3E0946BD" w14:textId="77777777" w:rsidR="006E673A" w:rsidRDefault="006E673A" w:rsidP="009C6C44"/>
    <w:p w14:paraId="04EB8A78" w14:textId="77777777" w:rsidR="006E673A" w:rsidRDefault="006E673A" w:rsidP="009C6C44"/>
    <w:p w14:paraId="5B2BCDD9" w14:textId="77777777" w:rsidR="006E673A" w:rsidRDefault="006E673A" w:rsidP="009C6C44"/>
    <w:p w14:paraId="3A84D6C6" w14:textId="77777777" w:rsidR="006E673A" w:rsidRDefault="006E673A" w:rsidP="009C6C44"/>
    <w:p w14:paraId="153034B6" w14:textId="77777777" w:rsidR="006E673A" w:rsidRDefault="006E673A" w:rsidP="009C6C44"/>
    <w:p w14:paraId="7562E83B" w14:textId="77777777" w:rsidR="006E673A" w:rsidRDefault="006E673A" w:rsidP="009C6C44"/>
    <w:p w14:paraId="6E740F86" w14:textId="77777777" w:rsidR="006E673A" w:rsidRDefault="006E673A" w:rsidP="009C6C44"/>
    <w:p w14:paraId="75847DB0" w14:textId="77777777" w:rsidR="006E673A" w:rsidRDefault="006E673A" w:rsidP="009C6C44"/>
    <w:p w14:paraId="76D6CC6F" w14:textId="77777777" w:rsidR="006E673A" w:rsidRDefault="006E673A" w:rsidP="009C6C44"/>
    <w:p w14:paraId="296DB623" w14:textId="77777777" w:rsidR="006E673A" w:rsidRDefault="006E673A" w:rsidP="009C6C44"/>
    <w:p w14:paraId="70F12146" w14:textId="77777777" w:rsidR="006E673A" w:rsidRDefault="006E673A" w:rsidP="009C6C44"/>
    <w:p w14:paraId="6D965BFC" w14:textId="77777777" w:rsidR="006E673A" w:rsidRDefault="006E673A" w:rsidP="009C6C44"/>
    <w:p w14:paraId="3C53BF91" w14:textId="77777777" w:rsidR="006E673A" w:rsidRDefault="006E673A" w:rsidP="009C6C44"/>
    <w:p w14:paraId="73E9029A" w14:textId="77777777" w:rsidR="006E673A" w:rsidRDefault="006E673A" w:rsidP="009C6C44"/>
    <w:p w14:paraId="4D15C17C" w14:textId="77777777" w:rsidR="006E673A" w:rsidRDefault="006E673A" w:rsidP="009C6C44"/>
    <w:p w14:paraId="56AC8F7B" w14:textId="77777777" w:rsidR="006E673A" w:rsidRDefault="006E673A" w:rsidP="009C6C44"/>
    <w:p w14:paraId="35094EEE" w14:textId="77777777" w:rsidR="006E673A" w:rsidRDefault="006E673A" w:rsidP="009C6C44"/>
    <w:p w14:paraId="4125D3DB" w14:textId="77777777" w:rsidR="006E673A" w:rsidRDefault="006E673A" w:rsidP="009C6C44"/>
    <w:p w14:paraId="633D58C4" w14:textId="77777777" w:rsidR="006E673A" w:rsidRDefault="006E673A" w:rsidP="009C6C44"/>
    <w:p w14:paraId="438339BC" w14:textId="77777777" w:rsidR="006E673A" w:rsidRDefault="006E673A" w:rsidP="009C6C44"/>
    <w:p w14:paraId="1C4AB5AB" w14:textId="77777777" w:rsidR="006E673A" w:rsidRDefault="006E673A" w:rsidP="009C6C44"/>
    <w:p w14:paraId="792828D3" w14:textId="77777777" w:rsidR="006E673A" w:rsidRDefault="006E673A" w:rsidP="009C6C44"/>
    <w:p w14:paraId="14B32057" w14:textId="77777777" w:rsidR="006E673A" w:rsidRDefault="006E673A" w:rsidP="009C6C44"/>
    <w:p w14:paraId="36EC5C7C" w14:textId="77777777" w:rsidR="006E673A" w:rsidRDefault="006E673A" w:rsidP="009C6C44"/>
    <w:p w14:paraId="24A4C156" w14:textId="77777777" w:rsidR="006E673A" w:rsidRDefault="006E673A" w:rsidP="009C6C44"/>
    <w:p w14:paraId="5F99D43C" w14:textId="77777777" w:rsidR="006E673A" w:rsidRDefault="006E673A" w:rsidP="009C6C44"/>
    <w:p w14:paraId="2B6FF364" w14:textId="77777777" w:rsidR="006E673A" w:rsidRDefault="006E673A" w:rsidP="009C6C44"/>
    <w:p w14:paraId="00D904E5" w14:textId="77777777" w:rsidR="006E673A" w:rsidRDefault="006E673A" w:rsidP="009C6C44"/>
    <w:p w14:paraId="209D7632" w14:textId="77777777" w:rsidR="006E673A" w:rsidRDefault="006E673A" w:rsidP="009C6C44"/>
    <w:p w14:paraId="53CC2E10" w14:textId="77777777" w:rsidR="006E673A" w:rsidRDefault="006E673A" w:rsidP="009C6C44"/>
    <w:p w14:paraId="5B0FEF3E" w14:textId="77777777" w:rsidR="006E673A" w:rsidRDefault="006E673A" w:rsidP="009C6C44"/>
    <w:p w14:paraId="0D5A145D" w14:textId="77777777" w:rsidR="006E673A" w:rsidRDefault="006E673A" w:rsidP="009C6C44"/>
    <w:p w14:paraId="53CBEA68" w14:textId="77777777" w:rsidR="006E673A" w:rsidRDefault="006E673A" w:rsidP="009C6C44"/>
    <w:p w14:paraId="50EC8194" w14:textId="77777777" w:rsidR="006E673A" w:rsidRDefault="006E673A" w:rsidP="009C6C44"/>
    <w:p w14:paraId="1C33F6E4" w14:textId="77777777" w:rsidR="006E673A" w:rsidRDefault="006E673A" w:rsidP="009C6C44"/>
    <w:p w14:paraId="1093406E" w14:textId="77777777" w:rsidR="006E673A" w:rsidRDefault="006E673A" w:rsidP="009C6C44"/>
    <w:p w14:paraId="7C1B66E4" w14:textId="77777777" w:rsidR="006E673A" w:rsidRDefault="006E673A" w:rsidP="009C6C44"/>
    <w:p w14:paraId="42473C1A" w14:textId="77777777" w:rsidR="006E673A" w:rsidRDefault="006E673A" w:rsidP="009C6C44"/>
    <w:p w14:paraId="41D99447" w14:textId="77777777" w:rsidR="006E673A" w:rsidRDefault="006E673A" w:rsidP="009C6C44"/>
    <w:p w14:paraId="531A31AC" w14:textId="77777777" w:rsidR="006E673A" w:rsidRDefault="006E673A" w:rsidP="009C6C44"/>
    <w:p w14:paraId="2EF07112" w14:textId="77777777" w:rsidR="006E673A" w:rsidRDefault="006E673A" w:rsidP="009C6C44"/>
    <w:p w14:paraId="592E945B" w14:textId="77777777" w:rsidR="006E673A" w:rsidRDefault="006E673A" w:rsidP="009C6C44"/>
    <w:p w14:paraId="6AFE5893" w14:textId="77777777" w:rsidR="006E673A" w:rsidRDefault="006E673A" w:rsidP="009C6C44"/>
    <w:p w14:paraId="3A98E05C" w14:textId="77777777" w:rsidR="006E673A" w:rsidRDefault="006E673A" w:rsidP="009C6C44"/>
    <w:p w14:paraId="15E40510" w14:textId="77777777" w:rsidR="006E673A" w:rsidRDefault="006E673A" w:rsidP="009C6C44"/>
    <w:p w14:paraId="67A2EFE8" w14:textId="77777777" w:rsidR="006E673A" w:rsidRDefault="006E673A"/>
    <w:p w14:paraId="70DA80DA" w14:textId="77777777" w:rsidR="006E673A" w:rsidRDefault="006E673A" w:rsidP="00C650BE"/>
    <w:p w14:paraId="098E28C7" w14:textId="77777777" w:rsidR="006E673A" w:rsidRDefault="006E673A" w:rsidP="00C650BE"/>
    <w:p w14:paraId="2DBF1E41" w14:textId="77777777" w:rsidR="006E673A" w:rsidRDefault="006E673A" w:rsidP="00C650BE"/>
    <w:p w14:paraId="17F873CA" w14:textId="77777777" w:rsidR="006E673A" w:rsidRDefault="006E673A" w:rsidP="00C650BE"/>
    <w:p w14:paraId="317ECD7F" w14:textId="77777777" w:rsidR="006E673A" w:rsidRDefault="006E673A" w:rsidP="00C650BE"/>
    <w:p w14:paraId="689E550E" w14:textId="77777777" w:rsidR="006E673A" w:rsidRDefault="006E673A"/>
  </w:footnote>
  <w:footnote w:type="continuationSeparator" w:id="0">
    <w:p w14:paraId="1E1FDFCE" w14:textId="77777777" w:rsidR="006E673A" w:rsidRDefault="006E673A" w:rsidP="009C6C44">
      <w:r>
        <w:continuationSeparator/>
      </w:r>
    </w:p>
    <w:p w14:paraId="47D99277" w14:textId="77777777" w:rsidR="006E673A" w:rsidRDefault="006E673A" w:rsidP="009C6C44"/>
    <w:p w14:paraId="00D4B4A7" w14:textId="77777777" w:rsidR="006E673A" w:rsidRDefault="006E673A" w:rsidP="009C6C44"/>
    <w:p w14:paraId="7B2320D6" w14:textId="77777777" w:rsidR="006E673A" w:rsidRDefault="006E673A" w:rsidP="009C6C44"/>
    <w:p w14:paraId="0DAFBE76" w14:textId="77777777" w:rsidR="006E673A" w:rsidRDefault="006E673A" w:rsidP="009C6C44"/>
    <w:p w14:paraId="2A2A7887" w14:textId="77777777" w:rsidR="006E673A" w:rsidRDefault="006E673A" w:rsidP="009C6C44"/>
    <w:p w14:paraId="3A5EADB5" w14:textId="77777777" w:rsidR="006E673A" w:rsidRDefault="006E673A" w:rsidP="009C6C44"/>
    <w:p w14:paraId="5D3ACA59" w14:textId="77777777" w:rsidR="006E673A" w:rsidRDefault="006E673A" w:rsidP="009C6C44"/>
    <w:p w14:paraId="3371B11E" w14:textId="77777777" w:rsidR="006E673A" w:rsidRDefault="006E673A" w:rsidP="009C6C44"/>
    <w:p w14:paraId="2BA49E3F" w14:textId="77777777" w:rsidR="006E673A" w:rsidRDefault="006E673A" w:rsidP="009C6C44"/>
    <w:p w14:paraId="6557A243" w14:textId="77777777" w:rsidR="006E673A" w:rsidRDefault="006E673A" w:rsidP="009C6C44"/>
    <w:p w14:paraId="6DF8DA33" w14:textId="77777777" w:rsidR="006E673A" w:rsidRDefault="006E673A" w:rsidP="009C6C44"/>
    <w:p w14:paraId="7ED7CC03" w14:textId="77777777" w:rsidR="006E673A" w:rsidRDefault="006E673A" w:rsidP="009C6C44"/>
    <w:p w14:paraId="37BA881A" w14:textId="77777777" w:rsidR="006E673A" w:rsidRDefault="006E673A" w:rsidP="009C6C44"/>
    <w:p w14:paraId="0A040E69" w14:textId="77777777" w:rsidR="006E673A" w:rsidRDefault="006E673A" w:rsidP="009C6C44"/>
    <w:p w14:paraId="58A99820" w14:textId="77777777" w:rsidR="006E673A" w:rsidRDefault="006E673A" w:rsidP="009C6C44"/>
    <w:p w14:paraId="7D3DF67D" w14:textId="77777777" w:rsidR="006E673A" w:rsidRDefault="006E673A" w:rsidP="009C6C44"/>
    <w:p w14:paraId="4D2604B5" w14:textId="77777777" w:rsidR="006E673A" w:rsidRDefault="006E673A" w:rsidP="009C6C44"/>
    <w:p w14:paraId="468F71CA" w14:textId="77777777" w:rsidR="006E673A" w:rsidRDefault="006E673A" w:rsidP="009C6C44"/>
    <w:p w14:paraId="080D2AA7" w14:textId="77777777" w:rsidR="006E673A" w:rsidRDefault="006E673A" w:rsidP="009C6C44"/>
    <w:p w14:paraId="7C29FB17" w14:textId="77777777" w:rsidR="006E673A" w:rsidRDefault="006E673A" w:rsidP="009C6C44"/>
    <w:p w14:paraId="7192AAEC" w14:textId="77777777" w:rsidR="006E673A" w:rsidRDefault="006E673A" w:rsidP="009C6C44"/>
    <w:p w14:paraId="22B40C75" w14:textId="77777777" w:rsidR="006E673A" w:rsidRDefault="006E673A" w:rsidP="009C6C44"/>
    <w:p w14:paraId="704EAD8E" w14:textId="77777777" w:rsidR="006E673A" w:rsidRDefault="006E673A" w:rsidP="009C6C44"/>
    <w:p w14:paraId="1565249D" w14:textId="77777777" w:rsidR="006E673A" w:rsidRDefault="006E673A" w:rsidP="009C6C44"/>
    <w:p w14:paraId="643A509B" w14:textId="77777777" w:rsidR="006E673A" w:rsidRDefault="006E673A" w:rsidP="009C6C44"/>
    <w:p w14:paraId="2C3345A4" w14:textId="77777777" w:rsidR="006E673A" w:rsidRDefault="006E673A" w:rsidP="009C6C44"/>
    <w:p w14:paraId="46037DAB" w14:textId="77777777" w:rsidR="006E673A" w:rsidRDefault="006E673A" w:rsidP="009C6C44"/>
    <w:p w14:paraId="0EF8E1D7" w14:textId="77777777" w:rsidR="006E673A" w:rsidRDefault="006E673A" w:rsidP="009C6C44"/>
    <w:p w14:paraId="7CFCAAFA" w14:textId="77777777" w:rsidR="006E673A" w:rsidRDefault="006E673A" w:rsidP="009C6C44"/>
    <w:p w14:paraId="043829AB" w14:textId="77777777" w:rsidR="006E673A" w:rsidRDefault="006E673A" w:rsidP="009C6C44"/>
    <w:p w14:paraId="79A32783" w14:textId="77777777" w:rsidR="006E673A" w:rsidRDefault="006E673A" w:rsidP="009C6C44"/>
    <w:p w14:paraId="032FB4BF" w14:textId="77777777" w:rsidR="006E673A" w:rsidRDefault="006E673A" w:rsidP="009C6C44"/>
    <w:p w14:paraId="5835A315" w14:textId="77777777" w:rsidR="006E673A" w:rsidRDefault="006E673A" w:rsidP="009C6C44"/>
    <w:p w14:paraId="1CBE301B" w14:textId="77777777" w:rsidR="006E673A" w:rsidRDefault="006E673A" w:rsidP="009C6C44"/>
    <w:p w14:paraId="47482D43" w14:textId="77777777" w:rsidR="006E673A" w:rsidRDefault="006E673A" w:rsidP="009C6C44"/>
    <w:p w14:paraId="36FD38AF" w14:textId="77777777" w:rsidR="006E673A" w:rsidRDefault="006E673A" w:rsidP="009C6C44"/>
    <w:p w14:paraId="2B746725" w14:textId="77777777" w:rsidR="006E673A" w:rsidRDefault="006E673A" w:rsidP="009C6C44"/>
    <w:p w14:paraId="2BA5BA8E" w14:textId="77777777" w:rsidR="006E673A" w:rsidRDefault="006E673A" w:rsidP="009C6C44"/>
    <w:p w14:paraId="0FF29156" w14:textId="77777777" w:rsidR="006E673A" w:rsidRDefault="006E673A" w:rsidP="009C6C44"/>
    <w:p w14:paraId="67BE491C" w14:textId="77777777" w:rsidR="006E673A" w:rsidRDefault="006E673A" w:rsidP="009C6C44"/>
    <w:p w14:paraId="0A07B235" w14:textId="77777777" w:rsidR="006E673A" w:rsidRDefault="006E673A" w:rsidP="009C6C44"/>
    <w:p w14:paraId="644C5878" w14:textId="77777777" w:rsidR="006E673A" w:rsidRDefault="006E673A" w:rsidP="009C6C44"/>
    <w:p w14:paraId="5FEADCCB" w14:textId="77777777" w:rsidR="006E673A" w:rsidRDefault="006E673A" w:rsidP="009C6C44"/>
    <w:p w14:paraId="5025327C" w14:textId="77777777" w:rsidR="006E673A" w:rsidRDefault="006E673A" w:rsidP="009C6C44"/>
    <w:p w14:paraId="3E0E979D" w14:textId="77777777" w:rsidR="006E673A" w:rsidRDefault="006E673A" w:rsidP="009C6C44"/>
    <w:p w14:paraId="50DB3056" w14:textId="77777777" w:rsidR="006E673A" w:rsidRDefault="006E673A" w:rsidP="009C6C44"/>
    <w:p w14:paraId="03DA25F8" w14:textId="77777777" w:rsidR="006E673A" w:rsidRDefault="006E673A" w:rsidP="009C6C44"/>
    <w:p w14:paraId="62EF3C96" w14:textId="77777777" w:rsidR="006E673A" w:rsidRDefault="006E673A" w:rsidP="009C6C44"/>
    <w:p w14:paraId="0EF427C1" w14:textId="77777777" w:rsidR="006E673A" w:rsidRDefault="006E673A" w:rsidP="009C6C44"/>
    <w:p w14:paraId="47A5C1BF" w14:textId="77777777" w:rsidR="006E673A" w:rsidRDefault="006E673A" w:rsidP="009C6C44"/>
    <w:p w14:paraId="3D06A3CA" w14:textId="77777777" w:rsidR="006E673A" w:rsidRDefault="006E673A" w:rsidP="009C6C44"/>
    <w:p w14:paraId="42C64956" w14:textId="77777777" w:rsidR="006E673A" w:rsidRDefault="006E673A" w:rsidP="009C6C44"/>
    <w:p w14:paraId="4BF8309F" w14:textId="77777777" w:rsidR="006E673A" w:rsidRDefault="006E673A" w:rsidP="009C6C44"/>
    <w:p w14:paraId="0B6E2F70" w14:textId="77777777" w:rsidR="006E673A" w:rsidRDefault="006E673A" w:rsidP="009C6C44"/>
    <w:p w14:paraId="1D1E8FD7" w14:textId="77777777" w:rsidR="006E673A" w:rsidRDefault="006E673A" w:rsidP="009C6C44"/>
    <w:p w14:paraId="3880EEC4" w14:textId="77777777" w:rsidR="006E673A" w:rsidRDefault="006E673A" w:rsidP="009C6C44"/>
    <w:p w14:paraId="4554AFDE" w14:textId="77777777" w:rsidR="006E673A" w:rsidRDefault="006E673A" w:rsidP="009C6C44"/>
    <w:p w14:paraId="5CEBA93E" w14:textId="77777777" w:rsidR="006E673A" w:rsidRDefault="006E673A" w:rsidP="009C6C44"/>
    <w:p w14:paraId="57C8A84F" w14:textId="77777777" w:rsidR="006E673A" w:rsidRDefault="006E673A" w:rsidP="009C6C44"/>
    <w:p w14:paraId="47EDB10C" w14:textId="77777777" w:rsidR="006E673A" w:rsidRDefault="006E673A" w:rsidP="009C6C44"/>
    <w:p w14:paraId="04ADE4BE" w14:textId="77777777" w:rsidR="006E673A" w:rsidRDefault="006E673A" w:rsidP="009C6C44"/>
    <w:p w14:paraId="1E2CF629" w14:textId="77777777" w:rsidR="006E673A" w:rsidRDefault="006E673A" w:rsidP="009C6C44"/>
    <w:p w14:paraId="3DEC5205" w14:textId="77777777" w:rsidR="006E673A" w:rsidRDefault="006E673A" w:rsidP="009C6C44"/>
    <w:p w14:paraId="2E135C77" w14:textId="77777777" w:rsidR="006E673A" w:rsidRDefault="006E673A" w:rsidP="009C6C44"/>
    <w:p w14:paraId="37CF021F" w14:textId="77777777" w:rsidR="006E673A" w:rsidRDefault="006E673A" w:rsidP="009C6C44"/>
    <w:p w14:paraId="1B911E47" w14:textId="77777777" w:rsidR="006E673A" w:rsidRDefault="006E673A" w:rsidP="009C6C44"/>
    <w:p w14:paraId="29435A6B" w14:textId="77777777" w:rsidR="006E673A" w:rsidRDefault="006E673A" w:rsidP="009C6C44"/>
    <w:p w14:paraId="17F07F6F" w14:textId="77777777" w:rsidR="006E673A" w:rsidRDefault="006E673A" w:rsidP="009C6C44"/>
    <w:p w14:paraId="00558086" w14:textId="77777777" w:rsidR="006E673A" w:rsidRDefault="006E673A" w:rsidP="009C6C44"/>
    <w:p w14:paraId="6B3034D2" w14:textId="77777777" w:rsidR="006E673A" w:rsidRDefault="006E673A" w:rsidP="009C6C44"/>
    <w:p w14:paraId="33675992" w14:textId="77777777" w:rsidR="006E673A" w:rsidRDefault="006E673A" w:rsidP="009C6C44"/>
    <w:p w14:paraId="1EE412E1" w14:textId="77777777" w:rsidR="006E673A" w:rsidRDefault="006E673A" w:rsidP="009C6C44"/>
    <w:p w14:paraId="2EB4F73D" w14:textId="77777777" w:rsidR="006E673A" w:rsidRDefault="006E673A" w:rsidP="009C6C44"/>
    <w:p w14:paraId="6F7DAD28" w14:textId="77777777" w:rsidR="006E673A" w:rsidRDefault="006E673A" w:rsidP="009C6C44"/>
    <w:p w14:paraId="4368DB1B" w14:textId="77777777" w:rsidR="006E673A" w:rsidRDefault="006E673A" w:rsidP="009C6C44"/>
    <w:p w14:paraId="28AA7327" w14:textId="77777777" w:rsidR="006E673A" w:rsidRDefault="006E673A" w:rsidP="009C6C44"/>
    <w:p w14:paraId="2E105891" w14:textId="77777777" w:rsidR="006E673A" w:rsidRDefault="006E673A" w:rsidP="009C6C44"/>
    <w:p w14:paraId="44226B66" w14:textId="77777777" w:rsidR="006E673A" w:rsidRDefault="006E673A" w:rsidP="009C6C44"/>
    <w:p w14:paraId="777EEEC9" w14:textId="77777777" w:rsidR="006E673A" w:rsidRDefault="006E673A" w:rsidP="009C6C44"/>
    <w:p w14:paraId="5B9B80D7" w14:textId="77777777" w:rsidR="006E673A" w:rsidRDefault="006E673A" w:rsidP="009C6C44"/>
    <w:p w14:paraId="77AAA0A1" w14:textId="77777777" w:rsidR="006E673A" w:rsidRDefault="006E673A" w:rsidP="009C6C44"/>
    <w:p w14:paraId="67E1293C" w14:textId="77777777" w:rsidR="006E673A" w:rsidRDefault="006E673A" w:rsidP="009C6C44"/>
    <w:p w14:paraId="43F7E09A" w14:textId="77777777" w:rsidR="006E673A" w:rsidRDefault="006E673A" w:rsidP="009C6C44"/>
    <w:p w14:paraId="17704CD0" w14:textId="77777777" w:rsidR="006E673A" w:rsidRDefault="006E673A" w:rsidP="009C6C44"/>
    <w:p w14:paraId="4A3F8B5F" w14:textId="77777777" w:rsidR="006E673A" w:rsidRDefault="006E673A" w:rsidP="009C6C44"/>
    <w:p w14:paraId="02D2A41E" w14:textId="77777777" w:rsidR="006E673A" w:rsidRDefault="006E673A" w:rsidP="009C6C44"/>
    <w:p w14:paraId="65EEB5E3" w14:textId="77777777" w:rsidR="006E673A" w:rsidRDefault="006E673A" w:rsidP="009C6C44"/>
    <w:p w14:paraId="11C4BF01" w14:textId="77777777" w:rsidR="006E673A" w:rsidRDefault="006E673A" w:rsidP="009C6C44"/>
    <w:p w14:paraId="43E0454E" w14:textId="77777777" w:rsidR="006E673A" w:rsidRDefault="006E673A" w:rsidP="009C6C44"/>
    <w:p w14:paraId="0DCFA72B" w14:textId="77777777" w:rsidR="006E673A" w:rsidRDefault="006E673A" w:rsidP="009C6C44"/>
    <w:p w14:paraId="724CCA53" w14:textId="77777777" w:rsidR="006E673A" w:rsidRDefault="006E673A" w:rsidP="009C6C44"/>
    <w:p w14:paraId="06FACAB7" w14:textId="77777777" w:rsidR="006E673A" w:rsidRDefault="006E673A" w:rsidP="009C6C44"/>
    <w:p w14:paraId="5E3F8BFF" w14:textId="77777777" w:rsidR="006E673A" w:rsidRDefault="006E673A" w:rsidP="009C6C44"/>
    <w:p w14:paraId="46EA9459" w14:textId="77777777" w:rsidR="006E673A" w:rsidRDefault="006E673A" w:rsidP="009C6C44"/>
    <w:p w14:paraId="3049E496" w14:textId="77777777" w:rsidR="006E673A" w:rsidRDefault="006E673A" w:rsidP="009C6C44"/>
    <w:p w14:paraId="1DD3288F" w14:textId="77777777" w:rsidR="006E673A" w:rsidRDefault="006E673A" w:rsidP="009C6C44"/>
    <w:p w14:paraId="48C7B62A" w14:textId="77777777" w:rsidR="006E673A" w:rsidRDefault="006E673A" w:rsidP="009C6C44"/>
    <w:p w14:paraId="30A43649" w14:textId="77777777" w:rsidR="006E673A" w:rsidRDefault="006E673A" w:rsidP="009C6C44"/>
    <w:p w14:paraId="26C35DDF" w14:textId="77777777" w:rsidR="006E673A" w:rsidRDefault="006E673A" w:rsidP="009C6C44"/>
    <w:p w14:paraId="2FF4F533" w14:textId="77777777" w:rsidR="006E673A" w:rsidRDefault="006E673A" w:rsidP="009C6C44"/>
    <w:p w14:paraId="636F806A" w14:textId="77777777" w:rsidR="006E673A" w:rsidRDefault="006E673A" w:rsidP="009C6C44"/>
    <w:p w14:paraId="479E4902" w14:textId="77777777" w:rsidR="006E673A" w:rsidRDefault="006E673A" w:rsidP="009C6C44"/>
    <w:p w14:paraId="1E63BE26" w14:textId="77777777" w:rsidR="006E673A" w:rsidRDefault="006E673A" w:rsidP="009C6C44"/>
    <w:p w14:paraId="73828B46" w14:textId="77777777" w:rsidR="006E673A" w:rsidRDefault="006E673A" w:rsidP="009C6C44"/>
    <w:p w14:paraId="7225E39A" w14:textId="77777777" w:rsidR="006E673A" w:rsidRDefault="006E673A" w:rsidP="009C6C44"/>
    <w:p w14:paraId="32998FCB" w14:textId="77777777" w:rsidR="006E673A" w:rsidRDefault="006E673A" w:rsidP="009C6C44"/>
    <w:p w14:paraId="482E3A88" w14:textId="77777777" w:rsidR="006E673A" w:rsidRDefault="006E673A" w:rsidP="009C6C44"/>
    <w:p w14:paraId="308860CE" w14:textId="77777777" w:rsidR="006E673A" w:rsidRDefault="006E673A" w:rsidP="009C6C44"/>
    <w:p w14:paraId="7AF679CD" w14:textId="77777777" w:rsidR="006E673A" w:rsidRDefault="006E673A" w:rsidP="009C6C44"/>
    <w:p w14:paraId="5CABABCD" w14:textId="77777777" w:rsidR="006E673A" w:rsidRDefault="006E673A" w:rsidP="009C6C44"/>
    <w:p w14:paraId="40EABAE7" w14:textId="77777777" w:rsidR="006E673A" w:rsidRDefault="006E673A" w:rsidP="009C6C44"/>
    <w:p w14:paraId="08110B2F" w14:textId="77777777" w:rsidR="006E673A" w:rsidRDefault="006E673A" w:rsidP="009C6C44"/>
    <w:p w14:paraId="10E6C6B2" w14:textId="77777777" w:rsidR="006E673A" w:rsidRDefault="006E673A" w:rsidP="009C6C44"/>
    <w:p w14:paraId="00614C1F" w14:textId="77777777" w:rsidR="006E673A" w:rsidRDefault="006E673A" w:rsidP="009C6C44"/>
    <w:p w14:paraId="2FB1F03E" w14:textId="77777777" w:rsidR="006E673A" w:rsidRDefault="006E673A" w:rsidP="009C6C44"/>
    <w:p w14:paraId="585A5018" w14:textId="77777777" w:rsidR="006E673A" w:rsidRDefault="006E673A" w:rsidP="009C6C44"/>
    <w:p w14:paraId="1BBF7B38" w14:textId="77777777" w:rsidR="006E673A" w:rsidRDefault="006E673A" w:rsidP="009C6C44"/>
    <w:p w14:paraId="1BE6C64C" w14:textId="77777777" w:rsidR="006E673A" w:rsidRDefault="006E673A" w:rsidP="009C6C44"/>
    <w:p w14:paraId="7F5218DD" w14:textId="77777777" w:rsidR="006E673A" w:rsidRDefault="006E673A" w:rsidP="009C6C44"/>
    <w:p w14:paraId="0B90CC87" w14:textId="77777777" w:rsidR="006E673A" w:rsidRDefault="006E673A" w:rsidP="009C6C44"/>
    <w:p w14:paraId="4D02FC6F" w14:textId="77777777" w:rsidR="006E673A" w:rsidRDefault="006E673A" w:rsidP="009C6C44"/>
    <w:p w14:paraId="069AFA4E" w14:textId="77777777" w:rsidR="006E673A" w:rsidRDefault="006E673A" w:rsidP="009C6C44"/>
    <w:p w14:paraId="02813CDC" w14:textId="77777777" w:rsidR="006E673A" w:rsidRDefault="006E673A" w:rsidP="009C6C44"/>
    <w:p w14:paraId="33087214" w14:textId="77777777" w:rsidR="006E673A" w:rsidRDefault="006E673A" w:rsidP="009C6C44"/>
    <w:p w14:paraId="660D3EE9" w14:textId="77777777" w:rsidR="006E673A" w:rsidRDefault="006E673A" w:rsidP="009C6C44"/>
    <w:p w14:paraId="253352BA" w14:textId="77777777" w:rsidR="006E673A" w:rsidRDefault="006E673A" w:rsidP="009C6C44"/>
    <w:p w14:paraId="3CF97A7E" w14:textId="77777777" w:rsidR="006E673A" w:rsidRDefault="006E673A" w:rsidP="009C6C44"/>
    <w:p w14:paraId="49DD1435" w14:textId="77777777" w:rsidR="006E673A" w:rsidRDefault="006E673A" w:rsidP="009C6C44"/>
    <w:p w14:paraId="415D0654" w14:textId="77777777" w:rsidR="006E673A" w:rsidRDefault="006E673A" w:rsidP="009C6C44"/>
    <w:p w14:paraId="28C88C86" w14:textId="77777777" w:rsidR="006E673A" w:rsidRDefault="006E673A" w:rsidP="009C6C44"/>
    <w:p w14:paraId="30C3B983" w14:textId="77777777" w:rsidR="006E673A" w:rsidRDefault="006E673A" w:rsidP="009C6C44"/>
    <w:p w14:paraId="5FB09F58" w14:textId="77777777" w:rsidR="006E673A" w:rsidRDefault="006E673A" w:rsidP="009C6C44"/>
    <w:p w14:paraId="15DDDB1F" w14:textId="77777777" w:rsidR="006E673A" w:rsidRDefault="006E673A" w:rsidP="009C6C44"/>
    <w:p w14:paraId="7B2BFA2B" w14:textId="77777777" w:rsidR="006E673A" w:rsidRDefault="006E673A" w:rsidP="009C6C44"/>
    <w:p w14:paraId="61292F84" w14:textId="77777777" w:rsidR="006E673A" w:rsidRDefault="006E673A" w:rsidP="009C6C44"/>
    <w:p w14:paraId="0410CA60" w14:textId="77777777" w:rsidR="006E673A" w:rsidRDefault="006E673A" w:rsidP="009C6C44"/>
    <w:p w14:paraId="13307C2D" w14:textId="77777777" w:rsidR="006E673A" w:rsidRDefault="006E673A" w:rsidP="009C6C44"/>
    <w:p w14:paraId="46187FC6" w14:textId="77777777" w:rsidR="006E673A" w:rsidRDefault="006E673A" w:rsidP="009C6C44"/>
    <w:p w14:paraId="34EA95F6" w14:textId="77777777" w:rsidR="006E673A" w:rsidRDefault="006E673A" w:rsidP="009C6C44"/>
    <w:p w14:paraId="2687DFB3" w14:textId="77777777" w:rsidR="006E673A" w:rsidRDefault="006E673A" w:rsidP="009C6C44"/>
    <w:p w14:paraId="459DADFE" w14:textId="77777777" w:rsidR="006E673A" w:rsidRDefault="006E673A" w:rsidP="009C6C44"/>
    <w:p w14:paraId="4D28CC8E" w14:textId="77777777" w:rsidR="006E673A" w:rsidRDefault="006E673A" w:rsidP="009C6C44"/>
    <w:p w14:paraId="313C30EA" w14:textId="77777777" w:rsidR="006E673A" w:rsidRDefault="006E673A" w:rsidP="009C6C44"/>
    <w:p w14:paraId="6D2D45DD" w14:textId="77777777" w:rsidR="006E673A" w:rsidRDefault="006E673A" w:rsidP="009C6C44"/>
    <w:p w14:paraId="7CDE2CB6" w14:textId="77777777" w:rsidR="006E673A" w:rsidRDefault="006E673A" w:rsidP="009C6C44"/>
    <w:p w14:paraId="72664504" w14:textId="77777777" w:rsidR="006E673A" w:rsidRDefault="006E673A" w:rsidP="009C6C44"/>
    <w:p w14:paraId="587290E1" w14:textId="77777777" w:rsidR="006E673A" w:rsidRDefault="006E673A" w:rsidP="009C6C44"/>
    <w:p w14:paraId="3E2CED44" w14:textId="77777777" w:rsidR="006E673A" w:rsidRDefault="006E673A" w:rsidP="009C6C44"/>
    <w:p w14:paraId="5C972843" w14:textId="77777777" w:rsidR="006E673A" w:rsidRDefault="006E673A" w:rsidP="009C6C44"/>
    <w:p w14:paraId="2DF07506" w14:textId="77777777" w:rsidR="006E673A" w:rsidRDefault="006E673A" w:rsidP="009C6C44"/>
    <w:p w14:paraId="7CC6231E" w14:textId="77777777" w:rsidR="006E673A" w:rsidRDefault="006E673A" w:rsidP="009C6C44"/>
    <w:p w14:paraId="583E4217" w14:textId="77777777" w:rsidR="006E673A" w:rsidRDefault="006E673A" w:rsidP="009C6C44"/>
    <w:p w14:paraId="677A407F" w14:textId="77777777" w:rsidR="006E673A" w:rsidRDefault="006E673A" w:rsidP="009C6C44"/>
    <w:p w14:paraId="580947AA" w14:textId="77777777" w:rsidR="006E673A" w:rsidRDefault="006E673A" w:rsidP="009C6C44"/>
    <w:p w14:paraId="770F2470" w14:textId="77777777" w:rsidR="006E673A" w:rsidRDefault="006E673A" w:rsidP="009C6C44"/>
    <w:p w14:paraId="1AF5DB2B" w14:textId="77777777" w:rsidR="006E673A" w:rsidRDefault="006E673A" w:rsidP="009C6C44"/>
    <w:p w14:paraId="64E5CB79" w14:textId="77777777" w:rsidR="006E673A" w:rsidRDefault="006E673A" w:rsidP="009C6C44"/>
    <w:p w14:paraId="5EBBCC67" w14:textId="77777777" w:rsidR="006E673A" w:rsidRDefault="006E673A" w:rsidP="009C6C44"/>
    <w:p w14:paraId="659D7763" w14:textId="77777777" w:rsidR="006E673A" w:rsidRDefault="006E673A" w:rsidP="009C6C44"/>
    <w:p w14:paraId="64FA075A" w14:textId="77777777" w:rsidR="006E673A" w:rsidRDefault="006E673A" w:rsidP="009C6C44"/>
    <w:p w14:paraId="66F8E13C" w14:textId="77777777" w:rsidR="006E673A" w:rsidRDefault="006E673A" w:rsidP="009C6C44"/>
    <w:p w14:paraId="74E596F5" w14:textId="77777777" w:rsidR="006E673A" w:rsidRDefault="006E673A" w:rsidP="009C6C44"/>
    <w:p w14:paraId="26DD1EE1" w14:textId="77777777" w:rsidR="006E673A" w:rsidRDefault="006E673A" w:rsidP="009C6C44"/>
    <w:p w14:paraId="0BF66A8B" w14:textId="77777777" w:rsidR="006E673A" w:rsidRDefault="006E673A" w:rsidP="009C6C44"/>
    <w:p w14:paraId="076210F2" w14:textId="77777777" w:rsidR="006E673A" w:rsidRDefault="006E673A" w:rsidP="009C6C44"/>
    <w:p w14:paraId="5830BB1A" w14:textId="77777777" w:rsidR="006E673A" w:rsidRDefault="006E673A" w:rsidP="009C6C44"/>
    <w:p w14:paraId="6086AE35" w14:textId="77777777" w:rsidR="006E673A" w:rsidRDefault="006E673A" w:rsidP="009C6C44"/>
    <w:p w14:paraId="29D61853" w14:textId="77777777" w:rsidR="006E673A" w:rsidRDefault="006E673A" w:rsidP="009C6C44"/>
    <w:p w14:paraId="156FDF4D" w14:textId="77777777" w:rsidR="006E673A" w:rsidRDefault="006E673A" w:rsidP="009C6C44"/>
    <w:p w14:paraId="7FD65AD2" w14:textId="77777777" w:rsidR="006E673A" w:rsidRDefault="006E673A" w:rsidP="009C6C44"/>
    <w:p w14:paraId="5D671FED" w14:textId="77777777" w:rsidR="006E673A" w:rsidRDefault="006E673A" w:rsidP="009C6C44"/>
    <w:p w14:paraId="5840A7D4" w14:textId="77777777" w:rsidR="006E673A" w:rsidRDefault="006E673A" w:rsidP="009C6C44"/>
    <w:p w14:paraId="43735CF6" w14:textId="77777777" w:rsidR="006E673A" w:rsidRDefault="006E673A" w:rsidP="009C6C44"/>
    <w:p w14:paraId="3BC22741" w14:textId="77777777" w:rsidR="006E673A" w:rsidRDefault="006E673A" w:rsidP="009C6C44"/>
    <w:p w14:paraId="2268B2F2" w14:textId="77777777" w:rsidR="006E673A" w:rsidRDefault="006E673A" w:rsidP="009C6C44"/>
    <w:p w14:paraId="25A5A896" w14:textId="77777777" w:rsidR="006E673A" w:rsidRDefault="006E673A" w:rsidP="009C6C44"/>
    <w:p w14:paraId="5F413E95" w14:textId="77777777" w:rsidR="006E673A" w:rsidRDefault="006E673A" w:rsidP="009C6C44"/>
    <w:p w14:paraId="650ACDE4" w14:textId="77777777" w:rsidR="006E673A" w:rsidRDefault="006E673A" w:rsidP="009C6C44"/>
    <w:p w14:paraId="6A899604" w14:textId="77777777" w:rsidR="006E673A" w:rsidRDefault="006E673A" w:rsidP="009C6C44"/>
    <w:p w14:paraId="3B4D10C3" w14:textId="77777777" w:rsidR="006E673A" w:rsidRDefault="006E673A" w:rsidP="009C6C44"/>
    <w:p w14:paraId="1688E59B" w14:textId="77777777" w:rsidR="006E673A" w:rsidRDefault="006E673A" w:rsidP="009C6C44"/>
    <w:p w14:paraId="1CDD19D7" w14:textId="77777777" w:rsidR="006E673A" w:rsidRDefault="006E673A" w:rsidP="009C6C44"/>
    <w:p w14:paraId="69351F3A" w14:textId="77777777" w:rsidR="006E673A" w:rsidRDefault="006E673A" w:rsidP="009C6C44"/>
    <w:p w14:paraId="35FBD0E8" w14:textId="77777777" w:rsidR="006E673A" w:rsidRDefault="006E673A" w:rsidP="009C6C44"/>
    <w:p w14:paraId="188A3025" w14:textId="77777777" w:rsidR="006E673A" w:rsidRDefault="006E673A" w:rsidP="009C6C44"/>
    <w:p w14:paraId="0865C972" w14:textId="77777777" w:rsidR="006E673A" w:rsidRDefault="006E673A" w:rsidP="009C6C44"/>
    <w:p w14:paraId="43EDD143" w14:textId="77777777" w:rsidR="006E673A" w:rsidRDefault="006E673A" w:rsidP="009C6C44"/>
    <w:p w14:paraId="1581CFAF" w14:textId="77777777" w:rsidR="006E673A" w:rsidRDefault="006E673A" w:rsidP="009C6C44"/>
    <w:p w14:paraId="300925F8" w14:textId="77777777" w:rsidR="006E673A" w:rsidRDefault="006E673A" w:rsidP="009C6C44"/>
    <w:p w14:paraId="6A027A2D" w14:textId="77777777" w:rsidR="006E673A" w:rsidRDefault="006E673A" w:rsidP="009C6C44"/>
    <w:p w14:paraId="7C15FD71" w14:textId="77777777" w:rsidR="006E673A" w:rsidRDefault="006E673A" w:rsidP="009C6C44"/>
    <w:p w14:paraId="72A8C3DF" w14:textId="77777777" w:rsidR="006E673A" w:rsidRDefault="006E673A" w:rsidP="009C6C44"/>
    <w:p w14:paraId="4F6F2A89" w14:textId="77777777" w:rsidR="006E673A" w:rsidRDefault="006E673A" w:rsidP="009C6C44"/>
    <w:p w14:paraId="76BFB297" w14:textId="77777777" w:rsidR="006E673A" w:rsidRDefault="006E673A" w:rsidP="009C6C44"/>
    <w:p w14:paraId="33334F7B" w14:textId="77777777" w:rsidR="006E673A" w:rsidRDefault="006E673A" w:rsidP="009C6C44"/>
    <w:p w14:paraId="527CE8A4" w14:textId="77777777" w:rsidR="006E673A" w:rsidRDefault="006E673A" w:rsidP="009C6C44"/>
    <w:p w14:paraId="1CF5B5F2" w14:textId="77777777" w:rsidR="006E673A" w:rsidRDefault="006E673A" w:rsidP="009C6C44"/>
    <w:p w14:paraId="1951BAA4" w14:textId="77777777" w:rsidR="006E673A" w:rsidRDefault="006E673A" w:rsidP="009C6C44"/>
    <w:p w14:paraId="6F71E21E" w14:textId="77777777" w:rsidR="006E673A" w:rsidRDefault="006E673A" w:rsidP="009C6C44"/>
    <w:p w14:paraId="7EFC901B" w14:textId="77777777" w:rsidR="006E673A" w:rsidRDefault="006E673A" w:rsidP="009C6C44"/>
    <w:p w14:paraId="3A315BB6" w14:textId="77777777" w:rsidR="006E673A" w:rsidRDefault="006E673A" w:rsidP="009C6C44"/>
    <w:p w14:paraId="1298315B" w14:textId="77777777" w:rsidR="006E673A" w:rsidRDefault="006E673A" w:rsidP="009C6C44"/>
    <w:p w14:paraId="73AA3A89" w14:textId="77777777" w:rsidR="006E673A" w:rsidRDefault="006E673A" w:rsidP="009C6C44"/>
    <w:p w14:paraId="649488BD" w14:textId="77777777" w:rsidR="006E673A" w:rsidRDefault="006E673A" w:rsidP="009C6C44"/>
    <w:p w14:paraId="314E94F3" w14:textId="77777777" w:rsidR="006E673A" w:rsidRDefault="006E673A" w:rsidP="009C6C44"/>
    <w:p w14:paraId="2EB50366" w14:textId="77777777" w:rsidR="006E673A" w:rsidRDefault="006E673A" w:rsidP="009C6C44"/>
    <w:p w14:paraId="715020B7" w14:textId="77777777" w:rsidR="006E673A" w:rsidRDefault="006E673A" w:rsidP="009C6C44"/>
    <w:p w14:paraId="2A040352" w14:textId="77777777" w:rsidR="006E673A" w:rsidRDefault="006E673A" w:rsidP="009C6C44"/>
    <w:p w14:paraId="7700178F" w14:textId="77777777" w:rsidR="006E673A" w:rsidRDefault="006E673A" w:rsidP="009C6C44"/>
    <w:p w14:paraId="5994C0AF" w14:textId="77777777" w:rsidR="006E673A" w:rsidRDefault="006E673A" w:rsidP="009C6C44"/>
    <w:p w14:paraId="3AB0DD9B" w14:textId="77777777" w:rsidR="006E673A" w:rsidRDefault="006E673A" w:rsidP="009C6C44"/>
    <w:p w14:paraId="2E324998" w14:textId="77777777" w:rsidR="006E673A" w:rsidRDefault="006E673A" w:rsidP="009C6C44"/>
    <w:p w14:paraId="5A3E0E3B" w14:textId="77777777" w:rsidR="006E673A" w:rsidRDefault="006E673A" w:rsidP="009C6C44"/>
    <w:p w14:paraId="19B4C840" w14:textId="77777777" w:rsidR="006E673A" w:rsidRDefault="006E673A" w:rsidP="009C6C44"/>
    <w:p w14:paraId="4772F86C" w14:textId="77777777" w:rsidR="006E673A" w:rsidRDefault="006E673A" w:rsidP="009C6C44"/>
    <w:p w14:paraId="20B1116A" w14:textId="77777777" w:rsidR="006E673A" w:rsidRDefault="006E673A" w:rsidP="009C6C44"/>
    <w:p w14:paraId="43F5E29A" w14:textId="77777777" w:rsidR="006E673A" w:rsidRDefault="006E673A" w:rsidP="009C6C44"/>
    <w:p w14:paraId="4B0318A5" w14:textId="77777777" w:rsidR="006E673A" w:rsidRDefault="006E673A" w:rsidP="009C6C44"/>
    <w:p w14:paraId="50D53E98" w14:textId="77777777" w:rsidR="006E673A" w:rsidRDefault="006E673A" w:rsidP="009C6C44"/>
    <w:p w14:paraId="1FCF2017" w14:textId="77777777" w:rsidR="006E673A" w:rsidRDefault="006E673A" w:rsidP="009C6C44"/>
    <w:p w14:paraId="680EE825" w14:textId="77777777" w:rsidR="006E673A" w:rsidRDefault="006E673A" w:rsidP="009C6C44"/>
    <w:p w14:paraId="1EECD2D2" w14:textId="77777777" w:rsidR="006E673A" w:rsidRDefault="006E673A" w:rsidP="009C6C44"/>
    <w:p w14:paraId="7E609408" w14:textId="77777777" w:rsidR="006E673A" w:rsidRDefault="006E673A" w:rsidP="009C6C44"/>
    <w:p w14:paraId="5A1BFDA0" w14:textId="77777777" w:rsidR="006E673A" w:rsidRDefault="006E673A" w:rsidP="009C6C44"/>
    <w:p w14:paraId="7EDDD3BD" w14:textId="77777777" w:rsidR="006E673A" w:rsidRDefault="006E673A" w:rsidP="009C6C44"/>
    <w:p w14:paraId="1F10FA17" w14:textId="77777777" w:rsidR="006E673A" w:rsidRDefault="006E673A" w:rsidP="009C6C44"/>
    <w:p w14:paraId="695704B7" w14:textId="77777777" w:rsidR="006E673A" w:rsidRDefault="006E673A" w:rsidP="009C6C44"/>
    <w:p w14:paraId="4A5CE1CE" w14:textId="77777777" w:rsidR="006E673A" w:rsidRDefault="006E673A" w:rsidP="009C6C44"/>
    <w:p w14:paraId="684F894E" w14:textId="77777777" w:rsidR="006E673A" w:rsidRDefault="006E673A" w:rsidP="009C6C44"/>
    <w:p w14:paraId="4E535DA3" w14:textId="77777777" w:rsidR="006E673A" w:rsidRDefault="006E673A" w:rsidP="009C6C44"/>
    <w:p w14:paraId="6F3C0A0F" w14:textId="77777777" w:rsidR="006E673A" w:rsidRDefault="006E673A" w:rsidP="009C6C44"/>
    <w:p w14:paraId="6D5AC51A" w14:textId="77777777" w:rsidR="006E673A" w:rsidRDefault="006E673A" w:rsidP="009C6C44"/>
    <w:p w14:paraId="4E4866C3" w14:textId="77777777" w:rsidR="006E673A" w:rsidRDefault="006E673A" w:rsidP="009C6C44"/>
    <w:p w14:paraId="4A9B2B78" w14:textId="77777777" w:rsidR="006E673A" w:rsidRDefault="006E673A" w:rsidP="009C6C44"/>
    <w:p w14:paraId="3DDF7243" w14:textId="77777777" w:rsidR="006E673A" w:rsidRDefault="006E673A" w:rsidP="009C6C44"/>
    <w:p w14:paraId="402F3BBF" w14:textId="77777777" w:rsidR="006E673A" w:rsidRDefault="006E673A" w:rsidP="009C6C44"/>
    <w:p w14:paraId="6F13EC32" w14:textId="77777777" w:rsidR="006E673A" w:rsidRDefault="006E673A" w:rsidP="009C6C44"/>
    <w:p w14:paraId="6A5923E3" w14:textId="77777777" w:rsidR="006E673A" w:rsidRDefault="006E673A" w:rsidP="009C6C44"/>
    <w:p w14:paraId="78C2A0B1" w14:textId="77777777" w:rsidR="006E673A" w:rsidRDefault="006E673A" w:rsidP="009C6C44"/>
    <w:p w14:paraId="5D9B8F59" w14:textId="77777777" w:rsidR="006E673A" w:rsidRDefault="006E673A" w:rsidP="009C6C44"/>
    <w:p w14:paraId="33D73CA6" w14:textId="77777777" w:rsidR="006E673A" w:rsidRDefault="006E673A" w:rsidP="009C6C44"/>
    <w:p w14:paraId="633E74AF" w14:textId="77777777" w:rsidR="006E673A" w:rsidRDefault="006E673A" w:rsidP="009C6C44"/>
    <w:p w14:paraId="6E0F493E" w14:textId="77777777" w:rsidR="006E673A" w:rsidRDefault="006E673A" w:rsidP="009C6C44"/>
    <w:p w14:paraId="5B79D066" w14:textId="77777777" w:rsidR="006E673A" w:rsidRDefault="006E673A" w:rsidP="009C6C44"/>
    <w:p w14:paraId="6B3CC313" w14:textId="77777777" w:rsidR="006E673A" w:rsidRDefault="006E673A" w:rsidP="009C6C44"/>
    <w:p w14:paraId="1514B0EF" w14:textId="77777777" w:rsidR="006E673A" w:rsidRDefault="006E673A" w:rsidP="009C6C44"/>
    <w:p w14:paraId="55D46C35" w14:textId="77777777" w:rsidR="006E673A" w:rsidRDefault="006E673A" w:rsidP="009C6C44"/>
    <w:p w14:paraId="51480D9C" w14:textId="77777777" w:rsidR="006E673A" w:rsidRDefault="006E673A" w:rsidP="009C6C44"/>
    <w:p w14:paraId="543F0A23" w14:textId="77777777" w:rsidR="006E673A" w:rsidRDefault="006E673A" w:rsidP="009C6C44"/>
    <w:p w14:paraId="1174D335" w14:textId="77777777" w:rsidR="006E673A" w:rsidRDefault="006E673A" w:rsidP="009C6C44"/>
    <w:p w14:paraId="49D760B6" w14:textId="77777777" w:rsidR="006E673A" w:rsidRDefault="006E673A" w:rsidP="009C6C44"/>
    <w:p w14:paraId="66A5F264" w14:textId="77777777" w:rsidR="006E673A" w:rsidRDefault="006E673A" w:rsidP="009C6C44"/>
    <w:p w14:paraId="0750E316" w14:textId="77777777" w:rsidR="006E673A" w:rsidRDefault="006E673A" w:rsidP="009C6C44"/>
    <w:p w14:paraId="45248707" w14:textId="77777777" w:rsidR="006E673A" w:rsidRDefault="006E673A" w:rsidP="009C6C44"/>
    <w:p w14:paraId="255CEEB0" w14:textId="77777777" w:rsidR="006E673A" w:rsidRDefault="006E673A" w:rsidP="009C6C44"/>
    <w:p w14:paraId="793D92ED" w14:textId="77777777" w:rsidR="006E673A" w:rsidRDefault="006E673A" w:rsidP="009C6C44"/>
    <w:p w14:paraId="4A3A88C1" w14:textId="77777777" w:rsidR="006E673A" w:rsidRDefault="006E673A" w:rsidP="009C6C44"/>
    <w:p w14:paraId="429D3B4A" w14:textId="77777777" w:rsidR="006E673A" w:rsidRDefault="006E673A" w:rsidP="009C6C44"/>
    <w:p w14:paraId="24F8644B" w14:textId="77777777" w:rsidR="006E673A" w:rsidRDefault="006E673A" w:rsidP="009C6C44"/>
    <w:p w14:paraId="682C65FD" w14:textId="77777777" w:rsidR="006E673A" w:rsidRDefault="006E673A" w:rsidP="009C6C44"/>
    <w:p w14:paraId="0A518576" w14:textId="77777777" w:rsidR="006E673A" w:rsidRDefault="006E673A" w:rsidP="009C6C44"/>
    <w:p w14:paraId="7479BE94" w14:textId="77777777" w:rsidR="006E673A" w:rsidRDefault="006E673A" w:rsidP="009C6C44"/>
    <w:p w14:paraId="7D91353D" w14:textId="77777777" w:rsidR="006E673A" w:rsidRDefault="006E673A" w:rsidP="009C6C44"/>
    <w:p w14:paraId="46B46091" w14:textId="77777777" w:rsidR="006E673A" w:rsidRDefault="006E673A" w:rsidP="009C6C44"/>
    <w:p w14:paraId="10E97AD0" w14:textId="77777777" w:rsidR="006E673A" w:rsidRDefault="006E673A"/>
    <w:p w14:paraId="681932C2" w14:textId="77777777" w:rsidR="006E673A" w:rsidRDefault="006E673A" w:rsidP="00C650BE"/>
    <w:p w14:paraId="29BD3B55" w14:textId="77777777" w:rsidR="006E673A" w:rsidRDefault="006E673A" w:rsidP="00C650BE"/>
    <w:p w14:paraId="5B99F336" w14:textId="77777777" w:rsidR="006E673A" w:rsidRDefault="006E673A" w:rsidP="00C650BE"/>
    <w:p w14:paraId="3C143576" w14:textId="77777777" w:rsidR="006E673A" w:rsidRDefault="006E673A" w:rsidP="00C650BE"/>
    <w:p w14:paraId="6E53B759" w14:textId="77777777" w:rsidR="006E673A" w:rsidRDefault="006E673A" w:rsidP="00C650BE"/>
    <w:p w14:paraId="1CADB61D" w14:textId="77777777" w:rsidR="006E673A" w:rsidRDefault="006E67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754940928"/>
      <w:placeholder>
        <w:docPart w:val="A6F860A15F0743178DFDE5B687930D2C"/>
      </w:placeholder>
      <w:dataBinding w:prefixMappings="xmlns:ns0='http://purl.org/dc/elements/1.1/' xmlns:ns1='http://schemas.openxmlformats.org/package/2006/metadata/core-properties' " w:xpath="/ns1:coreProperties[1]/ns0:title[1]" w:storeItemID="{6C3C8BC8-F283-45AE-878A-BAB7291924A1}"/>
      <w:text/>
    </w:sdtPr>
    <w:sdtEndPr/>
    <w:sdtContent>
      <w:p w14:paraId="0E8A3E50" w14:textId="693B401D" w:rsidR="00CD1DC4" w:rsidRPr="00A83720" w:rsidRDefault="00A83720" w:rsidP="009C6C44">
        <w:r w:rsidRPr="00A83720">
          <w:t xml:space="preserve">Diversity Council Australia | </w:t>
        </w:r>
        <w:r w:rsidR="00CD1DC4" w:rsidRPr="00A83720">
          <w:t>Annual Report 2020</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6AF4" w14:textId="4A3C4994" w:rsidR="00164E49" w:rsidRDefault="00164E49" w:rsidP="009C6C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C9FB" w14:textId="77777777" w:rsidR="00164E49" w:rsidRDefault="00164E49" w:rsidP="009C6C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683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A1AA3"/>
    <w:multiLevelType w:val="hybridMultilevel"/>
    <w:tmpl w:val="46BE5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75834"/>
    <w:multiLevelType w:val="hybridMultilevel"/>
    <w:tmpl w:val="F782E334"/>
    <w:lvl w:ilvl="0" w:tplc="D408B3D4">
      <w:start w:val="1"/>
      <w:numFmt w:val="decimal"/>
      <w:lvlText w:val="%1."/>
      <w:lvlJc w:val="left"/>
      <w:pPr>
        <w:ind w:left="36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3F74583"/>
    <w:multiLevelType w:val="hybridMultilevel"/>
    <w:tmpl w:val="CA802400"/>
    <w:lvl w:ilvl="0" w:tplc="6E3E9EF6">
      <w:start w:val="1"/>
      <w:numFmt w:val="bullet"/>
      <w:lvlText w:val="·"/>
      <w:lvlJc w:val="left"/>
      <w:pPr>
        <w:ind w:left="720" w:hanging="360"/>
      </w:pPr>
      <w:rPr>
        <w:rFonts w:ascii="Symbol" w:hAnsi="Symbol" w:hint="default"/>
      </w:rPr>
    </w:lvl>
    <w:lvl w:ilvl="1" w:tplc="BCACBE82">
      <w:start w:val="1"/>
      <w:numFmt w:val="bullet"/>
      <w:lvlText w:val="o"/>
      <w:lvlJc w:val="left"/>
      <w:pPr>
        <w:ind w:left="1440" w:hanging="360"/>
      </w:pPr>
      <w:rPr>
        <w:rFonts w:ascii="Courier New" w:hAnsi="Courier New" w:hint="default"/>
      </w:rPr>
    </w:lvl>
    <w:lvl w:ilvl="2" w:tplc="1CDA3F9A">
      <w:start w:val="1"/>
      <w:numFmt w:val="bullet"/>
      <w:lvlText w:val=""/>
      <w:lvlJc w:val="left"/>
      <w:pPr>
        <w:ind w:left="2160" w:hanging="360"/>
      </w:pPr>
      <w:rPr>
        <w:rFonts w:ascii="Wingdings" w:hAnsi="Wingdings" w:hint="default"/>
      </w:rPr>
    </w:lvl>
    <w:lvl w:ilvl="3" w:tplc="43D6D1F4">
      <w:start w:val="1"/>
      <w:numFmt w:val="bullet"/>
      <w:lvlText w:val=""/>
      <w:lvlJc w:val="left"/>
      <w:pPr>
        <w:ind w:left="2880" w:hanging="360"/>
      </w:pPr>
      <w:rPr>
        <w:rFonts w:ascii="Symbol" w:hAnsi="Symbol" w:hint="default"/>
      </w:rPr>
    </w:lvl>
    <w:lvl w:ilvl="4" w:tplc="2F3C638C">
      <w:start w:val="1"/>
      <w:numFmt w:val="bullet"/>
      <w:lvlText w:val="o"/>
      <w:lvlJc w:val="left"/>
      <w:pPr>
        <w:ind w:left="3600" w:hanging="360"/>
      </w:pPr>
      <w:rPr>
        <w:rFonts w:ascii="Courier New" w:hAnsi="Courier New" w:hint="default"/>
      </w:rPr>
    </w:lvl>
    <w:lvl w:ilvl="5" w:tplc="6436DDC0">
      <w:start w:val="1"/>
      <w:numFmt w:val="bullet"/>
      <w:lvlText w:val=""/>
      <w:lvlJc w:val="left"/>
      <w:pPr>
        <w:ind w:left="4320" w:hanging="360"/>
      </w:pPr>
      <w:rPr>
        <w:rFonts w:ascii="Wingdings" w:hAnsi="Wingdings" w:hint="default"/>
      </w:rPr>
    </w:lvl>
    <w:lvl w:ilvl="6" w:tplc="CBFAE0EA">
      <w:start w:val="1"/>
      <w:numFmt w:val="bullet"/>
      <w:lvlText w:val=""/>
      <w:lvlJc w:val="left"/>
      <w:pPr>
        <w:ind w:left="5040" w:hanging="360"/>
      </w:pPr>
      <w:rPr>
        <w:rFonts w:ascii="Symbol" w:hAnsi="Symbol" w:hint="default"/>
      </w:rPr>
    </w:lvl>
    <w:lvl w:ilvl="7" w:tplc="0A328498">
      <w:start w:val="1"/>
      <w:numFmt w:val="bullet"/>
      <w:lvlText w:val="o"/>
      <w:lvlJc w:val="left"/>
      <w:pPr>
        <w:ind w:left="5760" w:hanging="360"/>
      </w:pPr>
      <w:rPr>
        <w:rFonts w:ascii="Courier New" w:hAnsi="Courier New" w:hint="default"/>
      </w:rPr>
    </w:lvl>
    <w:lvl w:ilvl="8" w:tplc="5C8A7A52">
      <w:start w:val="1"/>
      <w:numFmt w:val="bullet"/>
      <w:lvlText w:val=""/>
      <w:lvlJc w:val="left"/>
      <w:pPr>
        <w:ind w:left="6480" w:hanging="360"/>
      </w:pPr>
      <w:rPr>
        <w:rFonts w:ascii="Wingdings" w:hAnsi="Wingdings" w:hint="default"/>
      </w:rPr>
    </w:lvl>
  </w:abstractNum>
  <w:abstractNum w:abstractNumId="4" w15:restartNumberingAfterBreak="0">
    <w:nsid w:val="04B252DF"/>
    <w:multiLevelType w:val="hybridMultilevel"/>
    <w:tmpl w:val="D9BCA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75DA7"/>
    <w:multiLevelType w:val="multilevel"/>
    <w:tmpl w:val="567AE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652C2B"/>
    <w:multiLevelType w:val="multilevel"/>
    <w:tmpl w:val="3636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7564E"/>
    <w:multiLevelType w:val="multilevel"/>
    <w:tmpl w:val="6CA8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D154CE"/>
    <w:multiLevelType w:val="hybridMultilevel"/>
    <w:tmpl w:val="8864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DF5041"/>
    <w:multiLevelType w:val="hybridMultilevel"/>
    <w:tmpl w:val="86E81522"/>
    <w:lvl w:ilvl="0" w:tplc="A66E3368">
      <w:start w:val="1"/>
      <w:numFmt w:val="bullet"/>
      <w:pStyle w:val="Dashindented"/>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17D3A"/>
    <w:multiLevelType w:val="multilevel"/>
    <w:tmpl w:val="C248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EF71D4"/>
    <w:multiLevelType w:val="hybridMultilevel"/>
    <w:tmpl w:val="DAE65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B91B9F"/>
    <w:multiLevelType w:val="hybridMultilevel"/>
    <w:tmpl w:val="0CA8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AE4C29"/>
    <w:multiLevelType w:val="hybridMultilevel"/>
    <w:tmpl w:val="2C40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873B93"/>
    <w:multiLevelType w:val="hybridMultilevel"/>
    <w:tmpl w:val="7774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1922C7"/>
    <w:multiLevelType w:val="multilevel"/>
    <w:tmpl w:val="E5686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2F39E0"/>
    <w:multiLevelType w:val="hybridMultilevel"/>
    <w:tmpl w:val="38C431EE"/>
    <w:lvl w:ilvl="0" w:tplc="FD1478F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3A54C99"/>
    <w:multiLevelType w:val="hybridMultilevel"/>
    <w:tmpl w:val="AED23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4C4918"/>
    <w:multiLevelType w:val="hybridMultilevel"/>
    <w:tmpl w:val="B4941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CE1F63"/>
    <w:multiLevelType w:val="hybridMultilevel"/>
    <w:tmpl w:val="FC0603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C828F3"/>
    <w:multiLevelType w:val="hybridMultilevel"/>
    <w:tmpl w:val="62561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B46DD4"/>
    <w:multiLevelType w:val="hybridMultilevel"/>
    <w:tmpl w:val="7B2A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2627C6"/>
    <w:multiLevelType w:val="multilevel"/>
    <w:tmpl w:val="15B2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BE51D0"/>
    <w:multiLevelType w:val="hybridMultilevel"/>
    <w:tmpl w:val="9E3283AA"/>
    <w:lvl w:ilvl="0" w:tplc="BA946F68">
      <w:start w:val="3"/>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1450F63"/>
    <w:multiLevelType w:val="multilevel"/>
    <w:tmpl w:val="F1DC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4807E8"/>
    <w:multiLevelType w:val="multilevel"/>
    <w:tmpl w:val="0470A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582126"/>
    <w:multiLevelType w:val="hybridMultilevel"/>
    <w:tmpl w:val="B1268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AC37AD"/>
    <w:multiLevelType w:val="singleLevel"/>
    <w:tmpl w:val="73529DB6"/>
    <w:lvl w:ilvl="0">
      <w:start w:val="1"/>
      <w:numFmt w:val="bullet"/>
      <w:pStyle w:val="Bulletindented2"/>
      <w:lvlText w:val=""/>
      <w:lvlJc w:val="left"/>
      <w:pPr>
        <w:tabs>
          <w:tab w:val="num" w:pos="360"/>
        </w:tabs>
        <w:ind w:left="360" w:hanging="360"/>
      </w:pPr>
      <w:rPr>
        <w:rFonts w:ascii="Symbol" w:hAnsi="Symbol" w:hint="default"/>
        <w:sz w:val="16"/>
      </w:rPr>
    </w:lvl>
  </w:abstractNum>
  <w:abstractNum w:abstractNumId="28" w15:restartNumberingAfterBreak="0">
    <w:nsid w:val="285B6F46"/>
    <w:multiLevelType w:val="multilevel"/>
    <w:tmpl w:val="1CC2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68291F"/>
    <w:multiLevelType w:val="hybridMultilevel"/>
    <w:tmpl w:val="95DA4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1F13AA"/>
    <w:multiLevelType w:val="multilevel"/>
    <w:tmpl w:val="0384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D0353A"/>
    <w:multiLevelType w:val="hybridMultilevel"/>
    <w:tmpl w:val="199CBD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196822"/>
    <w:multiLevelType w:val="multilevel"/>
    <w:tmpl w:val="661E0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FA4267"/>
    <w:multiLevelType w:val="hybridMultilevel"/>
    <w:tmpl w:val="46D2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5B0716"/>
    <w:multiLevelType w:val="multilevel"/>
    <w:tmpl w:val="EC6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326E17"/>
    <w:multiLevelType w:val="multilevel"/>
    <w:tmpl w:val="74D8E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D42763"/>
    <w:multiLevelType w:val="hybridMultilevel"/>
    <w:tmpl w:val="6672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1300A4"/>
    <w:multiLevelType w:val="hybridMultilevel"/>
    <w:tmpl w:val="8D44D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8E716B"/>
    <w:multiLevelType w:val="singleLevel"/>
    <w:tmpl w:val="A6687A8C"/>
    <w:lvl w:ilvl="0">
      <w:start w:val="1"/>
      <w:numFmt w:val="bullet"/>
      <w:pStyle w:val="Char"/>
      <w:lvlText w:val=""/>
      <w:lvlJc w:val="left"/>
      <w:pPr>
        <w:tabs>
          <w:tab w:val="num" w:pos="360"/>
        </w:tabs>
        <w:ind w:left="360" w:hanging="360"/>
      </w:pPr>
      <w:rPr>
        <w:rFonts w:ascii="Symbol" w:hAnsi="Symbol" w:hint="default"/>
      </w:rPr>
    </w:lvl>
  </w:abstractNum>
  <w:abstractNum w:abstractNumId="39" w15:restartNumberingAfterBreak="0">
    <w:nsid w:val="3D3F477F"/>
    <w:multiLevelType w:val="multilevel"/>
    <w:tmpl w:val="199E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B771A9"/>
    <w:multiLevelType w:val="hybridMultilevel"/>
    <w:tmpl w:val="7642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D91D37"/>
    <w:multiLevelType w:val="hybridMultilevel"/>
    <w:tmpl w:val="2862A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85411E2"/>
    <w:multiLevelType w:val="multilevel"/>
    <w:tmpl w:val="8DBA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A32F3C"/>
    <w:multiLevelType w:val="hybridMultilevel"/>
    <w:tmpl w:val="97D40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A211B5F"/>
    <w:multiLevelType w:val="hybridMultilevel"/>
    <w:tmpl w:val="904C1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E3719B"/>
    <w:multiLevelType w:val="hybridMultilevel"/>
    <w:tmpl w:val="24842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0A775D"/>
    <w:multiLevelType w:val="hybridMultilevel"/>
    <w:tmpl w:val="033A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3E1395"/>
    <w:multiLevelType w:val="multilevel"/>
    <w:tmpl w:val="B738625A"/>
    <w:styleLink w:val="StyleNumbered"/>
    <w:lvl w:ilvl="0">
      <w:start w:val="1"/>
      <w:numFmt w:val="decimal"/>
      <w:lvlText w:val="%1."/>
      <w:lvlJc w:val="left"/>
      <w:pPr>
        <w:tabs>
          <w:tab w:val="num" w:pos="720"/>
        </w:tabs>
        <w:ind w:left="72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33C6B41"/>
    <w:multiLevelType w:val="hybridMultilevel"/>
    <w:tmpl w:val="DA80E374"/>
    <w:lvl w:ilvl="0" w:tplc="8E12E004">
      <w:start w:val="1"/>
      <w:numFmt w:val="decimal"/>
      <w:pStyle w:val="Bulletindent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33D00C3"/>
    <w:multiLevelType w:val="hybridMultilevel"/>
    <w:tmpl w:val="4CD85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CC4882"/>
    <w:multiLevelType w:val="multilevel"/>
    <w:tmpl w:val="A8925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4E0770"/>
    <w:multiLevelType w:val="hybridMultilevel"/>
    <w:tmpl w:val="806AFE1E"/>
    <w:lvl w:ilvl="0" w:tplc="E0247F2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552005"/>
    <w:multiLevelType w:val="hybridMultilevel"/>
    <w:tmpl w:val="C6041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8574320"/>
    <w:multiLevelType w:val="multilevel"/>
    <w:tmpl w:val="C542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A8154A7"/>
    <w:multiLevelType w:val="hybridMultilevel"/>
    <w:tmpl w:val="9F040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BAE7D35"/>
    <w:multiLevelType w:val="hybridMultilevel"/>
    <w:tmpl w:val="7C4E2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2D437FA"/>
    <w:multiLevelType w:val="hybridMultilevel"/>
    <w:tmpl w:val="84505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6215E45"/>
    <w:multiLevelType w:val="hybridMultilevel"/>
    <w:tmpl w:val="64186AE8"/>
    <w:lvl w:ilvl="0" w:tplc="BC06B8A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E3A1310">
      <w:start w:val="4"/>
      <w:numFmt w:val="bullet"/>
      <w:lvlText w:val="•"/>
      <w:lvlJc w:val="left"/>
      <w:pPr>
        <w:ind w:left="2370" w:hanging="57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3E3503"/>
    <w:multiLevelType w:val="hybridMultilevel"/>
    <w:tmpl w:val="D51A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A73F47"/>
    <w:multiLevelType w:val="hybridMultilevel"/>
    <w:tmpl w:val="6CCE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D385F1A"/>
    <w:multiLevelType w:val="hybridMultilevel"/>
    <w:tmpl w:val="7E2E3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D3C6688"/>
    <w:multiLevelType w:val="multilevel"/>
    <w:tmpl w:val="875E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B17EDC"/>
    <w:multiLevelType w:val="hybridMultilevel"/>
    <w:tmpl w:val="047C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091440"/>
    <w:multiLevelType w:val="hybridMultilevel"/>
    <w:tmpl w:val="9FF4D418"/>
    <w:lvl w:ilvl="0" w:tplc="19341E3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876ED7"/>
    <w:multiLevelType w:val="hybridMultilevel"/>
    <w:tmpl w:val="DBD4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0C73F4"/>
    <w:multiLevelType w:val="hybridMultilevel"/>
    <w:tmpl w:val="57302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75434B"/>
    <w:multiLevelType w:val="singleLevel"/>
    <w:tmpl w:val="E2E61BF0"/>
    <w:lvl w:ilvl="0">
      <w:start w:val="1"/>
      <w:numFmt w:val="decimal"/>
      <w:pStyle w:val="Q"/>
      <w:lvlText w:val="%1."/>
      <w:legacy w:legacy="1" w:legacySpace="0" w:legacyIndent="283"/>
      <w:lvlJc w:val="left"/>
      <w:pPr>
        <w:ind w:left="283" w:hanging="283"/>
      </w:pPr>
    </w:lvl>
  </w:abstractNum>
  <w:abstractNum w:abstractNumId="67" w15:restartNumberingAfterBreak="0">
    <w:nsid w:val="74A700C3"/>
    <w:multiLevelType w:val="hybridMultilevel"/>
    <w:tmpl w:val="CDB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E01378"/>
    <w:multiLevelType w:val="hybridMultilevel"/>
    <w:tmpl w:val="921603C0"/>
    <w:lvl w:ilvl="0" w:tplc="5784BD6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C17594E"/>
    <w:multiLevelType w:val="multilevel"/>
    <w:tmpl w:val="96DE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C192E60"/>
    <w:multiLevelType w:val="multilevel"/>
    <w:tmpl w:val="C6BEF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B71722"/>
    <w:multiLevelType w:val="hybridMultilevel"/>
    <w:tmpl w:val="3A94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66"/>
  </w:num>
  <w:num w:numId="4">
    <w:abstractNumId w:val="48"/>
  </w:num>
  <w:num w:numId="5">
    <w:abstractNumId w:val="0"/>
  </w:num>
  <w:num w:numId="6">
    <w:abstractNumId w:val="9"/>
  </w:num>
  <w:num w:numId="7">
    <w:abstractNumId w:val="47"/>
  </w:num>
  <w:num w:numId="8">
    <w:abstractNumId w:val="2"/>
  </w:num>
  <w:num w:numId="9">
    <w:abstractNumId w:val="38"/>
  </w:num>
  <w:num w:numId="10">
    <w:abstractNumId w:val="23"/>
  </w:num>
  <w:num w:numId="11">
    <w:abstractNumId w:val="57"/>
  </w:num>
  <w:num w:numId="12">
    <w:abstractNumId w:val="41"/>
  </w:num>
  <w:num w:numId="13">
    <w:abstractNumId w:val="40"/>
  </w:num>
  <w:num w:numId="14">
    <w:abstractNumId w:val="54"/>
  </w:num>
  <w:num w:numId="15">
    <w:abstractNumId w:val="11"/>
  </w:num>
  <w:num w:numId="16">
    <w:abstractNumId w:val="20"/>
  </w:num>
  <w:num w:numId="17">
    <w:abstractNumId w:val="51"/>
  </w:num>
  <w:num w:numId="18">
    <w:abstractNumId w:val="8"/>
  </w:num>
  <w:num w:numId="19">
    <w:abstractNumId w:val="64"/>
  </w:num>
  <w:num w:numId="20">
    <w:abstractNumId w:val="31"/>
  </w:num>
  <w:num w:numId="21">
    <w:abstractNumId w:val="19"/>
  </w:num>
  <w:num w:numId="22">
    <w:abstractNumId w:val="52"/>
  </w:num>
  <w:num w:numId="23">
    <w:abstractNumId w:val="18"/>
  </w:num>
  <w:num w:numId="24">
    <w:abstractNumId w:val="36"/>
  </w:num>
  <w:num w:numId="25">
    <w:abstractNumId w:val="44"/>
  </w:num>
  <w:num w:numId="26">
    <w:abstractNumId w:val="29"/>
  </w:num>
  <w:num w:numId="27">
    <w:abstractNumId w:val="49"/>
  </w:num>
  <w:num w:numId="28">
    <w:abstractNumId w:val="63"/>
  </w:num>
  <w:num w:numId="29">
    <w:abstractNumId w:val="4"/>
  </w:num>
  <w:num w:numId="30">
    <w:abstractNumId w:val="60"/>
  </w:num>
  <w:num w:numId="31">
    <w:abstractNumId w:val="46"/>
  </w:num>
  <w:num w:numId="32">
    <w:abstractNumId w:val="14"/>
  </w:num>
  <w:num w:numId="33">
    <w:abstractNumId w:val="56"/>
  </w:num>
  <w:num w:numId="34">
    <w:abstractNumId w:val="43"/>
  </w:num>
  <w:num w:numId="35">
    <w:abstractNumId w:val="58"/>
  </w:num>
  <w:num w:numId="36">
    <w:abstractNumId w:val="68"/>
  </w:num>
  <w:num w:numId="37">
    <w:abstractNumId w:val="71"/>
  </w:num>
  <w:num w:numId="38">
    <w:abstractNumId w:val="15"/>
  </w:num>
  <w:num w:numId="39">
    <w:abstractNumId w:val="50"/>
    <w:lvlOverride w:ilvl="0">
      <w:startOverride w:val="2"/>
    </w:lvlOverride>
  </w:num>
  <w:num w:numId="40">
    <w:abstractNumId w:val="5"/>
    <w:lvlOverride w:ilvl="0">
      <w:startOverride w:val="3"/>
    </w:lvlOverride>
  </w:num>
  <w:num w:numId="41">
    <w:abstractNumId w:val="70"/>
    <w:lvlOverride w:ilvl="0">
      <w:startOverride w:val="4"/>
    </w:lvlOverride>
  </w:num>
  <w:num w:numId="42">
    <w:abstractNumId w:val="32"/>
  </w:num>
  <w:num w:numId="43">
    <w:abstractNumId w:val="53"/>
    <w:lvlOverride w:ilvl="0">
      <w:startOverride w:val="2"/>
    </w:lvlOverride>
  </w:num>
  <w:num w:numId="44">
    <w:abstractNumId w:val="35"/>
    <w:lvlOverride w:ilvl="0">
      <w:startOverride w:val="3"/>
    </w:lvlOverride>
  </w:num>
  <w:num w:numId="45">
    <w:abstractNumId w:val="24"/>
    <w:lvlOverride w:ilvl="0">
      <w:startOverride w:val="4"/>
    </w:lvlOverride>
  </w:num>
  <w:num w:numId="46">
    <w:abstractNumId w:val="12"/>
  </w:num>
  <w:num w:numId="47">
    <w:abstractNumId w:val="10"/>
  </w:num>
  <w:num w:numId="48">
    <w:abstractNumId w:val="69"/>
  </w:num>
  <w:num w:numId="49">
    <w:abstractNumId w:val="1"/>
  </w:num>
  <w:num w:numId="50">
    <w:abstractNumId w:val="25"/>
  </w:num>
  <w:num w:numId="51">
    <w:abstractNumId w:val="22"/>
  </w:num>
  <w:num w:numId="52">
    <w:abstractNumId w:val="7"/>
  </w:num>
  <w:num w:numId="53">
    <w:abstractNumId w:val="59"/>
  </w:num>
  <w:num w:numId="54">
    <w:abstractNumId w:val="61"/>
  </w:num>
  <w:num w:numId="55">
    <w:abstractNumId w:val="34"/>
  </w:num>
  <w:num w:numId="56">
    <w:abstractNumId w:val="6"/>
  </w:num>
  <w:num w:numId="57">
    <w:abstractNumId w:val="37"/>
  </w:num>
  <w:num w:numId="58">
    <w:abstractNumId w:val="39"/>
  </w:num>
  <w:num w:numId="59">
    <w:abstractNumId w:val="28"/>
  </w:num>
  <w:num w:numId="60">
    <w:abstractNumId w:val="26"/>
  </w:num>
  <w:num w:numId="61">
    <w:abstractNumId w:val="17"/>
  </w:num>
  <w:num w:numId="62">
    <w:abstractNumId w:val="13"/>
  </w:num>
  <w:num w:numId="63">
    <w:abstractNumId w:val="63"/>
  </w:num>
  <w:num w:numId="64">
    <w:abstractNumId w:val="33"/>
  </w:num>
  <w:num w:numId="65">
    <w:abstractNumId w:val="63"/>
  </w:num>
  <w:num w:numId="66">
    <w:abstractNumId w:val="21"/>
  </w:num>
  <w:num w:numId="67">
    <w:abstractNumId w:val="63"/>
  </w:num>
  <w:num w:numId="68">
    <w:abstractNumId w:val="62"/>
  </w:num>
  <w:num w:numId="69">
    <w:abstractNumId w:val="63"/>
  </w:num>
  <w:num w:numId="70">
    <w:abstractNumId w:val="63"/>
  </w:num>
  <w:num w:numId="71">
    <w:abstractNumId w:val="63"/>
  </w:num>
  <w:num w:numId="72">
    <w:abstractNumId w:val="63"/>
  </w:num>
  <w:num w:numId="73">
    <w:abstractNumId w:val="63"/>
  </w:num>
  <w:num w:numId="74">
    <w:abstractNumId w:val="30"/>
  </w:num>
  <w:num w:numId="75">
    <w:abstractNumId w:val="63"/>
  </w:num>
  <w:num w:numId="76">
    <w:abstractNumId w:val="42"/>
  </w:num>
  <w:num w:numId="77">
    <w:abstractNumId w:val="55"/>
  </w:num>
  <w:num w:numId="78">
    <w:abstractNumId w:val="65"/>
  </w:num>
  <w:num w:numId="79">
    <w:abstractNumId w:val="16"/>
  </w:num>
  <w:num w:numId="80">
    <w:abstractNumId w:val="45"/>
  </w:num>
  <w:num w:numId="81">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44"/>
    <w:rsid w:val="00000219"/>
    <w:rsid w:val="000003E3"/>
    <w:rsid w:val="0000043A"/>
    <w:rsid w:val="000009EF"/>
    <w:rsid w:val="00000D6B"/>
    <w:rsid w:val="00000F5A"/>
    <w:rsid w:val="00001266"/>
    <w:rsid w:val="00001735"/>
    <w:rsid w:val="00001AD9"/>
    <w:rsid w:val="00001FD3"/>
    <w:rsid w:val="00002584"/>
    <w:rsid w:val="00002593"/>
    <w:rsid w:val="0000388B"/>
    <w:rsid w:val="00003E67"/>
    <w:rsid w:val="000043C7"/>
    <w:rsid w:val="00004775"/>
    <w:rsid w:val="00004C2C"/>
    <w:rsid w:val="00004D36"/>
    <w:rsid w:val="000050F3"/>
    <w:rsid w:val="000051E3"/>
    <w:rsid w:val="000056F5"/>
    <w:rsid w:val="000056F8"/>
    <w:rsid w:val="00005AA0"/>
    <w:rsid w:val="00005C23"/>
    <w:rsid w:val="00006138"/>
    <w:rsid w:val="000066B2"/>
    <w:rsid w:val="000068CE"/>
    <w:rsid w:val="000068EA"/>
    <w:rsid w:val="0000795B"/>
    <w:rsid w:val="00010078"/>
    <w:rsid w:val="00010664"/>
    <w:rsid w:val="000106CB"/>
    <w:rsid w:val="00010992"/>
    <w:rsid w:val="00010E4E"/>
    <w:rsid w:val="00011095"/>
    <w:rsid w:val="000116EF"/>
    <w:rsid w:val="00011A70"/>
    <w:rsid w:val="00011E21"/>
    <w:rsid w:val="00011F86"/>
    <w:rsid w:val="00011FFC"/>
    <w:rsid w:val="000123DA"/>
    <w:rsid w:val="00012C1C"/>
    <w:rsid w:val="00012CD0"/>
    <w:rsid w:val="0001308C"/>
    <w:rsid w:val="00013347"/>
    <w:rsid w:val="00013498"/>
    <w:rsid w:val="000148AC"/>
    <w:rsid w:val="000148F6"/>
    <w:rsid w:val="00014D16"/>
    <w:rsid w:val="00014F76"/>
    <w:rsid w:val="000153D3"/>
    <w:rsid w:val="00015926"/>
    <w:rsid w:val="00015FE4"/>
    <w:rsid w:val="00016374"/>
    <w:rsid w:val="00016DD8"/>
    <w:rsid w:val="000174AC"/>
    <w:rsid w:val="00017DAE"/>
    <w:rsid w:val="0002005D"/>
    <w:rsid w:val="000203F7"/>
    <w:rsid w:val="000207A3"/>
    <w:rsid w:val="00021235"/>
    <w:rsid w:val="00021394"/>
    <w:rsid w:val="00021AF7"/>
    <w:rsid w:val="00022158"/>
    <w:rsid w:val="0002220F"/>
    <w:rsid w:val="000222C0"/>
    <w:rsid w:val="00023152"/>
    <w:rsid w:val="000244B0"/>
    <w:rsid w:val="0002472E"/>
    <w:rsid w:val="00025892"/>
    <w:rsid w:val="00025ACD"/>
    <w:rsid w:val="000263E9"/>
    <w:rsid w:val="00027391"/>
    <w:rsid w:val="00027677"/>
    <w:rsid w:val="00027EF0"/>
    <w:rsid w:val="00027F16"/>
    <w:rsid w:val="000300ED"/>
    <w:rsid w:val="00030760"/>
    <w:rsid w:val="00030902"/>
    <w:rsid w:val="00030992"/>
    <w:rsid w:val="000311D6"/>
    <w:rsid w:val="0003126D"/>
    <w:rsid w:val="000313F5"/>
    <w:rsid w:val="0003158F"/>
    <w:rsid w:val="00032759"/>
    <w:rsid w:val="00032DB1"/>
    <w:rsid w:val="0003427B"/>
    <w:rsid w:val="00035842"/>
    <w:rsid w:val="0003591C"/>
    <w:rsid w:val="00035B87"/>
    <w:rsid w:val="00036C3B"/>
    <w:rsid w:val="00036D4D"/>
    <w:rsid w:val="00037C7E"/>
    <w:rsid w:val="00037D55"/>
    <w:rsid w:val="00037E78"/>
    <w:rsid w:val="00037F46"/>
    <w:rsid w:val="00040821"/>
    <w:rsid w:val="000409D7"/>
    <w:rsid w:val="00040A71"/>
    <w:rsid w:val="00040B00"/>
    <w:rsid w:val="0004142D"/>
    <w:rsid w:val="000420FF"/>
    <w:rsid w:val="000425CC"/>
    <w:rsid w:val="00042ECC"/>
    <w:rsid w:val="00042F59"/>
    <w:rsid w:val="00044441"/>
    <w:rsid w:val="00044762"/>
    <w:rsid w:val="00044D7A"/>
    <w:rsid w:val="00044DD4"/>
    <w:rsid w:val="00045817"/>
    <w:rsid w:val="00046976"/>
    <w:rsid w:val="00046E61"/>
    <w:rsid w:val="00047E27"/>
    <w:rsid w:val="00047E60"/>
    <w:rsid w:val="000500CD"/>
    <w:rsid w:val="00050538"/>
    <w:rsid w:val="000509EE"/>
    <w:rsid w:val="00050AC4"/>
    <w:rsid w:val="00051123"/>
    <w:rsid w:val="000516BC"/>
    <w:rsid w:val="00051C44"/>
    <w:rsid w:val="00051D47"/>
    <w:rsid w:val="000527E2"/>
    <w:rsid w:val="00053D0C"/>
    <w:rsid w:val="00054094"/>
    <w:rsid w:val="000547B6"/>
    <w:rsid w:val="00054FEA"/>
    <w:rsid w:val="00055ACD"/>
    <w:rsid w:val="00056678"/>
    <w:rsid w:val="00056CB8"/>
    <w:rsid w:val="0005741B"/>
    <w:rsid w:val="00060FF0"/>
    <w:rsid w:val="00061358"/>
    <w:rsid w:val="000613BB"/>
    <w:rsid w:val="000614E8"/>
    <w:rsid w:val="00061AFE"/>
    <w:rsid w:val="00061BEB"/>
    <w:rsid w:val="000623BD"/>
    <w:rsid w:val="0006248E"/>
    <w:rsid w:val="000629D1"/>
    <w:rsid w:val="00062C11"/>
    <w:rsid w:val="00062CD2"/>
    <w:rsid w:val="00062D73"/>
    <w:rsid w:val="0006394D"/>
    <w:rsid w:val="00063F9C"/>
    <w:rsid w:val="00064823"/>
    <w:rsid w:val="000648A0"/>
    <w:rsid w:val="00064B5C"/>
    <w:rsid w:val="0006598A"/>
    <w:rsid w:val="000659A7"/>
    <w:rsid w:val="00065E99"/>
    <w:rsid w:val="0006608F"/>
    <w:rsid w:val="00066836"/>
    <w:rsid w:val="000669EA"/>
    <w:rsid w:val="000671BE"/>
    <w:rsid w:val="00070921"/>
    <w:rsid w:val="0007141A"/>
    <w:rsid w:val="00071633"/>
    <w:rsid w:val="00071844"/>
    <w:rsid w:val="0007228D"/>
    <w:rsid w:val="00072337"/>
    <w:rsid w:val="000727A4"/>
    <w:rsid w:val="00072B7C"/>
    <w:rsid w:val="0007324C"/>
    <w:rsid w:val="000732B5"/>
    <w:rsid w:val="0007332B"/>
    <w:rsid w:val="00073AA5"/>
    <w:rsid w:val="00073ABC"/>
    <w:rsid w:val="00073BC9"/>
    <w:rsid w:val="0007432D"/>
    <w:rsid w:val="0007433A"/>
    <w:rsid w:val="00074528"/>
    <w:rsid w:val="00074B6F"/>
    <w:rsid w:val="00074E70"/>
    <w:rsid w:val="000754CD"/>
    <w:rsid w:val="00075DCB"/>
    <w:rsid w:val="00076292"/>
    <w:rsid w:val="00076493"/>
    <w:rsid w:val="0007681F"/>
    <w:rsid w:val="00076DF8"/>
    <w:rsid w:val="00076EBB"/>
    <w:rsid w:val="00077896"/>
    <w:rsid w:val="00077AAD"/>
    <w:rsid w:val="00080190"/>
    <w:rsid w:val="000802C1"/>
    <w:rsid w:val="0008094E"/>
    <w:rsid w:val="00080AF8"/>
    <w:rsid w:val="00080CDD"/>
    <w:rsid w:val="00080E27"/>
    <w:rsid w:val="00080EF3"/>
    <w:rsid w:val="00080FD4"/>
    <w:rsid w:val="000812CC"/>
    <w:rsid w:val="00081956"/>
    <w:rsid w:val="00081D79"/>
    <w:rsid w:val="000821EE"/>
    <w:rsid w:val="000823E0"/>
    <w:rsid w:val="000831AA"/>
    <w:rsid w:val="000844F2"/>
    <w:rsid w:val="000860DD"/>
    <w:rsid w:val="000868EB"/>
    <w:rsid w:val="00086FC8"/>
    <w:rsid w:val="00086FDB"/>
    <w:rsid w:val="00087E3C"/>
    <w:rsid w:val="00090559"/>
    <w:rsid w:val="00090FFA"/>
    <w:rsid w:val="000915A9"/>
    <w:rsid w:val="000915BB"/>
    <w:rsid w:val="00092D4B"/>
    <w:rsid w:val="000932B2"/>
    <w:rsid w:val="00093AD9"/>
    <w:rsid w:val="00093D40"/>
    <w:rsid w:val="0009415C"/>
    <w:rsid w:val="00094237"/>
    <w:rsid w:val="0009564B"/>
    <w:rsid w:val="00096301"/>
    <w:rsid w:val="0009782A"/>
    <w:rsid w:val="00097B5C"/>
    <w:rsid w:val="00097DFF"/>
    <w:rsid w:val="00097F5B"/>
    <w:rsid w:val="00097F72"/>
    <w:rsid w:val="000A04BC"/>
    <w:rsid w:val="000A0781"/>
    <w:rsid w:val="000A0B7D"/>
    <w:rsid w:val="000A0CF7"/>
    <w:rsid w:val="000A0E56"/>
    <w:rsid w:val="000A148E"/>
    <w:rsid w:val="000A175F"/>
    <w:rsid w:val="000A22BD"/>
    <w:rsid w:val="000A27B8"/>
    <w:rsid w:val="000A2DE9"/>
    <w:rsid w:val="000A2F86"/>
    <w:rsid w:val="000A3074"/>
    <w:rsid w:val="000A3D84"/>
    <w:rsid w:val="000A427F"/>
    <w:rsid w:val="000A4582"/>
    <w:rsid w:val="000A4B2D"/>
    <w:rsid w:val="000A501E"/>
    <w:rsid w:val="000A549F"/>
    <w:rsid w:val="000A55FB"/>
    <w:rsid w:val="000A5FA8"/>
    <w:rsid w:val="000A692E"/>
    <w:rsid w:val="000A7A40"/>
    <w:rsid w:val="000B00D9"/>
    <w:rsid w:val="000B0126"/>
    <w:rsid w:val="000B086F"/>
    <w:rsid w:val="000B1235"/>
    <w:rsid w:val="000B13D2"/>
    <w:rsid w:val="000B145E"/>
    <w:rsid w:val="000B15D9"/>
    <w:rsid w:val="000B186B"/>
    <w:rsid w:val="000B1880"/>
    <w:rsid w:val="000B230D"/>
    <w:rsid w:val="000B234C"/>
    <w:rsid w:val="000B2664"/>
    <w:rsid w:val="000B2665"/>
    <w:rsid w:val="000B318F"/>
    <w:rsid w:val="000B3795"/>
    <w:rsid w:val="000B3851"/>
    <w:rsid w:val="000B3C87"/>
    <w:rsid w:val="000B42E6"/>
    <w:rsid w:val="000B45D3"/>
    <w:rsid w:val="000B482A"/>
    <w:rsid w:val="000B4935"/>
    <w:rsid w:val="000B4CEB"/>
    <w:rsid w:val="000B4D59"/>
    <w:rsid w:val="000B50C6"/>
    <w:rsid w:val="000B56E5"/>
    <w:rsid w:val="000B592E"/>
    <w:rsid w:val="000B5C81"/>
    <w:rsid w:val="000B64EA"/>
    <w:rsid w:val="000B6BD8"/>
    <w:rsid w:val="000B7736"/>
    <w:rsid w:val="000C129D"/>
    <w:rsid w:val="000C17F1"/>
    <w:rsid w:val="000C28B5"/>
    <w:rsid w:val="000C2ACC"/>
    <w:rsid w:val="000C3295"/>
    <w:rsid w:val="000C3466"/>
    <w:rsid w:val="000C3C20"/>
    <w:rsid w:val="000C3C6D"/>
    <w:rsid w:val="000C3D53"/>
    <w:rsid w:val="000C437F"/>
    <w:rsid w:val="000C463D"/>
    <w:rsid w:val="000C4D5F"/>
    <w:rsid w:val="000C52C1"/>
    <w:rsid w:val="000C56DC"/>
    <w:rsid w:val="000C591E"/>
    <w:rsid w:val="000C5AA4"/>
    <w:rsid w:val="000C5C60"/>
    <w:rsid w:val="000C60F3"/>
    <w:rsid w:val="000C6150"/>
    <w:rsid w:val="000C7AC1"/>
    <w:rsid w:val="000D1504"/>
    <w:rsid w:val="000D19D0"/>
    <w:rsid w:val="000D1ABB"/>
    <w:rsid w:val="000D2045"/>
    <w:rsid w:val="000D28D5"/>
    <w:rsid w:val="000D2A43"/>
    <w:rsid w:val="000D2AEB"/>
    <w:rsid w:val="000D383D"/>
    <w:rsid w:val="000D40F5"/>
    <w:rsid w:val="000D42CC"/>
    <w:rsid w:val="000D4839"/>
    <w:rsid w:val="000D491B"/>
    <w:rsid w:val="000D4AC5"/>
    <w:rsid w:val="000D5318"/>
    <w:rsid w:val="000D535A"/>
    <w:rsid w:val="000D5DBB"/>
    <w:rsid w:val="000D6329"/>
    <w:rsid w:val="000D71CF"/>
    <w:rsid w:val="000D73CD"/>
    <w:rsid w:val="000D791F"/>
    <w:rsid w:val="000D799D"/>
    <w:rsid w:val="000D79E0"/>
    <w:rsid w:val="000E014F"/>
    <w:rsid w:val="000E024B"/>
    <w:rsid w:val="000E0632"/>
    <w:rsid w:val="000E0A47"/>
    <w:rsid w:val="000E0B5D"/>
    <w:rsid w:val="000E0C52"/>
    <w:rsid w:val="000E1193"/>
    <w:rsid w:val="000E1488"/>
    <w:rsid w:val="000E1513"/>
    <w:rsid w:val="000E156F"/>
    <w:rsid w:val="000E17DD"/>
    <w:rsid w:val="000E1CE9"/>
    <w:rsid w:val="000E2691"/>
    <w:rsid w:val="000E2A49"/>
    <w:rsid w:val="000E3015"/>
    <w:rsid w:val="000E37E0"/>
    <w:rsid w:val="000E3A50"/>
    <w:rsid w:val="000E3EB0"/>
    <w:rsid w:val="000E3F2B"/>
    <w:rsid w:val="000E44C8"/>
    <w:rsid w:val="000E4AB2"/>
    <w:rsid w:val="000E50DA"/>
    <w:rsid w:val="000E5D16"/>
    <w:rsid w:val="000E5DF0"/>
    <w:rsid w:val="000E63C7"/>
    <w:rsid w:val="000E65BF"/>
    <w:rsid w:val="000E6FCA"/>
    <w:rsid w:val="000E7CD8"/>
    <w:rsid w:val="000F0D76"/>
    <w:rsid w:val="000F162F"/>
    <w:rsid w:val="000F1811"/>
    <w:rsid w:val="000F18D7"/>
    <w:rsid w:val="000F1B0C"/>
    <w:rsid w:val="000F2108"/>
    <w:rsid w:val="000F255B"/>
    <w:rsid w:val="000F3A1D"/>
    <w:rsid w:val="000F449D"/>
    <w:rsid w:val="000F4ABE"/>
    <w:rsid w:val="000F5796"/>
    <w:rsid w:val="000F5A4B"/>
    <w:rsid w:val="000F5AF1"/>
    <w:rsid w:val="000F5FDA"/>
    <w:rsid w:val="000F6688"/>
    <w:rsid w:val="000F6B72"/>
    <w:rsid w:val="001001C7"/>
    <w:rsid w:val="0010078E"/>
    <w:rsid w:val="001008FA"/>
    <w:rsid w:val="00100970"/>
    <w:rsid w:val="00100C84"/>
    <w:rsid w:val="001010D5"/>
    <w:rsid w:val="001014F0"/>
    <w:rsid w:val="001016B2"/>
    <w:rsid w:val="001017B8"/>
    <w:rsid w:val="00101860"/>
    <w:rsid w:val="0010211A"/>
    <w:rsid w:val="00102282"/>
    <w:rsid w:val="0010264F"/>
    <w:rsid w:val="001029E6"/>
    <w:rsid w:val="00102DDB"/>
    <w:rsid w:val="001030F8"/>
    <w:rsid w:val="001033F3"/>
    <w:rsid w:val="00103D9E"/>
    <w:rsid w:val="00104556"/>
    <w:rsid w:val="00106EEA"/>
    <w:rsid w:val="001109A7"/>
    <w:rsid w:val="00110A79"/>
    <w:rsid w:val="00111C81"/>
    <w:rsid w:val="001128E9"/>
    <w:rsid w:val="001129F9"/>
    <w:rsid w:val="00112A44"/>
    <w:rsid w:val="00112A60"/>
    <w:rsid w:val="00113134"/>
    <w:rsid w:val="001132F7"/>
    <w:rsid w:val="001135A3"/>
    <w:rsid w:val="001135B9"/>
    <w:rsid w:val="00113AB8"/>
    <w:rsid w:val="00113D4B"/>
    <w:rsid w:val="001143AF"/>
    <w:rsid w:val="001149B1"/>
    <w:rsid w:val="00114CB2"/>
    <w:rsid w:val="00114D1F"/>
    <w:rsid w:val="00114E87"/>
    <w:rsid w:val="00114FFA"/>
    <w:rsid w:val="00116727"/>
    <w:rsid w:val="001168BA"/>
    <w:rsid w:val="001172DE"/>
    <w:rsid w:val="001176C9"/>
    <w:rsid w:val="00120102"/>
    <w:rsid w:val="00120A1C"/>
    <w:rsid w:val="00120FC4"/>
    <w:rsid w:val="00121CD8"/>
    <w:rsid w:val="00122279"/>
    <w:rsid w:val="00122F39"/>
    <w:rsid w:val="0012361E"/>
    <w:rsid w:val="0012395F"/>
    <w:rsid w:val="00123A8A"/>
    <w:rsid w:val="00123B43"/>
    <w:rsid w:val="00123BC3"/>
    <w:rsid w:val="0012491E"/>
    <w:rsid w:val="001249DD"/>
    <w:rsid w:val="00124B80"/>
    <w:rsid w:val="00124DC5"/>
    <w:rsid w:val="00125088"/>
    <w:rsid w:val="001252DB"/>
    <w:rsid w:val="0012545B"/>
    <w:rsid w:val="00125826"/>
    <w:rsid w:val="00125AE1"/>
    <w:rsid w:val="00125EC5"/>
    <w:rsid w:val="00126294"/>
    <w:rsid w:val="00126666"/>
    <w:rsid w:val="0012685B"/>
    <w:rsid w:val="00126F99"/>
    <w:rsid w:val="001271BF"/>
    <w:rsid w:val="00127425"/>
    <w:rsid w:val="0012754A"/>
    <w:rsid w:val="0012781E"/>
    <w:rsid w:val="001278D3"/>
    <w:rsid w:val="001316D4"/>
    <w:rsid w:val="00131917"/>
    <w:rsid w:val="00131DCD"/>
    <w:rsid w:val="00131E01"/>
    <w:rsid w:val="00131EAC"/>
    <w:rsid w:val="0013339C"/>
    <w:rsid w:val="00133498"/>
    <w:rsid w:val="00133536"/>
    <w:rsid w:val="00133618"/>
    <w:rsid w:val="0013378C"/>
    <w:rsid w:val="001338BC"/>
    <w:rsid w:val="00133FC9"/>
    <w:rsid w:val="00134461"/>
    <w:rsid w:val="00134FA8"/>
    <w:rsid w:val="001359C8"/>
    <w:rsid w:val="0013632B"/>
    <w:rsid w:val="00136378"/>
    <w:rsid w:val="001369B6"/>
    <w:rsid w:val="00136F4D"/>
    <w:rsid w:val="001375E9"/>
    <w:rsid w:val="0013763E"/>
    <w:rsid w:val="00137D09"/>
    <w:rsid w:val="00137ED4"/>
    <w:rsid w:val="0014026D"/>
    <w:rsid w:val="00140873"/>
    <w:rsid w:val="00140B00"/>
    <w:rsid w:val="00140C4B"/>
    <w:rsid w:val="001413CE"/>
    <w:rsid w:val="001416CD"/>
    <w:rsid w:val="00141F44"/>
    <w:rsid w:val="001425AB"/>
    <w:rsid w:val="001425E0"/>
    <w:rsid w:val="00142F79"/>
    <w:rsid w:val="001433CE"/>
    <w:rsid w:val="001437D5"/>
    <w:rsid w:val="0014381F"/>
    <w:rsid w:val="00144019"/>
    <w:rsid w:val="001442B0"/>
    <w:rsid w:val="00144444"/>
    <w:rsid w:val="00144D13"/>
    <w:rsid w:val="00145443"/>
    <w:rsid w:val="00145B3E"/>
    <w:rsid w:val="00146150"/>
    <w:rsid w:val="00146EDE"/>
    <w:rsid w:val="001470BF"/>
    <w:rsid w:val="00147B6B"/>
    <w:rsid w:val="00150CA6"/>
    <w:rsid w:val="00150E5E"/>
    <w:rsid w:val="00151A34"/>
    <w:rsid w:val="00151C08"/>
    <w:rsid w:val="00151D2D"/>
    <w:rsid w:val="001526D0"/>
    <w:rsid w:val="00152B67"/>
    <w:rsid w:val="00152BE2"/>
    <w:rsid w:val="001535DD"/>
    <w:rsid w:val="0015363C"/>
    <w:rsid w:val="0015414E"/>
    <w:rsid w:val="001544AE"/>
    <w:rsid w:val="00154AFE"/>
    <w:rsid w:val="00154B17"/>
    <w:rsid w:val="00154FFA"/>
    <w:rsid w:val="00155574"/>
    <w:rsid w:val="00155710"/>
    <w:rsid w:val="00155D0A"/>
    <w:rsid w:val="00156C29"/>
    <w:rsid w:val="00156D7E"/>
    <w:rsid w:val="00156F5C"/>
    <w:rsid w:val="001571DD"/>
    <w:rsid w:val="00157A4B"/>
    <w:rsid w:val="00157AEE"/>
    <w:rsid w:val="00157BDE"/>
    <w:rsid w:val="0016005A"/>
    <w:rsid w:val="00160361"/>
    <w:rsid w:val="00160380"/>
    <w:rsid w:val="00160AE6"/>
    <w:rsid w:val="00160E6E"/>
    <w:rsid w:val="0016155C"/>
    <w:rsid w:val="00161584"/>
    <w:rsid w:val="00162103"/>
    <w:rsid w:val="0016256E"/>
    <w:rsid w:val="00162599"/>
    <w:rsid w:val="001626F5"/>
    <w:rsid w:val="001628B7"/>
    <w:rsid w:val="00162B9D"/>
    <w:rsid w:val="001637E3"/>
    <w:rsid w:val="00163E17"/>
    <w:rsid w:val="00164439"/>
    <w:rsid w:val="001646F5"/>
    <w:rsid w:val="0016486A"/>
    <w:rsid w:val="00164E49"/>
    <w:rsid w:val="0016515B"/>
    <w:rsid w:val="0016542A"/>
    <w:rsid w:val="00165616"/>
    <w:rsid w:val="00165B83"/>
    <w:rsid w:val="001669DE"/>
    <w:rsid w:val="00167A1B"/>
    <w:rsid w:val="00170212"/>
    <w:rsid w:val="001704A0"/>
    <w:rsid w:val="00170AAF"/>
    <w:rsid w:val="00170C49"/>
    <w:rsid w:val="00170CA8"/>
    <w:rsid w:val="001711C9"/>
    <w:rsid w:val="001711E5"/>
    <w:rsid w:val="0017123B"/>
    <w:rsid w:val="00171893"/>
    <w:rsid w:val="00171F7B"/>
    <w:rsid w:val="00172E3D"/>
    <w:rsid w:val="0017386A"/>
    <w:rsid w:val="00173D04"/>
    <w:rsid w:val="00173F40"/>
    <w:rsid w:val="00173F60"/>
    <w:rsid w:val="00174128"/>
    <w:rsid w:val="0017430D"/>
    <w:rsid w:val="00174AE6"/>
    <w:rsid w:val="00174C01"/>
    <w:rsid w:val="001751D6"/>
    <w:rsid w:val="0017603C"/>
    <w:rsid w:val="001764EE"/>
    <w:rsid w:val="0017680D"/>
    <w:rsid w:val="0017775B"/>
    <w:rsid w:val="00177872"/>
    <w:rsid w:val="00177C4C"/>
    <w:rsid w:val="00177E94"/>
    <w:rsid w:val="00180255"/>
    <w:rsid w:val="00180373"/>
    <w:rsid w:val="001806F4"/>
    <w:rsid w:val="001808FF"/>
    <w:rsid w:val="00180B75"/>
    <w:rsid w:val="00182D96"/>
    <w:rsid w:val="00183123"/>
    <w:rsid w:val="0018387E"/>
    <w:rsid w:val="00183EA9"/>
    <w:rsid w:val="0018425D"/>
    <w:rsid w:val="00184381"/>
    <w:rsid w:val="0018472E"/>
    <w:rsid w:val="00184AF1"/>
    <w:rsid w:val="00184B68"/>
    <w:rsid w:val="001853F7"/>
    <w:rsid w:val="001855B7"/>
    <w:rsid w:val="00185739"/>
    <w:rsid w:val="00185D17"/>
    <w:rsid w:val="001868D1"/>
    <w:rsid w:val="00187747"/>
    <w:rsid w:val="001879FF"/>
    <w:rsid w:val="00187C6D"/>
    <w:rsid w:val="00187EC6"/>
    <w:rsid w:val="0019013E"/>
    <w:rsid w:val="001907ED"/>
    <w:rsid w:val="00190892"/>
    <w:rsid w:val="001908BB"/>
    <w:rsid w:val="00191295"/>
    <w:rsid w:val="001914AD"/>
    <w:rsid w:val="00191669"/>
    <w:rsid w:val="00191C11"/>
    <w:rsid w:val="00191CBB"/>
    <w:rsid w:val="0019214C"/>
    <w:rsid w:val="00192BC8"/>
    <w:rsid w:val="00192C00"/>
    <w:rsid w:val="001938E4"/>
    <w:rsid w:val="00193EEA"/>
    <w:rsid w:val="0019481D"/>
    <w:rsid w:val="001952EA"/>
    <w:rsid w:val="00195795"/>
    <w:rsid w:val="001958D2"/>
    <w:rsid w:val="00195A34"/>
    <w:rsid w:val="00196075"/>
    <w:rsid w:val="00196564"/>
    <w:rsid w:val="001979D1"/>
    <w:rsid w:val="00197C7D"/>
    <w:rsid w:val="001A132E"/>
    <w:rsid w:val="001A1B96"/>
    <w:rsid w:val="001A2222"/>
    <w:rsid w:val="001A27A2"/>
    <w:rsid w:val="001A2E53"/>
    <w:rsid w:val="001A3429"/>
    <w:rsid w:val="001A35CF"/>
    <w:rsid w:val="001A3F08"/>
    <w:rsid w:val="001A406A"/>
    <w:rsid w:val="001A40C2"/>
    <w:rsid w:val="001A41E7"/>
    <w:rsid w:val="001A46FA"/>
    <w:rsid w:val="001A48BB"/>
    <w:rsid w:val="001A5285"/>
    <w:rsid w:val="001A65C9"/>
    <w:rsid w:val="001A726B"/>
    <w:rsid w:val="001A7F52"/>
    <w:rsid w:val="001B09B6"/>
    <w:rsid w:val="001B1044"/>
    <w:rsid w:val="001B1421"/>
    <w:rsid w:val="001B17EB"/>
    <w:rsid w:val="001B19D1"/>
    <w:rsid w:val="001B20AE"/>
    <w:rsid w:val="001B2244"/>
    <w:rsid w:val="001B36CA"/>
    <w:rsid w:val="001B37E0"/>
    <w:rsid w:val="001B417D"/>
    <w:rsid w:val="001B41C4"/>
    <w:rsid w:val="001B4480"/>
    <w:rsid w:val="001B545C"/>
    <w:rsid w:val="001B5516"/>
    <w:rsid w:val="001B5EC7"/>
    <w:rsid w:val="001B6312"/>
    <w:rsid w:val="001B6D15"/>
    <w:rsid w:val="001B6DB0"/>
    <w:rsid w:val="001B6F24"/>
    <w:rsid w:val="001B76D1"/>
    <w:rsid w:val="001B77E8"/>
    <w:rsid w:val="001C0120"/>
    <w:rsid w:val="001C1DBE"/>
    <w:rsid w:val="001C1F1B"/>
    <w:rsid w:val="001C201A"/>
    <w:rsid w:val="001C2584"/>
    <w:rsid w:val="001C394D"/>
    <w:rsid w:val="001C68B9"/>
    <w:rsid w:val="001C6A0E"/>
    <w:rsid w:val="001C6F1B"/>
    <w:rsid w:val="001C708B"/>
    <w:rsid w:val="001C70AE"/>
    <w:rsid w:val="001C77E4"/>
    <w:rsid w:val="001D016F"/>
    <w:rsid w:val="001D05CA"/>
    <w:rsid w:val="001D0E2D"/>
    <w:rsid w:val="001D0EE5"/>
    <w:rsid w:val="001D13FD"/>
    <w:rsid w:val="001D149C"/>
    <w:rsid w:val="001D15B9"/>
    <w:rsid w:val="001D160B"/>
    <w:rsid w:val="001D1AB1"/>
    <w:rsid w:val="001D3369"/>
    <w:rsid w:val="001D3B11"/>
    <w:rsid w:val="001D43FA"/>
    <w:rsid w:val="001D4645"/>
    <w:rsid w:val="001D478A"/>
    <w:rsid w:val="001D4DB8"/>
    <w:rsid w:val="001D4E4D"/>
    <w:rsid w:val="001D4F5C"/>
    <w:rsid w:val="001D5B93"/>
    <w:rsid w:val="001D5D43"/>
    <w:rsid w:val="001D5F81"/>
    <w:rsid w:val="001D6488"/>
    <w:rsid w:val="001D69A2"/>
    <w:rsid w:val="001D6C9B"/>
    <w:rsid w:val="001D6E5C"/>
    <w:rsid w:val="001D6F56"/>
    <w:rsid w:val="001D72C3"/>
    <w:rsid w:val="001D7B9B"/>
    <w:rsid w:val="001D7F3F"/>
    <w:rsid w:val="001E073B"/>
    <w:rsid w:val="001E119B"/>
    <w:rsid w:val="001E33CA"/>
    <w:rsid w:val="001E40B3"/>
    <w:rsid w:val="001E429B"/>
    <w:rsid w:val="001E47E1"/>
    <w:rsid w:val="001E5783"/>
    <w:rsid w:val="001E59F9"/>
    <w:rsid w:val="001E5A58"/>
    <w:rsid w:val="001E5CF7"/>
    <w:rsid w:val="001E614F"/>
    <w:rsid w:val="001E69C0"/>
    <w:rsid w:val="001E759B"/>
    <w:rsid w:val="001E768D"/>
    <w:rsid w:val="001E7803"/>
    <w:rsid w:val="001E7994"/>
    <w:rsid w:val="001E7EBD"/>
    <w:rsid w:val="001F0161"/>
    <w:rsid w:val="001F04C3"/>
    <w:rsid w:val="001F0623"/>
    <w:rsid w:val="001F062A"/>
    <w:rsid w:val="001F0EA4"/>
    <w:rsid w:val="001F15F2"/>
    <w:rsid w:val="001F1A54"/>
    <w:rsid w:val="001F2306"/>
    <w:rsid w:val="001F2B44"/>
    <w:rsid w:val="001F3015"/>
    <w:rsid w:val="001F3056"/>
    <w:rsid w:val="001F3F52"/>
    <w:rsid w:val="001F427A"/>
    <w:rsid w:val="001F43ED"/>
    <w:rsid w:val="001F4BFF"/>
    <w:rsid w:val="001F50B0"/>
    <w:rsid w:val="001F5233"/>
    <w:rsid w:val="001F5A86"/>
    <w:rsid w:val="001F5BDB"/>
    <w:rsid w:val="001F609D"/>
    <w:rsid w:val="001F639A"/>
    <w:rsid w:val="001F6572"/>
    <w:rsid w:val="001F72CB"/>
    <w:rsid w:val="001F7AD8"/>
    <w:rsid w:val="001F7B41"/>
    <w:rsid w:val="002005B1"/>
    <w:rsid w:val="00200638"/>
    <w:rsid w:val="00201599"/>
    <w:rsid w:val="00201D1F"/>
    <w:rsid w:val="00201F1D"/>
    <w:rsid w:val="00202268"/>
    <w:rsid w:val="00202623"/>
    <w:rsid w:val="00202B08"/>
    <w:rsid w:val="00203739"/>
    <w:rsid w:val="002042FE"/>
    <w:rsid w:val="00204714"/>
    <w:rsid w:val="00204752"/>
    <w:rsid w:val="00205041"/>
    <w:rsid w:val="0020517A"/>
    <w:rsid w:val="002051A3"/>
    <w:rsid w:val="0020592D"/>
    <w:rsid w:val="00206289"/>
    <w:rsid w:val="0020673B"/>
    <w:rsid w:val="00206B55"/>
    <w:rsid w:val="00206FC4"/>
    <w:rsid w:val="00207035"/>
    <w:rsid w:val="00207411"/>
    <w:rsid w:val="00207926"/>
    <w:rsid w:val="00207A10"/>
    <w:rsid w:val="00207BE4"/>
    <w:rsid w:val="00211F25"/>
    <w:rsid w:val="002125EA"/>
    <w:rsid w:val="00212ECF"/>
    <w:rsid w:val="0021366F"/>
    <w:rsid w:val="00214141"/>
    <w:rsid w:val="0021487C"/>
    <w:rsid w:val="00215D25"/>
    <w:rsid w:val="002163CD"/>
    <w:rsid w:val="00216D0F"/>
    <w:rsid w:val="00217B57"/>
    <w:rsid w:val="00217FCA"/>
    <w:rsid w:val="002200DC"/>
    <w:rsid w:val="00221087"/>
    <w:rsid w:val="0022165E"/>
    <w:rsid w:val="0022168C"/>
    <w:rsid w:val="00221B06"/>
    <w:rsid w:val="00222296"/>
    <w:rsid w:val="002225EE"/>
    <w:rsid w:val="00222BF2"/>
    <w:rsid w:val="00222D8D"/>
    <w:rsid w:val="00222EDD"/>
    <w:rsid w:val="0022379C"/>
    <w:rsid w:val="00223BF5"/>
    <w:rsid w:val="00224299"/>
    <w:rsid w:val="00224473"/>
    <w:rsid w:val="00224AF0"/>
    <w:rsid w:val="00224B84"/>
    <w:rsid w:val="0022557F"/>
    <w:rsid w:val="00225761"/>
    <w:rsid w:val="00225B19"/>
    <w:rsid w:val="0022690C"/>
    <w:rsid w:val="00226B19"/>
    <w:rsid w:val="0022768A"/>
    <w:rsid w:val="00227E2F"/>
    <w:rsid w:val="00227FCF"/>
    <w:rsid w:val="002301C9"/>
    <w:rsid w:val="00230294"/>
    <w:rsid w:val="00230B53"/>
    <w:rsid w:val="0023100A"/>
    <w:rsid w:val="002310C9"/>
    <w:rsid w:val="0023177A"/>
    <w:rsid w:val="00231855"/>
    <w:rsid w:val="00232267"/>
    <w:rsid w:val="0023233B"/>
    <w:rsid w:val="00232388"/>
    <w:rsid w:val="002325F4"/>
    <w:rsid w:val="0023273E"/>
    <w:rsid w:val="00233251"/>
    <w:rsid w:val="002336E2"/>
    <w:rsid w:val="00233BC9"/>
    <w:rsid w:val="00233DF8"/>
    <w:rsid w:val="00234535"/>
    <w:rsid w:val="0023549A"/>
    <w:rsid w:val="00235BDA"/>
    <w:rsid w:val="00235F82"/>
    <w:rsid w:val="002365AC"/>
    <w:rsid w:val="00237B9B"/>
    <w:rsid w:val="002405CC"/>
    <w:rsid w:val="00240FB6"/>
    <w:rsid w:val="002418CC"/>
    <w:rsid w:val="0024214F"/>
    <w:rsid w:val="002424D9"/>
    <w:rsid w:val="00243489"/>
    <w:rsid w:val="00243550"/>
    <w:rsid w:val="002435F9"/>
    <w:rsid w:val="002437A3"/>
    <w:rsid w:val="002440F2"/>
    <w:rsid w:val="0024438C"/>
    <w:rsid w:val="002445C3"/>
    <w:rsid w:val="002456A7"/>
    <w:rsid w:val="00246781"/>
    <w:rsid w:val="002469F6"/>
    <w:rsid w:val="00246DE5"/>
    <w:rsid w:val="00247606"/>
    <w:rsid w:val="0024770B"/>
    <w:rsid w:val="0025020A"/>
    <w:rsid w:val="0025048E"/>
    <w:rsid w:val="00250950"/>
    <w:rsid w:val="00250F69"/>
    <w:rsid w:val="002524B9"/>
    <w:rsid w:val="00252918"/>
    <w:rsid w:val="00252999"/>
    <w:rsid w:val="002529BA"/>
    <w:rsid w:val="00252BA1"/>
    <w:rsid w:val="00253628"/>
    <w:rsid w:val="00253D36"/>
    <w:rsid w:val="00253D94"/>
    <w:rsid w:val="00254A9F"/>
    <w:rsid w:val="00256BDA"/>
    <w:rsid w:val="00256F69"/>
    <w:rsid w:val="00257345"/>
    <w:rsid w:val="00257E1D"/>
    <w:rsid w:val="00257EA3"/>
    <w:rsid w:val="00257EAF"/>
    <w:rsid w:val="00257FDB"/>
    <w:rsid w:val="00260127"/>
    <w:rsid w:val="0026012B"/>
    <w:rsid w:val="00261211"/>
    <w:rsid w:val="00261240"/>
    <w:rsid w:val="002621B7"/>
    <w:rsid w:val="002626F3"/>
    <w:rsid w:val="00262BE7"/>
    <w:rsid w:val="00263286"/>
    <w:rsid w:val="00263480"/>
    <w:rsid w:val="0026363B"/>
    <w:rsid w:val="0026370E"/>
    <w:rsid w:val="00263A72"/>
    <w:rsid w:val="00263A79"/>
    <w:rsid w:val="00263CEC"/>
    <w:rsid w:val="00263DDA"/>
    <w:rsid w:val="00264200"/>
    <w:rsid w:val="00265134"/>
    <w:rsid w:val="00265915"/>
    <w:rsid w:val="00265A28"/>
    <w:rsid w:val="002662FA"/>
    <w:rsid w:val="00266A45"/>
    <w:rsid w:val="002674E7"/>
    <w:rsid w:val="00267FAD"/>
    <w:rsid w:val="00267FDC"/>
    <w:rsid w:val="0027041D"/>
    <w:rsid w:val="0027107D"/>
    <w:rsid w:val="0027240E"/>
    <w:rsid w:val="00272B22"/>
    <w:rsid w:val="00272F7E"/>
    <w:rsid w:val="00273035"/>
    <w:rsid w:val="0027322C"/>
    <w:rsid w:val="00274D97"/>
    <w:rsid w:val="00274DAA"/>
    <w:rsid w:val="0027577C"/>
    <w:rsid w:val="00275CD2"/>
    <w:rsid w:val="002764D1"/>
    <w:rsid w:val="00276A39"/>
    <w:rsid w:val="0027769D"/>
    <w:rsid w:val="0028072A"/>
    <w:rsid w:val="0028097E"/>
    <w:rsid w:val="00280D09"/>
    <w:rsid w:val="0028140D"/>
    <w:rsid w:val="00282397"/>
    <w:rsid w:val="00282CE5"/>
    <w:rsid w:val="00282F7A"/>
    <w:rsid w:val="002835C8"/>
    <w:rsid w:val="00283708"/>
    <w:rsid w:val="002839F0"/>
    <w:rsid w:val="0028463A"/>
    <w:rsid w:val="00284A8A"/>
    <w:rsid w:val="00284AA9"/>
    <w:rsid w:val="00285223"/>
    <w:rsid w:val="002852AA"/>
    <w:rsid w:val="00285B1D"/>
    <w:rsid w:val="00286DEB"/>
    <w:rsid w:val="00287013"/>
    <w:rsid w:val="0028723D"/>
    <w:rsid w:val="00287702"/>
    <w:rsid w:val="0028777C"/>
    <w:rsid w:val="00287C6E"/>
    <w:rsid w:val="00287D6B"/>
    <w:rsid w:val="00287DE3"/>
    <w:rsid w:val="00290476"/>
    <w:rsid w:val="0029099E"/>
    <w:rsid w:val="00290DB7"/>
    <w:rsid w:val="002919F6"/>
    <w:rsid w:val="0029334F"/>
    <w:rsid w:val="00293662"/>
    <w:rsid w:val="00293D5F"/>
    <w:rsid w:val="0029407B"/>
    <w:rsid w:val="002940FB"/>
    <w:rsid w:val="0029422D"/>
    <w:rsid w:val="002945F9"/>
    <w:rsid w:val="00294A81"/>
    <w:rsid w:val="00294D51"/>
    <w:rsid w:val="00294DB5"/>
    <w:rsid w:val="00294FEB"/>
    <w:rsid w:val="00295C76"/>
    <w:rsid w:val="00295E3E"/>
    <w:rsid w:val="002962E3"/>
    <w:rsid w:val="002963B0"/>
    <w:rsid w:val="0029688B"/>
    <w:rsid w:val="00296910"/>
    <w:rsid w:val="002970FF"/>
    <w:rsid w:val="00297E65"/>
    <w:rsid w:val="002A04B7"/>
    <w:rsid w:val="002A0A1A"/>
    <w:rsid w:val="002A0A26"/>
    <w:rsid w:val="002A1DE7"/>
    <w:rsid w:val="002A1EF9"/>
    <w:rsid w:val="002A222D"/>
    <w:rsid w:val="002A22A4"/>
    <w:rsid w:val="002A2DC0"/>
    <w:rsid w:val="002A3031"/>
    <w:rsid w:val="002A3084"/>
    <w:rsid w:val="002A33D2"/>
    <w:rsid w:val="002A3BD4"/>
    <w:rsid w:val="002A4708"/>
    <w:rsid w:val="002A5A1C"/>
    <w:rsid w:val="002A5B32"/>
    <w:rsid w:val="002A605E"/>
    <w:rsid w:val="002A6913"/>
    <w:rsid w:val="002A6DBA"/>
    <w:rsid w:val="002A7882"/>
    <w:rsid w:val="002A7EE7"/>
    <w:rsid w:val="002B0543"/>
    <w:rsid w:val="002B0B36"/>
    <w:rsid w:val="002B1226"/>
    <w:rsid w:val="002B166E"/>
    <w:rsid w:val="002B1D27"/>
    <w:rsid w:val="002B2307"/>
    <w:rsid w:val="002B25CC"/>
    <w:rsid w:val="002B279E"/>
    <w:rsid w:val="002B3ED0"/>
    <w:rsid w:val="002B4146"/>
    <w:rsid w:val="002B4B0D"/>
    <w:rsid w:val="002B4B37"/>
    <w:rsid w:val="002B4F81"/>
    <w:rsid w:val="002B4FE6"/>
    <w:rsid w:val="002B53E6"/>
    <w:rsid w:val="002B5C4F"/>
    <w:rsid w:val="002B5ECC"/>
    <w:rsid w:val="002B6123"/>
    <w:rsid w:val="002B62E3"/>
    <w:rsid w:val="002B67B9"/>
    <w:rsid w:val="002B6AB7"/>
    <w:rsid w:val="002B6C2C"/>
    <w:rsid w:val="002B70D1"/>
    <w:rsid w:val="002B7790"/>
    <w:rsid w:val="002B78BC"/>
    <w:rsid w:val="002B7C6B"/>
    <w:rsid w:val="002C018B"/>
    <w:rsid w:val="002C08CE"/>
    <w:rsid w:val="002C0AD0"/>
    <w:rsid w:val="002C0C26"/>
    <w:rsid w:val="002C1654"/>
    <w:rsid w:val="002C1748"/>
    <w:rsid w:val="002C1BBF"/>
    <w:rsid w:val="002C1D3C"/>
    <w:rsid w:val="002C2EBC"/>
    <w:rsid w:val="002C353A"/>
    <w:rsid w:val="002C4A9F"/>
    <w:rsid w:val="002C5147"/>
    <w:rsid w:val="002C55E2"/>
    <w:rsid w:val="002C5830"/>
    <w:rsid w:val="002C586F"/>
    <w:rsid w:val="002C5FB7"/>
    <w:rsid w:val="002C62EF"/>
    <w:rsid w:val="002C634A"/>
    <w:rsid w:val="002C6411"/>
    <w:rsid w:val="002C65BD"/>
    <w:rsid w:val="002C6BAA"/>
    <w:rsid w:val="002C709E"/>
    <w:rsid w:val="002D046A"/>
    <w:rsid w:val="002D1DA4"/>
    <w:rsid w:val="002D220D"/>
    <w:rsid w:val="002D2488"/>
    <w:rsid w:val="002D2692"/>
    <w:rsid w:val="002D2757"/>
    <w:rsid w:val="002D29F4"/>
    <w:rsid w:val="002D2FFC"/>
    <w:rsid w:val="002D317A"/>
    <w:rsid w:val="002D3268"/>
    <w:rsid w:val="002D35B2"/>
    <w:rsid w:val="002D3A4B"/>
    <w:rsid w:val="002D3DB4"/>
    <w:rsid w:val="002D5E18"/>
    <w:rsid w:val="002D6605"/>
    <w:rsid w:val="002D6E96"/>
    <w:rsid w:val="002D77A7"/>
    <w:rsid w:val="002D7865"/>
    <w:rsid w:val="002D7DF9"/>
    <w:rsid w:val="002E015B"/>
    <w:rsid w:val="002E024D"/>
    <w:rsid w:val="002E0766"/>
    <w:rsid w:val="002E0EED"/>
    <w:rsid w:val="002E1236"/>
    <w:rsid w:val="002E1A96"/>
    <w:rsid w:val="002E1C44"/>
    <w:rsid w:val="002E2253"/>
    <w:rsid w:val="002E2371"/>
    <w:rsid w:val="002E3660"/>
    <w:rsid w:val="002E4659"/>
    <w:rsid w:val="002E4748"/>
    <w:rsid w:val="002E4959"/>
    <w:rsid w:val="002E4A72"/>
    <w:rsid w:val="002E4FE0"/>
    <w:rsid w:val="002E5406"/>
    <w:rsid w:val="002E5EE5"/>
    <w:rsid w:val="002E6347"/>
    <w:rsid w:val="002E69FE"/>
    <w:rsid w:val="002E7034"/>
    <w:rsid w:val="002E7470"/>
    <w:rsid w:val="002E757E"/>
    <w:rsid w:val="002E76A0"/>
    <w:rsid w:val="002E7866"/>
    <w:rsid w:val="002F001B"/>
    <w:rsid w:val="002F032B"/>
    <w:rsid w:val="002F10D6"/>
    <w:rsid w:val="002F1268"/>
    <w:rsid w:val="002F13B4"/>
    <w:rsid w:val="002F14DD"/>
    <w:rsid w:val="002F16B4"/>
    <w:rsid w:val="002F17AE"/>
    <w:rsid w:val="002F1CEA"/>
    <w:rsid w:val="002F1CFA"/>
    <w:rsid w:val="002F1E71"/>
    <w:rsid w:val="002F233F"/>
    <w:rsid w:val="002F2638"/>
    <w:rsid w:val="002F2B65"/>
    <w:rsid w:val="002F2F7D"/>
    <w:rsid w:val="002F3F5F"/>
    <w:rsid w:val="002F3F7D"/>
    <w:rsid w:val="002F4861"/>
    <w:rsid w:val="002F4960"/>
    <w:rsid w:val="002F4A34"/>
    <w:rsid w:val="002F4AFB"/>
    <w:rsid w:val="002F4D58"/>
    <w:rsid w:val="002F5577"/>
    <w:rsid w:val="002F6489"/>
    <w:rsid w:val="002F739A"/>
    <w:rsid w:val="002F7493"/>
    <w:rsid w:val="002F7BF0"/>
    <w:rsid w:val="0030009F"/>
    <w:rsid w:val="00300262"/>
    <w:rsid w:val="003002D6"/>
    <w:rsid w:val="003003A0"/>
    <w:rsid w:val="003004A8"/>
    <w:rsid w:val="0030053D"/>
    <w:rsid w:val="00301336"/>
    <w:rsid w:val="00301728"/>
    <w:rsid w:val="00301994"/>
    <w:rsid w:val="00301C18"/>
    <w:rsid w:val="003021EB"/>
    <w:rsid w:val="00302437"/>
    <w:rsid w:val="00302D56"/>
    <w:rsid w:val="00302D8F"/>
    <w:rsid w:val="0030369E"/>
    <w:rsid w:val="00303BBE"/>
    <w:rsid w:val="003045AF"/>
    <w:rsid w:val="00304AE2"/>
    <w:rsid w:val="00304CDE"/>
    <w:rsid w:val="003053EF"/>
    <w:rsid w:val="00305F0A"/>
    <w:rsid w:val="00305F3E"/>
    <w:rsid w:val="0030623F"/>
    <w:rsid w:val="00306538"/>
    <w:rsid w:val="003071BA"/>
    <w:rsid w:val="0030733A"/>
    <w:rsid w:val="00310709"/>
    <w:rsid w:val="00310F1C"/>
    <w:rsid w:val="003111BE"/>
    <w:rsid w:val="00311694"/>
    <w:rsid w:val="0031258C"/>
    <w:rsid w:val="003129AC"/>
    <w:rsid w:val="00312BF5"/>
    <w:rsid w:val="0031320F"/>
    <w:rsid w:val="00313219"/>
    <w:rsid w:val="00313998"/>
    <w:rsid w:val="00313AAC"/>
    <w:rsid w:val="00313EE9"/>
    <w:rsid w:val="003145AC"/>
    <w:rsid w:val="00314A92"/>
    <w:rsid w:val="00314B69"/>
    <w:rsid w:val="00314FF5"/>
    <w:rsid w:val="0031627F"/>
    <w:rsid w:val="00316C2E"/>
    <w:rsid w:val="00317688"/>
    <w:rsid w:val="00317C79"/>
    <w:rsid w:val="0032000D"/>
    <w:rsid w:val="00320303"/>
    <w:rsid w:val="00320C3D"/>
    <w:rsid w:val="00321E08"/>
    <w:rsid w:val="003228D5"/>
    <w:rsid w:val="003230DA"/>
    <w:rsid w:val="00323B25"/>
    <w:rsid w:val="00323E26"/>
    <w:rsid w:val="003242E8"/>
    <w:rsid w:val="00324E76"/>
    <w:rsid w:val="00324FE9"/>
    <w:rsid w:val="0032516E"/>
    <w:rsid w:val="0032561B"/>
    <w:rsid w:val="00326A18"/>
    <w:rsid w:val="00326D5C"/>
    <w:rsid w:val="00326DA4"/>
    <w:rsid w:val="00326E9B"/>
    <w:rsid w:val="003273AB"/>
    <w:rsid w:val="00327851"/>
    <w:rsid w:val="00327A0D"/>
    <w:rsid w:val="00327D9C"/>
    <w:rsid w:val="003300CC"/>
    <w:rsid w:val="003306EA"/>
    <w:rsid w:val="003312FF"/>
    <w:rsid w:val="00331930"/>
    <w:rsid w:val="00331986"/>
    <w:rsid w:val="00331DA9"/>
    <w:rsid w:val="00332353"/>
    <w:rsid w:val="00332A39"/>
    <w:rsid w:val="00332E92"/>
    <w:rsid w:val="0033432F"/>
    <w:rsid w:val="003345BF"/>
    <w:rsid w:val="00334FCE"/>
    <w:rsid w:val="0033502C"/>
    <w:rsid w:val="00335595"/>
    <w:rsid w:val="00335FD5"/>
    <w:rsid w:val="00336AAB"/>
    <w:rsid w:val="00336E19"/>
    <w:rsid w:val="00337A34"/>
    <w:rsid w:val="00337AB8"/>
    <w:rsid w:val="00337DED"/>
    <w:rsid w:val="0034015D"/>
    <w:rsid w:val="003403DA"/>
    <w:rsid w:val="0034057A"/>
    <w:rsid w:val="00341285"/>
    <w:rsid w:val="0034183B"/>
    <w:rsid w:val="003421C4"/>
    <w:rsid w:val="00342772"/>
    <w:rsid w:val="00343023"/>
    <w:rsid w:val="003433FD"/>
    <w:rsid w:val="0034392F"/>
    <w:rsid w:val="00343A87"/>
    <w:rsid w:val="00343AD1"/>
    <w:rsid w:val="0034427D"/>
    <w:rsid w:val="003445AF"/>
    <w:rsid w:val="003445C1"/>
    <w:rsid w:val="0034520F"/>
    <w:rsid w:val="00345AC6"/>
    <w:rsid w:val="00345CCC"/>
    <w:rsid w:val="00346000"/>
    <w:rsid w:val="003460B7"/>
    <w:rsid w:val="00346C11"/>
    <w:rsid w:val="00346DC9"/>
    <w:rsid w:val="00346F77"/>
    <w:rsid w:val="00347491"/>
    <w:rsid w:val="00350192"/>
    <w:rsid w:val="003505CA"/>
    <w:rsid w:val="003506F6"/>
    <w:rsid w:val="00351138"/>
    <w:rsid w:val="00351659"/>
    <w:rsid w:val="00351666"/>
    <w:rsid w:val="0035180F"/>
    <w:rsid w:val="003524FC"/>
    <w:rsid w:val="00352634"/>
    <w:rsid w:val="00352CE0"/>
    <w:rsid w:val="00353434"/>
    <w:rsid w:val="003544B1"/>
    <w:rsid w:val="00354869"/>
    <w:rsid w:val="00354B4D"/>
    <w:rsid w:val="003550A7"/>
    <w:rsid w:val="00355243"/>
    <w:rsid w:val="003554BB"/>
    <w:rsid w:val="00355C16"/>
    <w:rsid w:val="00355D1B"/>
    <w:rsid w:val="0035644A"/>
    <w:rsid w:val="003565D7"/>
    <w:rsid w:val="00357212"/>
    <w:rsid w:val="003600C5"/>
    <w:rsid w:val="003603A5"/>
    <w:rsid w:val="00360903"/>
    <w:rsid w:val="0036099C"/>
    <w:rsid w:val="00360C3B"/>
    <w:rsid w:val="0036164C"/>
    <w:rsid w:val="003617D7"/>
    <w:rsid w:val="00361CB9"/>
    <w:rsid w:val="00361DA3"/>
    <w:rsid w:val="0036234B"/>
    <w:rsid w:val="003631EB"/>
    <w:rsid w:val="0036346B"/>
    <w:rsid w:val="00363A24"/>
    <w:rsid w:val="00363E94"/>
    <w:rsid w:val="00364095"/>
    <w:rsid w:val="00364285"/>
    <w:rsid w:val="003649FC"/>
    <w:rsid w:val="00364A92"/>
    <w:rsid w:val="00364B82"/>
    <w:rsid w:val="00364B8D"/>
    <w:rsid w:val="00364BE1"/>
    <w:rsid w:val="00365601"/>
    <w:rsid w:val="003662F0"/>
    <w:rsid w:val="0036794A"/>
    <w:rsid w:val="003706B2"/>
    <w:rsid w:val="00370CD6"/>
    <w:rsid w:val="00370D3A"/>
    <w:rsid w:val="00370E42"/>
    <w:rsid w:val="0037115B"/>
    <w:rsid w:val="003712FE"/>
    <w:rsid w:val="00371733"/>
    <w:rsid w:val="003718FE"/>
    <w:rsid w:val="00371BB4"/>
    <w:rsid w:val="00371E97"/>
    <w:rsid w:val="003727EC"/>
    <w:rsid w:val="0037301B"/>
    <w:rsid w:val="00373219"/>
    <w:rsid w:val="0037399E"/>
    <w:rsid w:val="00373C13"/>
    <w:rsid w:val="00374008"/>
    <w:rsid w:val="00374058"/>
    <w:rsid w:val="003741AE"/>
    <w:rsid w:val="00374381"/>
    <w:rsid w:val="00374D05"/>
    <w:rsid w:val="00375139"/>
    <w:rsid w:val="00375210"/>
    <w:rsid w:val="00375362"/>
    <w:rsid w:val="00375C63"/>
    <w:rsid w:val="003765E1"/>
    <w:rsid w:val="0037665C"/>
    <w:rsid w:val="00377040"/>
    <w:rsid w:val="00377653"/>
    <w:rsid w:val="003779B9"/>
    <w:rsid w:val="00377FA3"/>
    <w:rsid w:val="00380A26"/>
    <w:rsid w:val="003817B5"/>
    <w:rsid w:val="003823E0"/>
    <w:rsid w:val="00382EB1"/>
    <w:rsid w:val="00383024"/>
    <w:rsid w:val="00383D2D"/>
    <w:rsid w:val="0038487E"/>
    <w:rsid w:val="003850FC"/>
    <w:rsid w:val="003853B7"/>
    <w:rsid w:val="00385501"/>
    <w:rsid w:val="00385763"/>
    <w:rsid w:val="003858F9"/>
    <w:rsid w:val="003859CC"/>
    <w:rsid w:val="003864F1"/>
    <w:rsid w:val="003868CC"/>
    <w:rsid w:val="00386F82"/>
    <w:rsid w:val="00386FD8"/>
    <w:rsid w:val="00390EFD"/>
    <w:rsid w:val="003914CA"/>
    <w:rsid w:val="00391945"/>
    <w:rsid w:val="00391C95"/>
    <w:rsid w:val="00391CA6"/>
    <w:rsid w:val="00391EAE"/>
    <w:rsid w:val="003924C7"/>
    <w:rsid w:val="003924CB"/>
    <w:rsid w:val="0039253A"/>
    <w:rsid w:val="00392D0F"/>
    <w:rsid w:val="00393380"/>
    <w:rsid w:val="003939B0"/>
    <w:rsid w:val="00393E72"/>
    <w:rsid w:val="003963EE"/>
    <w:rsid w:val="00396739"/>
    <w:rsid w:val="00396811"/>
    <w:rsid w:val="003968E1"/>
    <w:rsid w:val="003969D3"/>
    <w:rsid w:val="00396BB0"/>
    <w:rsid w:val="00396EDB"/>
    <w:rsid w:val="003972EA"/>
    <w:rsid w:val="0039741C"/>
    <w:rsid w:val="0039778B"/>
    <w:rsid w:val="00397B73"/>
    <w:rsid w:val="003A0250"/>
    <w:rsid w:val="003A091D"/>
    <w:rsid w:val="003A1268"/>
    <w:rsid w:val="003A1365"/>
    <w:rsid w:val="003A17FE"/>
    <w:rsid w:val="003A1AF6"/>
    <w:rsid w:val="003A1D37"/>
    <w:rsid w:val="003A1FD7"/>
    <w:rsid w:val="003A2084"/>
    <w:rsid w:val="003A346C"/>
    <w:rsid w:val="003A3C3D"/>
    <w:rsid w:val="003A4F70"/>
    <w:rsid w:val="003A4FC2"/>
    <w:rsid w:val="003A4FE8"/>
    <w:rsid w:val="003A54CF"/>
    <w:rsid w:val="003A54DF"/>
    <w:rsid w:val="003A5DF1"/>
    <w:rsid w:val="003A5FA0"/>
    <w:rsid w:val="003A6A0E"/>
    <w:rsid w:val="003A6DB2"/>
    <w:rsid w:val="003A71EF"/>
    <w:rsid w:val="003A73A2"/>
    <w:rsid w:val="003A740C"/>
    <w:rsid w:val="003B02A4"/>
    <w:rsid w:val="003B0B99"/>
    <w:rsid w:val="003B0E5F"/>
    <w:rsid w:val="003B10AA"/>
    <w:rsid w:val="003B1B97"/>
    <w:rsid w:val="003B1D7E"/>
    <w:rsid w:val="003B34B7"/>
    <w:rsid w:val="003B3648"/>
    <w:rsid w:val="003B41C0"/>
    <w:rsid w:val="003B4FB9"/>
    <w:rsid w:val="003B533E"/>
    <w:rsid w:val="003B5E2E"/>
    <w:rsid w:val="003B67AC"/>
    <w:rsid w:val="003B6D01"/>
    <w:rsid w:val="003B6DDC"/>
    <w:rsid w:val="003B737D"/>
    <w:rsid w:val="003B765E"/>
    <w:rsid w:val="003B7FE8"/>
    <w:rsid w:val="003C00C8"/>
    <w:rsid w:val="003C021F"/>
    <w:rsid w:val="003C0565"/>
    <w:rsid w:val="003C065E"/>
    <w:rsid w:val="003C0A0E"/>
    <w:rsid w:val="003C1134"/>
    <w:rsid w:val="003C1500"/>
    <w:rsid w:val="003C1CF3"/>
    <w:rsid w:val="003C1DA8"/>
    <w:rsid w:val="003C22A8"/>
    <w:rsid w:val="003C2F14"/>
    <w:rsid w:val="003C2FC6"/>
    <w:rsid w:val="003C31B2"/>
    <w:rsid w:val="003C3229"/>
    <w:rsid w:val="003C4275"/>
    <w:rsid w:val="003C437C"/>
    <w:rsid w:val="003C5DEB"/>
    <w:rsid w:val="003C646C"/>
    <w:rsid w:val="003C6BF9"/>
    <w:rsid w:val="003C6E70"/>
    <w:rsid w:val="003C7DB1"/>
    <w:rsid w:val="003C7E28"/>
    <w:rsid w:val="003C7E73"/>
    <w:rsid w:val="003D017F"/>
    <w:rsid w:val="003D0267"/>
    <w:rsid w:val="003D13F8"/>
    <w:rsid w:val="003D181E"/>
    <w:rsid w:val="003D18D0"/>
    <w:rsid w:val="003D2CEE"/>
    <w:rsid w:val="003D2F79"/>
    <w:rsid w:val="003D3094"/>
    <w:rsid w:val="003D3721"/>
    <w:rsid w:val="003D38DF"/>
    <w:rsid w:val="003D3A4D"/>
    <w:rsid w:val="003D3A62"/>
    <w:rsid w:val="003D4115"/>
    <w:rsid w:val="003D464F"/>
    <w:rsid w:val="003D55DD"/>
    <w:rsid w:val="003D5829"/>
    <w:rsid w:val="003D597C"/>
    <w:rsid w:val="003D5B73"/>
    <w:rsid w:val="003D5E12"/>
    <w:rsid w:val="003D70B2"/>
    <w:rsid w:val="003D7331"/>
    <w:rsid w:val="003D76E1"/>
    <w:rsid w:val="003D7E7F"/>
    <w:rsid w:val="003E04AB"/>
    <w:rsid w:val="003E0B34"/>
    <w:rsid w:val="003E0B5C"/>
    <w:rsid w:val="003E1481"/>
    <w:rsid w:val="003E14BB"/>
    <w:rsid w:val="003E1889"/>
    <w:rsid w:val="003E19F2"/>
    <w:rsid w:val="003E3F05"/>
    <w:rsid w:val="003E5A98"/>
    <w:rsid w:val="003E5F94"/>
    <w:rsid w:val="003E6812"/>
    <w:rsid w:val="003E6EEE"/>
    <w:rsid w:val="003E7728"/>
    <w:rsid w:val="003E772B"/>
    <w:rsid w:val="003F01FB"/>
    <w:rsid w:val="003F020C"/>
    <w:rsid w:val="003F0289"/>
    <w:rsid w:val="003F0795"/>
    <w:rsid w:val="003F15EE"/>
    <w:rsid w:val="003F161D"/>
    <w:rsid w:val="003F20BF"/>
    <w:rsid w:val="003F239D"/>
    <w:rsid w:val="003F25F2"/>
    <w:rsid w:val="003F2C8D"/>
    <w:rsid w:val="003F37DA"/>
    <w:rsid w:val="003F3D6C"/>
    <w:rsid w:val="003F3F7B"/>
    <w:rsid w:val="003F44AD"/>
    <w:rsid w:val="003F4C2F"/>
    <w:rsid w:val="003F518C"/>
    <w:rsid w:val="003F521F"/>
    <w:rsid w:val="003F5325"/>
    <w:rsid w:val="003F5E59"/>
    <w:rsid w:val="003F6B79"/>
    <w:rsid w:val="003F6E1F"/>
    <w:rsid w:val="003F7DB2"/>
    <w:rsid w:val="00400625"/>
    <w:rsid w:val="00400B68"/>
    <w:rsid w:val="00400D3C"/>
    <w:rsid w:val="00401463"/>
    <w:rsid w:val="00401580"/>
    <w:rsid w:val="00402745"/>
    <w:rsid w:val="00402828"/>
    <w:rsid w:val="00402865"/>
    <w:rsid w:val="00402AA4"/>
    <w:rsid w:val="00402C69"/>
    <w:rsid w:val="00402E9F"/>
    <w:rsid w:val="00403322"/>
    <w:rsid w:val="00403415"/>
    <w:rsid w:val="0040361B"/>
    <w:rsid w:val="00403F73"/>
    <w:rsid w:val="00403FEE"/>
    <w:rsid w:val="0040416E"/>
    <w:rsid w:val="0040445F"/>
    <w:rsid w:val="00404C0A"/>
    <w:rsid w:val="004050DD"/>
    <w:rsid w:val="00405B12"/>
    <w:rsid w:val="00405C8F"/>
    <w:rsid w:val="00405D03"/>
    <w:rsid w:val="00405D33"/>
    <w:rsid w:val="00406790"/>
    <w:rsid w:val="00406BC3"/>
    <w:rsid w:val="00406DA0"/>
    <w:rsid w:val="004072A9"/>
    <w:rsid w:val="00407950"/>
    <w:rsid w:val="00407C22"/>
    <w:rsid w:val="00410067"/>
    <w:rsid w:val="004105EA"/>
    <w:rsid w:val="004106FD"/>
    <w:rsid w:val="00410A56"/>
    <w:rsid w:val="00411152"/>
    <w:rsid w:val="004121D4"/>
    <w:rsid w:val="00412BA4"/>
    <w:rsid w:val="0041406F"/>
    <w:rsid w:val="00414C93"/>
    <w:rsid w:val="00414F0C"/>
    <w:rsid w:val="0041511A"/>
    <w:rsid w:val="00415370"/>
    <w:rsid w:val="00415628"/>
    <w:rsid w:val="00415C95"/>
    <w:rsid w:val="00415FF8"/>
    <w:rsid w:val="00416856"/>
    <w:rsid w:val="00417488"/>
    <w:rsid w:val="0042095E"/>
    <w:rsid w:val="004209B5"/>
    <w:rsid w:val="00420A4F"/>
    <w:rsid w:val="0042100A"/>
    <w:rsid w:val="00421AA8"/>
    <w:rsid w:val="00421C77"/>
    <w:rsid w:val="00421D2D"/>
    <w:rsid w:val="0042216D"/>
    <w:rsid w:val="00422EA7"/>
    <w:rsid w:val="0042383E"/>
    <w:rsid w:val="004238FE"/>
    <w:rsid w:val="004239E0"/>
    <w:rsid w:val="00423B66"/>
    <w:rsid w:val="00423CED"/>
    <w:rsid w:val="00424471"/>
    <w:rsid w:val="00424FF1"/>
    <w:rsid w:val="00425252"/>
    <w:rsid w:val="004254B5"/>
    <w:rsid w:val="00426252"/>
    <w:rsid w:val="00426A6D"/>
    <w:rsid w:val="00426E70"/>
    <w:rsid w:val="00427426"/>
    <w:rsid w:val="00427BD6"/>
    <w:rsid w:val="0043039A"/>
    <w:rsid w:val="00430B66"/>
    <w:rsid w:val="00430D7C"/>
    <w:rsid w:val="00430F9C"/>
    <w:rsid w:val="00430FC6"/>
    <w:rsid w:val="0043120B"/>
    <w:rsid w:val="0043178D"/>
    <w:rsid w:val="00431B4D"/>
    <w:rsid w:val="00431C1C"/>
    <w:rsid w:val="00431CB9"/>
    <w:rsid w:val="0043294C"/>
    <w:rsid w:val="00433191"/>
    <w:rsid w:val="004332C8"/>
    <w:rsid w:val="004332D2"/>
    <w:rsid w:val="00433378"/>
    <w:rsid w:val="0043358E"/>
    <w:rsid w:val="00433D84"/>
    <w:rsid w:val="004341E8"/>
    <w:rsid w:val="004345D2"/>
    <w:rsid w:val="00434935"/>
    <w:rsid w:val="00434A46"/>
    <w:rsid w:val="00434D6B"/>
    <w:rsid w:val="00434E87"/>
    <w:rsid w:val="00435524"/>
    <w:rsid w:val="00436370"/>
    <w:rsid w:val="004363D2"/>
    <w:rsid w:val="004368AD"/>
    <w:rsid w:val="0043730F"/>
    <w:rsid w:val="004405F7"/>
    <w:rsid w:val="0044128B"/>
    <w:rsid w:val="00441340"/>
    <w:rsid w:val="004415CA"/>
    <w:rsid w:val="0044207A"/>
    <w:rsid w:val="00443018"/>
    <w:rsid w:val="0044338E"/>
    <w:rsid w:val="00444B85"/>
    <w:rsid w:val="00444E92"/>
    <w:rsid w:val="00445360"/>
    <w:rsid w:val="00445876"/>
    <w:rsid w:val="00445D17"/>
    <w:rsid w:val="00445FC9"/>
    <w:rsid w:val="004460C3"/>
    <w:rsid w:val="00446298"/>
    <w:rsid w:val="0044648C"/>
    <w:rsid w:val="004476F6"/>
    <w:rsid w:val="00447E88"/>
    <w:rsid w:val="00450755"/>
    <w:rsid w:val="00451538"/>
    <w:rsid w:val="00451869"/>
    <w:rsid w:val="00451CD4"/>
    <w:rsid w:val="00451EA9"/>
    <w:rsid w:val="00452AA1"/>
    <w:rsid w:val="00452D5D"/>
    <w:rsid w:val="00453171"/>
    <w:rsid w:val="00453423"/>
    <w:rsid w:val="0045361C"/>
    <w:rsid w:val="0045397F"/>
    <w:rsid w:val="004539F6"/>
    <w:rsid w:val="00454DEA"/>
    <w:rsid w:val="00454E94"/>
    <w:rsid w:val="00454ED4"/>
    <w:rsid w:val="0045545E"/>
    <w:rsid w:val="004554AB"/>
    <w:rsid w:val="004556FE"/>
    <w:rsid w:val="0045621D"/>
    <w:rsid w:val="00456D18"/>
    <w:rsid w:val="004571DC"/>
    <w:rsid w:val="00457DE2"/>
    <w:rsid w:val="00457FD8"/>
    <w:rsid w:val="004601D3"/>
    <w:rsid w:val="0046044E"/>
    <w:rsid w:val="00460760"/>
    <w:rsid w:val="00460C16"/>
    <w:rsid w:val="00461114"/>
    <w:rsid w:val="00461141"/>
    <w:rsid w:val="004618C2"/>
    <w:rsid w:val="00461A11"/>
    <w:rsid w:val="00461ABD"/>
    <w:rsid w:val="00461AC3"/>
    <w:rsid w:val="00462237"/>
    <w:rsid w:val="00462862"/>
    <w:rsid w:val="00462CB3"/>
    <w:rsid w:val="004631A5"/>
    <w:rsid w:val="00463240"/>
    <w:rsid w:val="00464B60"/>
    <w:rsid w:val="00465BE3"/>
    <w:rsid w:val="00465F15"/>
    <w:rsid w:val="00465F84"/>
    <w:rsid w:val="0046657E"/>
    <w:rsid w:val="00466B6D"/>
    <w:rsid w:val="004671CE"/>
    <w:rsid w:val="00467EDE"/>
    <w:rsid w:val="0047059C"/>
    <w:rsid w:val="00471011"/>
    <w:rsid w:val="00471094"/>
    <w:rsid w:val="0047224A"/>
    <w:rsid w:val="004725BE"/>
    <w:rsid w:val="00472847"/>
    <w:rsid w:val="00473041"/>
    <w:rsid w:val="00475911"/>
    <w:rsid w:val="00475A8A"/>
    <w:rsid w:val="00475C25"/>
    <w:rsid w:val="00475F50"/>
    <w:rsid w:val="004761B3"/>
    <w:rsid w:val="004764F6"/>
    <w:rsid w:val="00476507"/>
    <w:rsid w:val="00476D01"/>
    <w:rsid w:val="00477C33"/>
    <w:rsid w:val="00477E1E"/>
    <w:rsid w:val="004801B4"/>
    <w:rsid w:val="00480532"/>
    <w:rsid w:val="004807E5"/>
    <w:rsid w:val="0048089E"/>
    <w:rsid w:val="004808E9"/>
    <w:rsid w:val="00480C77"/>
    <w:rsid w:val="00480E47"/>
    <w:rsid w:val="00480FED"/>
    <w:rsid w:val="00481614"/>
    <w:rsid w:val="00481DD6"/>
    <w:rsid w:val="00482CAE"/>
    <w:rsid w:val="00482CAF"/>
    <w:rsid w:val="00482D5D"/>
    <w:rsid w:val="0048305D"/>
    <w:rsid w:val="00483426"/>
    <w:rsid w:val="00483CBC"/>
    <w:rsid w:val="00483CC3"/>
    <w:rsid w:val="00483D14"/>
    <w:rsid w:val="00483D56"/>
    <w:rsid w:val="00483EC7"/>
    <w:rsid w:val="004841DE"/>
    <w:rsid w:val="004842BB"/>
    <w:rsid w:val="00484BB7"/>
    <w:rsid w:val="00484E4C"/>
    <w:rsid w:val="00484E75"/>
    <w:rsid w:val="00485022"/>
    <w:rsid w:val="00485068"/>
    <w:rsid w:val="0048510D"/>
    <w:rsid w:val="00485608"/>
    <w:rsid w:val="00485615"/>
    <w:rsid w:val="00485940"/>
    <w:rsid w:val="00485ADE"/>
    <w:rsid w:val="004869F1"/>
    <w:rsid w:val="00487EF2"/>
    <w:rsid w:val="00487F95"/>
    <w:rsid w:val="00487FEC"/>
    <w:rsid w:val="00490346"/>
    <w:rsid w:val="004904B2"/>
    <w:rsid w:val="00490CC5"/>
    <w:rsid w:val="00491800"/>
    <w:rsid w:val="0049242F"/>
    <w:rsid w:val="004924BD"/>
    <w:rsid w:val="00492D14"/>
    <w:rsid w:val="00492FE5"/>
    <w:rsid w:val="004935DF"/>
    <w:rsid w:val="00493B6D"/>
    <w:rsid w:val="0049445C"/>
    <w:rsid w:val="00494E97"/>
    <w:rsid w:val="00495410"/>
    <w:rsid w:val="00495AFC"/>
    <w:rsid w:val="00495BB3"/>
    <w:rsid w:val="00495EEC"/>
    <w:rsid w:val="00496909"/>
    <w:rsid w:val="00496CE0"/>
    <w:rsid w:val="0049798F"/>
    <w:rsid w:val="00497C71"/>
    <w:rsid w:val="00497CA2"/>
    <w:rsid w:val="00497D2C"/>
    <w:rsid w:val="00497F3A"/>
    <w:rsid w:val="004A11F4"/>
    <w:rsid w:val="004A1421"/>
    <w:rsid w:val="004A1C00"/>
    <w:rsid w:val="004A2C7A"/>
    <w:rsid w:val="004A31CB"/>
    <w:rsid w:val="004A34BA"/>
    <w:rsid w:val="004A3518"/>
    <w:rsid w:val="004A39CB"/>
    <w:rsid w:val="004A4025"/>
    <w:rsid w:val="004A41B7"/>
    <w:rsid w:val="004A4C3C"/>
    <w:rsid w:val="004A55C4"/>
    <w:rsid w:val="004A571D"/>
    <w:rsid w:val="004A5ABF"/>
    <w:rsid w:val="004A64CE"/>
    <w:rsid w:val="004A6DC5"/>
    <w:rsid w:val="004A7734"/>
    <w:rsid w:val="004A781C"/>
    <w:rsid w:val="004A78FC"/>
    <w:rsid w:val="004A7A1F"/>
    <w:rsid w:val="004A7BB9"/>
    <w:rsid w:val="004B017D"/>
    <w:rsid w:val="004B0D70"/>
    <w:rsid w:val="004B14AE"/>
    <w:rsid w:val="004B14FE"/>
    <w:rsid w:val="004B28C6"/>
    <w:rsid w:val="004B2900"/>
    <w:rsid w:val="004B2E44"/>
    <w:rsid w:val="004B3144"/>
    <w:rsid w:val="004B3628"/>
    <w:rsid w:val="004B4372"/>
    <w:rsid w:val="004B47C8"/>
    <w:rsid w:val="004B48B6"/>
    <w:rsid w:val="004B4C39"/>
    <w:rsid w:val="004B50C6"/>
    <w:rsid w:val="004B5660"/>
    <w:rsid w:val="004B6177"/>
    <w:rsid w:val="004B6374"/>
    <w:rsid w:val="004B7617"/>
    <w:rsid w:val="004B77C1"/>
    <w:rsid w:val="004B7C81"/>
    <w:rsid w:val="004B7F16"/>
    <w:rsid w:val="004C01E0"/>
    <w:rsid w:val="004C030C"/>
    <w:rsid w:val="004C05BB"/>
    <w:rsid w:val="004C24C0"/>
    <w:rsid w:val="004C279B"/>
    <w:rsid w:val="004C28C8"/>
    <w:rsid w:val="004C2BAC"/>
    <w:rsid w:val="004C4CD8"/>
    <w:rsid w:val="004C5427"/>
    <w:rsid w:val="004C55A2"/>
    <w:rsid w:val="004C5836"/>
    <w:rsid w:val="004C6047"/>
    <w:rsid w:val="004C7179"/>
    <w:rsid w:val="004C7D0D"/>
    <w:rsid w:val="004D0238"/>
    <w:rsid w:val="004D0430"/>
    <w:rsid w:val="004D0552"/>
    <w:rsid w:val="004D06FB"/>
    <w:rsid w:val="004D0F35"/>
    <w:rsid w:val="004D113E"/>
    <w:rsid w:val="004D188E"/>
    <w:rsid w:val="004D1BF5"/>
    <w:rsid w:val="004D2A9F"/>
    <w:rsid w:val="004D3562"/>
    <w:rsid w:val="004D37FB"/>
    <w:rsid w:val="004D4476"/>
    <w:rsid w:val="004D45CE"/>
    <w:rsid w:val="004D4D89"/>
    <w:rsid w:val="004D5CF3"/>
    <w:rsid w:val="004D5FCA"/>
    <w:rsid w:val="004D6152"/>
    <w:rsid w:val="004D6337"/>
    <w:rsid w:val="004D6A9F"/>
    <w:rsid w:val="004D6E37"/>
    <w:rsid w:val="004D6F69"/>
    <w:rsid w:val="004D71BB"/>
    <w:rsid w:val="004D71EF"/>
    <w:rsid w:val="004D72AC"/>
    <w:rsid w:val="004D7F30"/>
    <w:rsid w:val="004E00C2"/>
    <w:rsid w:val="004E06EC"/>
    <w:rsid w:val="004E1468"/>
    <w:rsid w:val="004E199B"/>
    <w:rsid w:val="004E205F"/>
    <w:rsid w:val="004E28C4"/>
    <w:rsid w:val="004E2C0E"/>
    <w:rsid w:val="004E35D0"/>
    <w:rsid w:val="004E3690"/>
    <w:rsid w:val="004E3C17"/>
    <w:rsid w:val="004E4060"/>
    <w:rsid w:val="004E447B"/>
    <w:rsid w:val="004E47E7"/>
    <w:rsid w:val="004E6572"/>
    <w:rsid w:val="004E6C99"/>
    <w:rsid w:val="004E74EB"/>
    <w:rsid w:val="004E75FD"/>
    <w:rsid w:val="004E7A13"/>
    <w:rsid w:val="004E7B62"/>
    <w:rsid w:val="004F0261"/>
    <w:rsid w:val="004F0A56"/>
    <w:rsid w:val="004F0AAA"/>
    <w:rsid w:val="004F0AD7"/>
    <w:rsid w:val="004F0D86"/>
    <w:rsid w:val="004F12DA"/>
    <w:rsid w:val="004F1559"/>
    <w:rsid w:val="004F1B6C"/>
    <w:rsid w:val="004F23A6"/>
    <w:rsid w:val="004F2B26"/>
    <w:rsid w:val="004F30B8"/>
    <w:rsid w:val="004F3250"/>
    <w:rsid w:val="004F3A3F"/>
    <w:rsid w:val="004F4250"/>
    <w:rsid w:val="004F4F17"/>
    <w:rsid w:val="004F5005"/>
    <w:rsid w:val="004F55F6"/>
    <w:rsid w:val="004F5A2B"/>
    <w:rsid w:val="004F5C41"/>
    <w:rsid w:val="004F71F3"/>
    <w:rsid w:val="004F7456"/>
    <w:rsid w:val="00500522"/>
    <w:rsid w:val="005005AD"/>
    <w:rsid w:val="005005DF"/>
    <w:rsid w:val="00500AA4"/>
    <w:rsid w:val="00501055"/>
    <w:rsid w:val="0050120C"/>
    <w:rsid w:val="00501447"/>
    <w:rsid w:val="00501AE9"/>
    <w:rsid w:val="00501AF9"/>
    <w:rsid w:val="0050259C"/>
    <w:rsid w:val="005026A9"/>
    <w:rsid w:val="00503692"/>
    <w:rsid w:val="00504DF6"/>
    <w:rsid w:val="00505C20"/>
    <w:rsid w:val="00505EEF"/>
    <w:rsid w:val="005065A4"/>
    <w:rsid w:val="00506717"/>
    <w:rsid w:val="00506BC0"/>
    <w:rsid w:val="0050719D"/>
    <w:rsid w:val="0050736E"/>
    <w:rsid w:val="005075B5"/>
    <w:rsid w:val="00507B44"/>
    <w:rsid w:val="00510708"/>
    <w:rsid w:val="005112C8"/>
    <w:rsid w:val="00511DE8"/>
    <w:rsid w:val="005123C5"/>
    <w:rsid w:val="00512626"/>
    <w:rsid w:val="00512E8A"/>
    <w:rsid w:val="0051305C"/>
    <w:rsid w:val="00513673"/>
    <w:rsid w:val="00513FC9"/>
    <w:rsid w:val="0051477C"/>
    <w:rsid w:val="00514FB6"/>
    <w:rsid w:val="005151CC"/>
    <w:rsid w:val="005152A0"/>
    <w:rsid w:val="0051617A"/>
    <w:rsid w:val="0051636F"/>
    <w:rsid w:val="00516505"/>
    <w:rsid w:val="00516715"/>
    <w:rsid w:val="00516BC4"/>
    <w:rsid w:val="00517060"/>
    <w:rsid w:val="005170F3"/>
    <w:rsid w:val="00517B9A"/>
    <w:rsid w:val="00517C1C"/>
    <w:rsid w:val="00520567"/>
    <w:rsid w:val="00521238"/>
    <w:rsid w:val="00523533"/>
    <w:rsid w:val="0052379B"/>
    <w:rsid w:val="00523CFA"/>
    <w:rsid w:val="005243F9"/>
    <w:rsid w:val="00524F9E"/>
    <w:rsid w:val="005258BE"/>
    <w:rsid w:val="0052677F"/>
    <w:rsid w:val="00527862"/>
    <w:rsid w:val="00531D32"/>
    <w:rsid w:val="00532238"/>
    <w:rsid w:val="0053374C"/>
    <w:rsid w:val="005338D9"/>
    <w:rsid w:val="00533EE1"/>
    <w:rsid w:val="0053427E"/>
    <w:rsid w:val="00534A52"/>
    <w:rsid w:val="00534DFD"/>
    <w:rsid w:val="00535C45"/>
    <w:rsid w:val="00536623"/>
    <w:rsid w:val="0053678A"/>
    <w:rsid w:val="005369A6"/>
    <w:rsid w:val="00536E7D"/>
    <w:rsid w:val="0053731A"/>
    <w:rsid w:val="00537A26"/>
    <w:rsid w:val="00537B94"/>
    <w:rsid w:val="00540C2F"/>
    <w:rsid w:val="00541A7C"/>
    <w:rsid w:val="0054218B"/>
    <w:rsid w:val="00542D5B"/>
    <w:rsid w:val="0054308C"/>
    <w:rsid w:val="0054322C"/>
    <w:rsid w:val="0054347F"/>
    <w:rsid w:val="00543A83"/>
    <w:rsid w:val="005441A8"/>
    <w:rsid w:val="005448A0"/>
    <w:rsid w:val="00544ACF"/>
    <w:rsid w:val="00544B85"/>
    <w:rsid w:val="005462B9"/>
    <w:rsid w:val="0054695F"/>
    <w:rsid w:val="00546E24"/>
    <w:rsid w:val="00546E50"/>
    <w:rsid w:val="005479B1"/>
    <w:rsid w:val="00547CD2"/>
    <w:rsid w:val="00550D87"/>
    <w:rsid w:val="00551A5F"/>
    <w:rsid w:val="00551E1D"/>
    <w:rsid w:val="00551E52"/>
    <w:rsid w:val="00551FF7"/>
    <w:rsid w:val="005523F3"/>
    <w:rsid w:val="005525A5"/>
    <w:rsid w:val="005526FC"/>
    <w:rsid w:val="00552D69"/>
    <w:rsid w:val="005535FA"/>
    <w:rsid w:val="00554296"/>
    <w:rsid w:val="00554A4F"/>
    <w:rsid w:val="00554F8E"/>
    <w:rsid w:val="005550CD"/>
    <w:rsid w:val="00555746"/>
    <w:rsid w:val="0055585B"/>
    <w:rsid w:val="00555912"/>
    <w:rsid w:val="0055598C"/>
    <w:rsid w:val="00556A1A"/>
    <w:rsid w:val="00556CB2"/>
    <w:rsid w:val="0055737C"/>
    <w:rsid w:val="00557587"/>
    <w:rsid w:val="00557DF2"/>
    <w:rsid w:val="00557EDA"/>
    <w:rsid w:val="005601DC"/>
    <w:rsid w:val="00560571"/>
    <w:rsid w:val="0056093E"/>
    <w:rsid w:val="005613A6"/>
    <w:rsid w:val="00561D7A"/>
    <w:rsid w:val="00562370"/>
    <w:rsid w:val="005624CD"/>
    <w:rsid w:val="00562580"/>
    <w:rsid w:val="0056261E"/>
    <w:rsid w:val="00562662"/>
    <w:rsid w:val="005628F4"/>
    <w:rsid w:val="00562A3E"/>
    <w:rsid w:val="00562C21"/>
    <w:rsid w:val="005631C5"/>
    <w:rsid w:val="00564178"/>
    <w:rsid w:val="005642C7"/>
    <w:rsid w:val="00564386"/>
    <w:rsid w:val="005644C9"/>
    <w:rsid w:val="0056462C"/>
    <w:rsid w:val="00564767"/>
    <w:rsid w:val="00564D37"/>
    <w:rsid w:val="0056564C"/>
    <w:rsid w:val="00565828"/>
    <w:rsid w:val="005662BB"/>
    <w:rsid w:val="0056659B"/>
    <w:rsid w:val="00566F92"/>
    <w:rsid w:val="0056784F"/>
    <w:rsid w:val="00567A29"/>
    <w:rsid w:val="00567AF6"/>
    <w:rsid w:val="00567D33"/>
    <w:rsid w:val="005705F0"/>
    <w:rsid w:val="005709D8"/>
    <w:rsid w:val="0057108A"/>
    <w:rsid w:val="0057137D"/>
    <w:rsid w:val="005719FC"/>
    <w:rsid w:val="00571BBB"/>
    <w:rsid w:val="00572004"/>
    <w:rsid w:val="00573BE7"/>
    <w:rsid w:val="00573D2A"/>
    <w:rsid w:val="00573F17"/>
    <w:rsid w:val="0057456A"/>
    <w:rsid w:val="00574962"/>
    <w:rsid w:val="00575053"/>
    <w:rsid w:val="005752E7"/>
    <w:rsid w:val="00576A44"/>
    <w:rsid w:val="00576D57"/>
    <w:rsid w:val="00576D78"/>
    <w:rsid w:val="00576EB5"/>
    <w:rsid w:val="005776DB"/>
    <w:rsid w:val="0057771D"/>
    <w:rsid w:val="005778FC"/>
    <w:rsid w:val="00577C36"/>
    <w:rsid w:val="0058192C"/>
    <w:rsid w:val="00581A84"/>
    <w:rsid w:val="00581C18"/>
    <w:rsid w:val="005821EE"/>
    <w:rsid w:val="005822FD"/>
    <w:rsid w:val="00582ADB"/>
    <w:rsid w:val="00582F3C"/>
    <w:rsid w:val="005834F5"/>
    <w:rsid w:val="005836FE"/>
    <w:rsid w:val="0058394E"/>
    <w:rsid w:val="00583F91"/>
    <w:rsid w:val="00584FC6"/>
    <w:rsid w:val="0058593D"/>
    <w:rsid w:val="00585C9E"/>
    <w:rsid w:val="00586A39"/>
    <w:rsid w:val="0059004B"/>
    <w:rsid w:val="0059080E"/>
    <w:rsid w:val="00590D0A"/>
    <w:rsid w:val="005913F0"/>
    <w:rsid w:val="00591D9B"/>
    <w:rsid w:val="00592337"/>
    <w:rsid w:val="00592B40"/>
    <w:rsid w:val="00592CB3"/>
    <w:rsid w:val="00592CF7"/>
    <w:rsid w:val="00593670"/>
    <w:rsid w:val="00593867"/>
    <w:rsid w:val="00593F66"/>
    <w:rsid w:val="0059439D"/>
    <w:rsid w:val="00594461"/>
    <w:rsid w:val="005944BF"/>
    <w:rsid w:val="00594E59"/>
    <w:rsid w:val="00595127"/>
    <w:rsid w:val="00595B6A"/>
    <w:rsid w:val="00595BA7"/>
    <w:rsid w:val="00596124"/>
    <w:rsid w:val="0059664E"/>
    <w:rsid w:val="005969AD"/>
    <w:rsid w:val="00596BF6"/>
    <w:rsid w:val="00597F90"/>
    <w:rsid w:val="005A07A3"/>
    <w:rsid w:val="005A087A"/>
    <w:rsid w:val="005A0ADF"/>
    <w:rsid w:val="005A0C41"/>
    <w:rsid w:val="005A0D20"/>
    <w:rsid w:val="005A1253"/>
    <w:rsid w:val="005A1495"/>
    <w:rsid w:val="005A1717"/>
    <w:rsid w:val="005A1D54"/>
    <w:rsid w:val="005A228E"/>
    <w:rsid w:val="005A259D"/>
    <w:rsid w:val="005A2BDC"/>
    <w:rsid w:val="005A36FF"/>
    <w:rsid w:val="005A4333"/>
    <w:rsid w:val="005A4589"/>
    <w:rsid w:val="005A4C7B"/>
    <w:rsid w:val="005A54E3"/>
    <w:rsid w:val="005A61EC"/>
    <w:rsid w:val="005A631B"/>
    <w:rsid w:val="005A66EE"/>
    <w:rsid w:val="005A6BF0"/>
    <w:rsid w:val="005A6D85"/>
    <w:rsid w:val="005A785E"/>
    <w:rsid w:val="005B01B5"/>
    <w:rsid w:val="005B076C"/>
    <w:rsid w:val="005B0826"/>
    <w:rsid w:val="005B185A"/>
    <w:rsid w:val="005B1953"/>
    <w:rsid w:val="005B1E63"/>
    <w:rsid w:val="005B3278"/>
    <w:rsid w:val="005B39E8"/>
    <w:rsid w:val="005B4024"/>
    <w:rsid w:val="005B4098"/>
    <w:rsid w:val="005B44A4"/>
    <w:rsid w:val="005B49B8"/>
    <w:rsid w:val="005B537D"/>
    <w:rsid w:val="005B53F3"/>
    <w:rsid w:val="005B579B"/>
    <w:rsid w:val="005B6189"/>
    <w:rsid w:val="005B6273"/>
    <w:rsid w:val="005B6835"/>
    <w:rsid w:val="005B69FD"/>
    <w:rsid w:val="005B6FBA"/>
    <w:rsid w:val="005B731E"/>
    <w:rsid w:val="005C027D"/>
    <w:rsid w:val="005C04AF"/>
    <w:rsid w:val="005C0B7E"/>
    <w:rsid w:val="005C132D"/>
    <w:rsid w:val="005C169E"/>
    <w:rsid w:val="005C19B8"/>
    <w:rsid w:val="005C19FF"/>
    <w:rsid w:val="005C2718"/>
    <w:rsid w:val="005C2A74"/>
    <w:rsid w:val="005C311B"/>
    <w:rsid w:val="005C3192"/>
    <w:rsid w:val="005C3236"/>
    <w:rsid w:val="005C325F"/>
    <w:rsid w:val="005C3421"/>
    <w:rsid w:val="005C35DA"/>
    <w:rsid w:val="005C4560"/>
    <w:rsid w:val="005C46AD"/>
    <w:rsid w:val="005C4AE6"/>
    <w:rsid w:val="005C4F36"/>
    <w:rsid w:val="005C52F1"/>
    <w:rsid w:val="005C5482"/>
    <w:rsid w:val="005C59A9"/>
    <w:rsid w:val="005C6071"/>
    <w:rsid w:val="005C6E38"/>
    <w:rsid w:val="005C724C"/>
    <w:rsid w:val="005C7703"/>
    <w:rsid w:val="005C781C"/>
    <w:rsid w:val="005C7B67"/>
    <w:rsid w:val="005C7F55"/>
    <w:rsid w:val="005D03F0"/>
    <w:rsid w:val="005D0BE8"/>
    <w:rsid w:val="005D0CBA"/>
    <w:rsid w:val="005D21E1"/>
    <w:rsid w:val="005D2658"/>
    <w:rsid w:val="005D2DF4"/>
    <w:rsid w:val="005D3277"/>
    <w:rsid w:val="005D342F"/>
    <w:rsid w:val="005D3E0C"/>
    <w:rsid w:val="005D4312"/>
    <w:rsid w:val="005D5016"/>
    <w:rsid w:val="005D568D"/>
    <w:rsid w:val="005D61F1"/>
    <w:rsid w:val="005D6229"/>
    <w:rsid w:val="005D63E5"/>
    <w:rsid w:val="005D6438"/>
    <w:rsid w:val="005D7807"/>
    <w:rsid w:val="005D7A84"/>
    <w:rsid w:val="005D7D10"/>
    <w:rsid w:val="005D7F75"/>
    <w:rsid w:val="005E041D"/>
    <w:rsid w:val="005E08E5"/>
    <w:rsid w:val="005E0BDB"/>
    <w:rsid w:val="005E110D"/>
    <w:rsid w:val="005E1389"/>
    <w:rsid w:val="005E15A9"/>
    <w:rsid w:val="005E1AAF"/>
    <w:rsid w:val="005E2D13"/>
    <w:rsid w:val="005E3407"/>
    <w:rsid w:val="005E34E3"/>
    <w:rsid w:val="005E3D53"/>
    <w:rsid w:val="005E437A"/>
    <w:rsid w:val="005E4E5B"/>
    <w:rsid w:val="005E56D7"/>
    <w:rsid w:val="005E5E16"/>
    <w:rsid w:val="005E6580"/>
    <w:rsid w:val="005E6C1E"/>
    <w:rsid w:val="005E6E73"/>
    <w:rsid w:val="005E76D7"/>
    <w:rsid w:val="005E78E2"/>
    <w:rsid w:val="005E7A9F"/>
    <w:rsid w:val="005F005D"/>
    <w:rsid w:val="005F00A1"/>
    <w:rsid w:val="005F02CE"/>
    <w:rsid w:val="005F095D"/>
    <w:rsid w:val="005F1AE6"/>
    <w:rsid w:val="005F2950"/>
    <w:rsid w:val="005F2A34"/>
    <w:rsid w:val="005F2CA5"/>
    <w:rsid w:val="005F30C6"/>
    <w:rsid w:val="005F3C47"/>
    <w:rsid w:val="005F3E79"/>
    <w:rsid w:val="005F437D"/>
    <w:rsid w:val="005F488A"/>
    <w:rsid w:val="005F4892"/>
    <w:rsid w:val="005F4C8B"/>
    <w:rsid w:val="005F4E63"/>
    <w:rsid w:val="005F586B"/>
    <w:rsid w:val="005F6207"/>
    <w:rsid w:val="005F6391"/>
    <w:rsid w:val="005F683A"/>
    <w:rsid w:val="005F6930"/>
    <w:rsid w:val="005F75EC"/>
    <w:rsid w:val="005F7630"/>
    <w:rsid w:val="005F7897"/>
    <w:rsid w:val="006006A7"/>
    <w:rsid w:val="00600B52"/>
    <w:rsid w:val="00600CB5"/>
    <w:rsid w:val="00600D7C"/>
    <w:rsid w:val="00600FB2"/>
    <w:rsid w:val="00601197"/>
    <w:rsid w:val="006015D6"/>
    <w:rsid w:val="00601A71"/>
    <w:rsid w:val="00601C3D"/>
    <w:rsid w:val="00601FEF"/>
    <w:rsid w:val="00602048"/>
    <w:rsid w:val="00602077"/>
    <w:rsid w:val="00602510"/>
    <w:rsid w:val="006026CC"/>
    <w:rsid w:val="00602771"/>
    <w:rsid w:val="006027EF"/>
    <w:rsid w:val="00603274"/>
    <w:rsid w:val="00603E19"/>
    <w:rsid w:val="00604007"/>
    <w:rsid w:val="00604039"/>
    <w:rsid w:val="00604490"/>
    <w:rsid w:val="00604764"/>
    <w:rsid w:val="006047D1"/>
    <w:rsid w:val="006047D4"/>
    <w:rsid w:val="00604A91"/>
    <w:rsid w:val="00604E80"/>
    <w:rsid w:val="0060540A"/>
    <w:rsid w:val="00605604"/>
    <w:rsid w:val="00605678"/>
    <w:rsid w:val="006057D4"/>
    <w:rsid w:val="00605919"/>
    <w:rsid w:val="006069D1"/>
    <w:rsid w:val="006078B3"/>
    <w:rsid w:val="00607B40"/>
    <w:rsid w:val="00607B73"/>
    <w:rsid w:val="00607EF2"/>
    <w:rsid w:val="006100F0"/>
    <w:rsid w:val="00610277"/>
    <w:rsid w:val="0061079E"/>
    <w:rsid w:val="00610AEE"/>
    <w:rsid w:val="00610B34"/>
    <w:rsid w:val="00610BDE"/>
    <w:rsid w:val="00611106"/>
    <w:rsid w:val="006112DB"/>
    <w:rsid w:val="00611394"/>
    <w:rsid w:val="00611723"/>
    <w:rsid w:val="006118F2"/>
    <w:rsid w:val="006119CA"/>
    <w:rsid w:val="006123F7"/>
    <w:rsid w:val="00613C52"/>
    <w:rsid w:val="0061430A"/>
    <w:rsid w:val="0061455C"/>
    <w:rsid w:val="00614588"/>
    <w:rsid w:val="006146FE"/>
    <w:rsid w:val="006148E8"/>
    <w:rsid w:val="00616042"/>
    <w:rsid w:val="0061615E"/>
    <w:rsid w:val="00616179"/>
    <w:rsid w:val="006164CF"/>
    <w:rsid w:val="0061667C"/>
    <w:rsid w:val="0061681A"/>
    <w:rsid w:val="00616ECC"/>
    <w:rsid w:val="0061774D"/>
    <w:rsid w:val="00617E05"/>
    <w:rsid w:val="00620581"/>
    <w:rsid w:val="006205BC"/>
    <w:rsid w:val="006207C1"/>
    <w:rsid w:val="006207F7"/>
    <w:rsid w:val="00620914"/>
    <w:rsid w:val="00620C8A"/>
    <w:rsid w:val="00621121"/>
    <w:rsid w:val="006211A9"/>
    <w:rsid w:val="00621438"/>
    <w:rsid w:val="006217A6"/>
    <w:rsid w:val="00621846"/>
    <w:rsid w:val="00621877"/>
    <w:rsid w:val="0062194B"/>
    <w:rsid w:val="0062196D"/>
    <w:rsid w:val="00621DF9"/>
    <w:rsid w:val="006223E7"/>
    <w:rsid w:val="006236BE"/>
    <w:rsid w:val="006236E6"/>
    <w:rsid w:val="0062373C"/>
    <w:rsid w:val="00623FF3"/>
    <w:rsid w:val="0062410F"/>
    <w:rsid w:val="006251E7"/>
    <w:rsid w:val="006254DB"/>
    <w:rsid w:val="00625916"/>
    <w:rsid w:val="00625CBF"/>
    <w:rsid w:val="00625F99"/>
    <w:rsid w:val="00625FA7"/>
    <w:rsid w:val="00626248"/>
    <w:rsid w:val="00626C11"/>
    <w:rsid w:val="00627F50"/>
    <w:rsid w:val="00627FD4"/>
    <w:rsid w:val="006302FA"/>
    <w:rsid w:val="00630AD2"/>
    <w:rsid w:val="00630DB5"/>
    <w:rsid w:val="00631528"/>
    <w:rsid w:val="00631CA4"/>
    <w:rsid w:val="00631CF1"/>
    <w:rsid w:val="00631EED"/>
    <w:rsid w:val="00632208"/>
    <w:rsid w:val="00632EF4"/>
    <w:rsid w:val="00633885"/>
    <w:rsid w:val="006344E7"/>
    <w:rsid w:val="00635334"/>
    <w:rsid w:val="00635A6B"/>
    <w:rsid w:val="0063619E"/>
    <w:rsid w:val="006366F1"/>
    <w:rsid w:val="006372FA"/>
    <w:rsid w:val="006400F8"/>
    <w:rsid w:val="00640157"/>
    <w:rsid w:val="00640547"/>
    <w:rsid w:val="0064103A"/>
    <w:rsid w:val="0064108A"/>
    <w:rsid w:val="006410F7"/>
    <w:rsid w:val="00641148"/>
    <w:rsid w:val="006411AA"/>
    <w:rsid w:val="00641371"/>
    <w:rsid w:val="006413A1"/>
    <w:rsid w:val="006416AA"/>
    <w:rsid w:val="006418F5"/>
    <w:rsid w:val="0064219D"/>
    <w:rsid w:val="00642557"/>
    <w:rsid w:val="006431DA"/>
    <w:rsid w:val="006441BE"/>
    <w:rsid w:val="00644BDC"/>
    <w:rsid w:val="006453C5"/>
    <w:rsid w:val="006456FC"/>
    <w:rsid w:val="00645857"/>
    <w:rsid w:val="0064656A"/>
    <w:rsid w:val="00646684"/>
    <w:rsid w:val="006478C1"/>
    <w:rsid w:val="0064797A"/>
    <w:rsid w:val="00647AC0"/>
    <w:rsid w:val="00647B01"/>
    <w:rsid w:val="00647EE1"/>
    <w:rsid w:val="00650DEB"/>
    <w:rsid w:val="00650F36"/>
    <w:rsid w:val="006517B9"/>
    <w:rsid w:val="00651890"/>
    <w:rsid w:val="00651BFA"/>
    <w:rsid w:val="00651F5D"/>
    <w:rsid w:val="0065262A"/>
    <w:rsid w:val="0065271F"/>
    <w:rsid w:val="00652AB0"/>
    <w:rsid w:val="00652C9F"/>
    <w:rsid w:val="006533BD"/>
    <w:rsid w:val="006536AF"/>
    <w:rsid w:val="00653AD7"/>
    <w:rsid w:val="00653B78"/>
    <w:rsid w:val="00653C0C"/>
    <w:rsid w:val="006545DD"/>
    <w:rsid w:val="00654EDC"/>
    <w:rsid w:val="00655131"/>
    <w:rsid w:val="00655427"/>
    <w:rsid w:val="006554EF"/>
    <w:rsid w:val="00655D69"/>
    <w:rsid w:val="00657565"/>
    <w:rsid w:val="00657631"/>
    <w:rsid w:val="006578E2"/>
    <w:rsid w:val="006604EA"/>
    <w:rsid w:val="00660790"/>
    <w:rsid w:val="00660954"/>
    <w:rsid w:val="00660B6A"/>
    <w:rsid w:val="00661092"/>
    <w:rsid w:val="00661526"/>
    <w:rsid w:val="00661BE6"/>
    <w:rsid w:val="00663576"/>
    <w:rsid w:val="006648C3"/>
    <w:rsid w:val="00664D69"/>
    <w:rsid w:val="00665B61"/>
    <w:rsid w:val="00665D40"/>
    <w:rsid w:val="0066620B"/>
    <w:rsid w:val="00666EB0"/>
    <w:rsid w:val="0066722D"/>
    <w:rsid w:val="006672CD"/>
    <w:rsid w:val="00667941"/>
    <w:rsid w:val="0067112E"/>
    <w:rsid w:val="00671148"/>
    <w:rsid w:val="0067116E"/>
    <w:rsid w:val="0067216A"/>
    <w:rsid w:val="00672C0B"/>
    <w:rsid w:val="00673581"/>
    <w:rsid w:val="00673C77"/>
    <w:rsid w:val="0067417F"/>
    <w:rsid w:val="00674429"/>
    <w:rsid w:val="0067453E"/>
    <w:rsid w:val="00674623"/>
    <w:rsid w:val="006746C3"/>
    <w:rsid w:val="00674C3E"/>
    <w:rsid w:val="00675D3A"/>
    <w:rsid w:val="006766EC"/>
    <w:rsid w:val="00676A31"/>
    <w:rsid w:val="0067700D"/>
    <w:rsid w:val="006775DB"/>
    <w:rsid w:val="00680606"/>
    <w:rsid w:val="00680930"/>
    <w:rsid w:val="00680D84"/>
    <w:rsid w:val="006812FC"/>
    <w:rsid w:val="006816A4"/>
    <w:rsid w:val="00681843"/>
    <w:rsid w:val="00681E86"/>
    <w:rsid w:val="006823FE"/>
    <w:rsid w:val="006825B1"/>
    <w:rsid w:val="00683054"/>
    <w:rsid w:val="0068388F"/>
    <w:rsid w:val="00683895"/>
    <w:rsid w:val="00683CF0"/>
    <w:rsid w:val="0068406F"/>
    <w:rsid w:val="006842EF"/>
    <w:rsid w:val="00684910"/>
    <w:rsid w:val="0068528F"/>
    <w:rsid w:val="0068566D"/>
    <w:rsid w:val="00686DD7"/>
    <w:rsid w:val="00687F8A"/>
    <w:rsid w:val="006904B4"/>
    <w:rsid w:val="00690761"/>
    <w:rsid w:val="00691049"/>
    <w:rsid w:val="006913E3"/>
    <w:rsid w:val="00691A20"/>
    <w:rsid w:val="00691A82"/>
    <w:rsid w:val="00692647"/>
    <w:rsid w:val="00692B59"/>
    <w:rsid w:val="00692EAB"/>
    <w:rsid w:val="0069326B"/>
    <w:rsid w:val="00693947"/>
    <w:rsid w:val="00693C92"/>
    <w:rsid w:val="00694274"/>
    <w:rsid w:val="006947E4"/>
    <w:rsid w:val="006955F4"/>
    <w:rsid w:val="00695619"/>
    <w:rsid w:val="00696509"/>
    <w:rsid w:val="00696836"/>
    <w:rsid w:val="00696EA7"/>
    <w:rsid w:val="006970F8"/>
    <w:rsid w:val="00697444"/>
    <w:rsid w:val="006975C4"/>
    <w:rsid w:val="00697815"/>
    <w:rsid w:val="006979E2"/>
    <w:rsid w:val="006A11D9"/>
    <w:rsid w:val="006A16E6"/>
    <w:rsid w:val="006A1811"/>
    <w:rsid w:val="006A1D9E"/>
    <w:rsid w:val="006A269C"/>
    <w:rsid w:val="006A294E"/>
    <w:rsid w:val="006A3084"/>
    <w:rsid w:val="006A35C8"/>
    <w:rsid w:val="006A394C"/>
    <w:rsid w:val="006A41B7"/>
    <w:rsid w:val="006A4893"/>
    <w:rsid w:val="006A6B26"/>
    <w:rsid w:val="006A6DDE"/>
    <w:rsid w:val="006A750D"/>
    <w:rsid w:val="006A77E7"/>
    <w:rsid w:val="006A781D"/>
    <w:rsid w:val="006B0391"/>
    <w:rsid w:val="006B0EB4"/>
    <w:rsid w:val="006B2001"/>
    <w:rsid w:val="006B2421"/>
    <w:rsid w:val="006B3347"/>
    <w:rsid w:val="006B3432"/>
    <w:rsid w:val="006B3735"/>
    <w:rsid w:val="006B3B6C"/>
    <w:rsid w:val="006B429E"/>
    <w:rsid w:val="006B4C0E"/>
    <w:rsid w:val="006B4DC9"/>
    <w:rsid w:val="006B4E5E"/>
    <w:rsid w:val="006B543C"/>
    <w:rsid w:val="006B5D46"/>
    <w:rsid w:val="006B6057"/>
    <w:rsid w:val="006B6249"/>
    <w:rsid w:val="006B69B6"/>
    <w:rsid w:val="006B767C"/>
    <w:rsid w:val="006B7940"/>
    <w:rsid w:val="006C0161"/>
    <w:rsid w:val="006C02A9"/>
    <w:rsid w:val="006C0951"/>
    <w:rsid w:val="006C111D"/>
    <w:rsid w:val="006C16F4"/>
    <w:rsid w:val="006C1B60"/>
    <w:rsid w:val="006C260A"/>
    <w:rsid w:val="006C27B1"/>
    <w:rsid w:val="006C340D"/>
    <w:rsid w:val="006C3A71"/>
    <w:rsid w:val="006C4354"/>
    <w:rsid w:val="006C49AB"/>
    <w:rsid w:val="006C4ED5"/>
    <w:rsid w:val="006C5011"/>
    <w:rsid w:val="006C520C"/>
    <w:rsid w:val="006C56A9"/>
    <w:rsid w:val="006C59B3"/>
    <w:rsid w:val="006C5D35"/>
    <w:rsid w:val="006C5EBA"/>
    <w:rsid w:val="006C63D1"/>
    <w:rsid w:val="006C6A05"/>
    <w:rsid w:val="006C6C37"/>
    <w:rsid w:val="006C6E71"/>
    <w:rsid w:val="006C7ED2"/>
    <w:rsid w:val="006D08FB"/>
    <w:rsid w:val="006D0B76"/>
    <w:rsid w:val="006D1356"/>
    <w:rsid w:val="006D41C2"/>
    <w:rsid w:val="006D4264"/>
    <w:rsid w:val="006D43BB"/>
    <w:rsid w:val="006D4433"/>
    <w:rsid w:val="006D45FC"/>
    <w:rsid w:val="006D490D"/>
    <w:rsid w:val="006D4D9C"/>
    <w:rsid w:val="006D4EF3"/>
    <w:rsid w:val="006D544F"/>
    <w:rsid w:val="006D581A"/>
    <w:rsid w:val="006D5A9F"/>
    <w:rsid w:val="006D5C53"/>
    <w:rsid w:val="006D6E56"/>
    <w:rsid w:val="006D7049"/>
    <w:rsid w:val="006D720A"/>
    <w:rsid w:val="006D73D6"/>
    <w:rsid w:val="006D7473"/>
    <w:rsid w:val="006D7547"/>
    <w:rsid w:val="006D7833"/>
    <w:rsid w:val="006E01D2"/>
    <w:rsid w:val="006E13DB"/>
    <w:rsid w:val="006E144D"/>
    <w:rsid w:val="006E1C84"/>
    <w:rsid w:val="006E2E5E"/>
    <w:rsid w:val="006E4687"/>
    <w:rsid w:val="006E46CC"/>
    <w:rsid w:val="006E4A07"/>
    <w:rsid w:val="006E4DF4"/>
    <w:rsid w:val="006E534C"/>
    <w:rsid w:val="006E673A"/>
    <w:rsid w:val="006E688C"/>
    <w:rsid w:val="006E68FD"/>
    <w:rsid w:val="006E6DE9"/>
    <w:rsid w:val="006E72C4"/>
    <w:rsid w:val="006E752F"/>
    <w:rsid w:val="006E7A0B"/>
    <w:rsid w:val="006E7B7E"/>
    <w:rsid w:val="006E7BF5"/>
    <w:rsid w:val="006F02F1"/>
    <w:rsid w:val="006F035F"/>
    <w:rsid w:val="006F0975"/>
    <w:rsid w:val="006F0C8B"/>
    <w:rsid w:val="006F125C"/>
    <w:rsid w:val="006F1507"/>
    <w:rsid w:val="006F16F9"/>
    <w:rsid w:val="006F1F6F"/>
    <w:rsid w:val="006F2DFB"/>
    <w:rsid w:val="006F2EDA"/>
    <w:rsid w:val="006F344E"/>
    <w:rsid w:val="006F4044"/>
    <w:rsid w:val="006F4137"/>
    <w:rsid w:val="006F4460"/>
    <w:rsid w:val="006F4D61"/>
    <w:rsid w:val="006F5142"/>
    <w:rsid w:val="006F5482"/>
    <w:rsid w:val="006F55EF"/>
    <w:rsid w:val="006F59D6"/>
    <w:rsid w:val="006F6708"/>
    <w:rsid w:val="006F6C01"/>
    <w:rsid w:val="006F6E12"/>
    <w:rsid w:val="007001A1"/>
    <w:rsid w:val="00700CD9"/>
    <w:rsid w:val="00700E79"/>
    <w:rsid w:val="0070130A"/>
    <w:rsid w:val="00701651"/>
    <w:rsid w:val="007016D6"/>
    <w:rsid w:val="007018FD"/>
    <w:rsid w:val="007019A3"/>
    <w:rsid w:val="00701F6D"/>
    <w:rsid w:val="00702510"/>
    <w:rsid w:val="0070252B"/>
    <w:rsid w:val="00703501"/>
    <w:rsid w:val="0070385A"/>
    <w:rsid w:val="0070424F"/>
    <w:rsid w:val="00704326"/>
    <w:rsid w:val="00704C00"/>
    <w:rsid w:val="00705565"/>
    <w:rsid w:val="00705787"/>
    <w:rsid w:val="00706453"/>
    <w:rsid w:val="0070661E"/>
    <w:rsid w:val="0070664D"/>
    <w:rsid w:val="0070695D"/>
    <w:rsid w:val="00706A1E"/>
    <w:rsid w:val="00706C5F"/>
    <w:rsid w:val="00706C97"/>
    <w:rsid w:val="00706D34"/>
    <w:rsid w:val="007073ED"/>
    <w:rsid w:val="00710ED1"/>
    <w:rsid w:val="00711273"/>
    <w:rsid w:val="00711709"/>
    <w:rsid w:val="00711C3F"/>
    <w:rsid w:val="00712E61"/>
    <w:rsid w:val="00712F76"/>
    <w:rsid w:val="0071312D"/>
    <w:rsid w:val="00713755"/>
    <w:rsid w:val="0071375A"/>
    <w:rsid w:val="00713FDF"/>
    <w:rsid w:val="0071508D"/>
    <w:rsid w:val="007159CE"/>
    <w:rsid w:val="00715B06"/>
    <w:rsid w:val="007167C2"/>
    <w:rsid w:val="007167CD"/>
    <w:rsid w:val="00716ABE"/>
    <w:rsid w:val="00716ADB"/>
    <w:rsid w:val="00716E0C"/>
    <w:rsid w:val="00716E0D"/>
    <w:rsid w:val="007171AA"/>
    <w:rsid w:val="00717200"/>
    <w:rsid w:val="00717229"/>
    <w:rsid w:val="007175D1"/>
    <w:rsid w:val="00717814"/>
    <w:rsid w:val="0072042F"/>
    <w:rsid w:val="007205CC"/>
    <w:rsid w:val="00720855"/>
    <w:rsid w:val="00720A05"/>
    <w:rsid w:val="00720B99"/>
    <w:rsid w:val="00720EB8"/>
    <w:rsid w:val="0072108B"/>
    <w:rsid w:val="00721E11"/>
    <w:rsid w:val="007222F6"/>
    <w:rsid w:val="007223F7"/>
    <w:rsid w:val="00722478"/>
    <w:rsid w:val="0072248F"/>
    <w:rsid w:val="00722569"/>
    <w:rsid w:val="00722B8B"/>
    <w:rsid w:val="007236FE"/>
    <w:rsid w:val="00723B82"/>
    <w:rsid w:val="00723CFB"/>
    <w:rsid w:val="007241C3"/>
    <w:rsid w:val="00724295"/>
    <w:rsid w:val="00724349"/>
    <w:rsid w:val="007245A8"/>
    <w:rsid w:val="007252BC"/>
    <w:rsid w:val="00725326"/>
    <w:rsid w:val="0072551C"/>
    <w:rsid w:val="00725866"/>
    <w:rsid w:val="00725923"/>
    <w:rsid w:val="00726041"/>
    <w:rsid w:val="00726152"/>
    <w:rsid w:val="007265C1"/>
    <w:rsid w:val="0072743A"/>
    <w:rsid w:val="00727646"/>
    <w:rsid w:val="00727ACB"/>
    <w:rsid w:val="00727F4B"/>
    <w:rsid w:val="007300D7"/>
    <w:rsid w:val="00730173"/>
    <w:rsid w:val="0073187B"/>
    <w:rsid w:val="0073335F"/>
    <w:rsid w:val="00733669"/>
    <w:rsid w:val="00733A8A"/>
    <w:rsid w:val="00734152"/>
    <w:rsid w:val="00735851"/>
    <w:rsid w:val="00735981"/>
    <w:rsid w:val="00735C4E"/>
    <w:rsid w:val="00736279"/>
    <w:rsid w:val="007363C0"/>
    <w:rsid w:val="00736408"/>
    <w:rsid w:val="007366E0"/>
    <w:rsid w:val="007369B1"/>
    <w:rsid w:val="00737577"/>
    <w:rsid w:val="007412FF"/>
    <w:rsid w:val="0074163C"/>
    <w:rsid w:val="00742041"/>
    <w:rsid w:val="00742043"/>
    <w:rsid w:val="007421F7"/>
    <w:rsid w:val="00742A68"/>
    <w:rsid w:val="00744080"/>
    <w:rsid w:val="00744472"/>
    <w:rsid w:val="007446E1"/>
    <w:rsid w:val="00744728"/>
    <w:rsid w:val="00744B33"/>
    <w:rsid w:val="00744BD0"/>
    <w:rsid w:val="00744BDF"/>
    <w:rsid w:val="007451BF"/>
    <w:rsid w:val="00745FFF"/>
    <w:rsid w:val="00746147"/>
    <w:rsid w:val="00746A0C"/>
    <w:rsid w:val="00746A52"/>
    <w:rsid w:val="007470B3"/>
    <w:rsid w:val="007507F6"/>
    <w:rsid w:val="00750985"/>
    <w:rsid w:val="0075104E"/>
    <w:rsid w:val="00751AE8"/>
    <w:rsid w:val="00751C9A"/>
    <w:rsid w:val="00751D0E"/>
    <w:rsid w:val="00752612"/>
    <w:rsid w:val="00752685"/>
    <w:rsid w:val="00752989"/>
    <w:rsid w:val="00752F91"/>
    <w:rsid w:val="007543FD"/>
    <w:rsid w:val="00754727"/>
    <w:rsid w:val="00754842"/>
    <w:rsid w:val="00754C59"/>
    <w:rsid w:val="00754EF5"/>
    <w:rsid w:val="0075606D"/>
    <w:rsid w:val="0075615A"/>
    <w:rsid w:val="007566EF"/>
    <w:rsid w:val="00756773"/>
    <w:rsid w:val="007570F4"/>
    <w:rsid w:val="00757287"/>
    <w:rsid w:val="00757548"/>
    <w:rsid w:val="00760043"/>
    <w:rsid w:val="00760758"/>
    <w:rsid w:val="007609DA"/>
    <w:rsid w:val="00760B0E"/>
    <w:rsid w:val="00761172"/>
    <w:rsid w:val="00761C58"/>
    <w:rsid w:val="00761F95"/>
    <w:rsid w:val="00761FDD"/>
    <w:rsid w:val="007625DB"/>
    <w:rsid w:val="00762D61"/>
    <w:rsid w:val="0076385D"/>
    <w:rsid w:val="00763CDC"/>
    <w:rsid w:val="00764A3A"/>
    <w:rsid w:val="00764B8C"/>
    <w:rsid w:val="00764D68"/>
    <w:rsid w:val="0076511B"/>
    <w:rsid w:val="007655B1"/>
    <w:rsid w:val="00765AF0"/>
    <w:rsid w:val="00765D77"/>
    <w:rsid w:val="00766267"/>
    <w:rsid w:val="007702AB"/>
    <w:rsid w:val="0077062D"/>
    <w:rsid w:val="00770721"/>
    <w:rsid w:val="00770CE1"/>
    <w:rsid w:val="007712C2"/>
    <w:rsid w:val="0077160B"/>
    <w:rsid w:val="0077192C"/>
    <w:rsid w:val="00772537"/>
    <w:rsid w:val="00772CB5"/>
    <w:rsid w:val="0077310E"/>
    <w:rsid w:val="0077323A"/>
    <w:rsid w:val="007733DF"/>
    <w:rsid w:val="0077366B"/>
    <w:rsid w:val="00773994"/>
    <w:rsid w:val="00773A59"/>
    <w:rsid w:val="00773DC7"/>
    <w:rsid w:val="00773DCC"/>
    <w:rsid w:val="00773FD7"/>
    <w:rsid w:val="0077429E"/>
    <w:rsid w:val="00774436"/>
    <w:rsid w:val="0077445D"/>
    <w:rsid w:val="00774597"/>
    <w:rsid w:val="007748FE"/>
    <w:rsid w:val="00774952"/>
    <w:rsid w:val="007749F8"/>
    <w:rsid w:val="00774FC3"/>
    <w:rsid w:val="00775459"/>
    <w:rsid w:val="00775E7C"/>
    <w:rsid w:val="00776342"/>
    <w:rsid w:val="007766D7"/>
    <w:rsid w:val="007775D4"/>
    <w:rsid w:val="007777F7"/>
    <w:rsid w:val="00777F9B"/>
    <w:rsid w:val="00780127"/>
    <w:rsid w:val="007802C1"/>
    <w:rsid w:val="007803CB"/>
    <w:rsid w:val="007804F6"/>
    <w:rsid w:val="00780834"/>
    <w:rsid w:val="00780B37"/>
    <w:rsid w:val="00780BE9"/>
    <w:rsid w:val="00780C8B"/>
    <w:rsid w:val="00780FD9"/>
    <w:rsid w:val="0078119B"/>
    <w:rsid w:val="007811E5"/>
    <w:rsid w:val="0078136C"/>
    <w:rsid w:val="00781649"/>
    <w:rsid w:val="00781740"/>
    <w:rsid w:val="00781C36"/>
    <w:rsid w:val="007823D0"/>
    <w:rsid w:val="00782594"/>
    <w:rsid w:val="0078265E"/>
    <w:rsid w:val="00783377"/>
    <w:rsid w:val="00783A5D"/>
    <w:rsid w:val="00783AEF"/>
    <w:rsid w:val="00783F3F"/>
    <w:rsid w:val="007845AE"/>
    <w:rsid w:val="00784A04"/>
    <w:rsid w:val="00784B6D"/>
    <w:rsid w:val="0078593C"/>
    <w:rsid w:val="00785B21"/>
    <w:rsid w:val="00785BDF"/>
    <w:rsid w:val="00785D94"/>
    <w:rsid w:val="00786332"/>
    <w:rsid w:val="00786619"/>
    <w:rsid w:val="0078713F"/>
    <w:rsid w:val="007904B8"/>
    <w:rsid w:val="007906E0"/>
    <w:rsid w:val="00790788"/>
    <w:rsid w:val="00791184"/>
    <w:rsid w:val="007921A6"/>
    <w:rsid w:val="00792456"/>
    <w:rsid w:val="00792C77"/>
    <w:rsid w:val="00792D06"/>
    <w:rsid w:val="007934B8"/>
    <w:rsid w:val="007934F1"/>
    <w:rsid w:val="00793869"/>
    <w:rsid w:val="00793A8C"/>
    <w:rsid w:val="00794161"/>
    <w:rsid w:val="00794757"/>
    <w:rsid w:val="007947AB"/>
    <w:rsid w:val="00794855"/>
    <w:rsid w:val="007949E5"/>
    <w:rsid w:val="00794C69"/>
    <w:rsid w:val="00794FB9"/>
    <w:rsid w:val="0079621B"/>
    <w:rsid w:val="00796A71"/>
    <w:rsid w:val="00797A58"/>
    <w:rsid w:val="00797DBA"/>
    <w:rsid w:val="00797F2E"/>
    <w:rsid w:val="007A046C"/>
    <w:rsid w:val="007A0DD9"/>
    <w:rsid w:val="007A1177"/>
    <w:rsid w:val="007A11CF"/>
    <w:rsid w:val="007A217C"/>
    <w:rsid w:val="007A3367"/>
    <w:rsid w:val="007A3DE1"/>
    <w:rsid w:val="007A4101"/>
    <w:rsid w:val="007A4CC1"/>
    <w:rsid w:val="007A5191"/>
    <w:rsid w:val="007A57E4"/>
    <w:rsid w:val="007A5C00"/>
    <w:rsid w:val="007A5E1F"/>
    <w:rsid w:val="007A707C"/>
    <w:rsid w:val="007A7159"/>
    <w:rsid w:val="007A72ED"/>
    <w:rsid w:val="007A7C06"/>
    <w:rsid w:val="007B10A6"/>
    <w:rsid w:val="007B12B6"/>
    <w:rsid w:val="007B1EB6"/>
    <w:rsid w:val="007B1EDB"/>
    <w:rsid w:val="007B213B"/>
    <w:rsid w:val="007B2913"/>
    <w:rsid w:val="007B4E67"/>
    <w:rsid w:val="007B52A3"/>
    <w:rsid w:val="007B5535"/>
    <w:rsid w:val="007B5CF8"/>
    <w:rsid w:val="007B6527"/>
    <w:rsid w:val="007B69D2"/>
    <w:rsid w:val="007B6D2E"/>
    <w:rsid w:val="007B702F"/>
    <w:rsid w:val="007B73DD"/>
    <w:rsid w:val="007B74BF"/>
    <w:rsid w:val="007B794C"/>
    <w:rsid w:val="007B7BCD"/>
    <w:rsid w:val="007C0BAE"/>
    <w:rsid w:val="007C106B"/>
    <w:rsid w:val="007C1235"/>
    <w:rsid w:val="007C139F"/>
    <w:rsid w:val="007C1497"/>
    <w:rsid w:val="007C1730"/>
    <w:rsid w:val="007C1F40"/>
    <w:rsid w:val="007C2343"/>
    <w:rsid w:val="007C2C5A"/>
    <w:rsid w:val="007C33FA"/>
    <w:rsid w:val="007C4760"/>
    <w:rsid w:val="007C52D9"/>
    <w:rsid w:val="007C59A3"/>
    <w:rsid w:val="007C5E49"/>
    <w:rsid w:val="007C5F4F"/>
    <w:rsid w:val="007C6081"/>
    <w:rsid w:val="007C6246"/>
    <w:rsid w:val="007C682C"/>
    <w:rsid w:val="007C6CFF"/>
    <w:rsid w:val="007C72CA"/>
    <w:rsid w:val="007C7840"/>
    <w:rsid w:val="007C7A71"/>
    <w:rsid w:val="007C7CD8"/>
    <w:rsid w:val="007C7E00"/>
    <w:rsid w:val="007C7EB2"/>
    <w:rsid w:val="007D0217"/>
    <w:rsid w:val="007D0D07"/>
    <w:rsid w:val="007D0D57"/>
    <w:rsid w:val="007D1509"/>
    <w:rsid w:val="007D1589"/>
    <w:rsid w:val="007D284F"/>
    <w:rsid w:val="007D28BC"/>
    <w:rsid w:val="007D2A33"/>
    <w:rsid w:val="007D2A76"/>
    <w:rsid w:val="007D2D3B"/>
    <w:rsid w:val="007D3199"/>
    <w:rsid w:val="007D33B6"/>
    <w:rsid w:val="007D4103"/>
    <w:rsid w:val="007D4CFD"/>
    <w:rsid w:val="007D50E2"/>
    <w:rsid w:val="007D53B3"/>
    <w:rsid w:val="007D5513"/>
    <w:rsid w:val="007D62A2"/>
    <w:rsid w:val="007D6EAA"/>
    <w:rsid w:val="007D72AB"/>
    <w:rsid w:val="007D7CA8"/>
    <w:rsid w:val="007E0478"/>
    <w:rsid w:val="007E061F"/>
    <w:rsid w:val="007E0863"/>
    <w:rsid w:val="007E08C2"/>
    <w:rsid w:val="007E114B"/>
    <w:rsid w:val="007E1578"/>
    <w:rsid w:val="007E1A25"/>
    <w:rsid w:val="007E1B00"/>
    <w:rsid w:val="007E2292"/>
    <w:rsid w:val="007E22EC"/>
    <w:rsid w:val="007E249C"/>
    <w:rsid w:val="007E2864"/>
    <w:rsid w:val="007E294F"/>
    <w:rsid w:val="007E3018"/>
    <w:rsid w:val="007E3C83"/>
    <w:rsid w:val="007E3D5D"/>
    <w:rsid w:val="007E3DE3"/>
    <w:rsid w:val="007E3DFE"/>
    <w:rsid w:val="007E4691"/>
    <w:rsid w:val="007E4847"/>
    <w:rsid w:val="007E51F7"/>
    <w:rsid w:val="007E5647"/>
    <w:rsid w:val="007E56EF"/>
    <w:rsid w:val="007E5AE0"/>
    <w:rsid w:val="007E5B6A"/>
    <w:rsid w:val="007E6111"/>
    <w:rsid w:val="007E622B"/>
    <w:rsid w:val="007E6345"/>
    <w:rsid w:val="007E64A2"/>
    <w:rsid w:val="007E6943"/>
    <w:rsid w:val="007E7411"/>
    <w:rsid w:val="007E7CEA"/>
    <w:rsid w:val="007F04C9"/>
    <w:rsid w:val="007F075C"/>
    <w:rsid w:val="007F1058"/>
    <w:rsid w:val="007F21B7"/>
    <w:rsid w:val="007F3122"/>
    <w:rsid w:val="007F3C10"/>
    <w:rsid w:val="007F433F"/>
    <w:rsid w:val="007F4513"/>
    <w:rsid w:val="007F49B7"/>
    <w:rsid w:val="007F4C77"/>
    <w:rsid w:val="007F503B"/>
    <w:rsid w:val="007F523F"/>
    <w:rsid w:val="007F5CBF"/>
    <w:rsid w:val="007F61FC"/>
    <w:rsid w:val="007F6A41"/>
    <w:rsid w:val="007F71C1"/>
    <w:rsid w:val="007F74B8"/>
    <w:rsid w:val="007F765F"/>
    <w:rsid w:val="007F785C"/>
    <w:rsid w:val="007F7A14"/>
    <w:rsid w:val="007F7CA1"/>
    <w:rsid w:val="007F7F87"/>
    <w:rsid w:val="007F7F9F"/>
    <w:rsid w:val="008004F1"/>
    <w:rsid w:val="00800EB9"/>
    <w:rsid w:val="00801148"/>
    <w:rsid w:val="00801ACB"/>
    <w:rsid w:val="0080392C"/>
    <w:rsid w:val="00803FF8"/>
    <w:rsid w:val="00804AB1"/>
    <w:rsid w:val="00804D30"/>
    <w:rsid w:val="00805239"/>
    <w:rsid w:val="008066F8"/>
    <w:rsid w:val="00807033"/>
    <w:rsid w:val="008075AB"/>
    <w:rsid w:val="00807C25"/>
    <w:rsid w:val="008100B9"/>
    <w:rsid w:val="008100FE"/>
    <w:rsid w:val="00810AA3"/>
    <w:rsid w:val="00810C86"/>
    <w:rsid w:val="00811B78"/>
    <w:rsid w:val="00811F4A"/>
    <w:rsid w:val="00812D39"/>
    <w:rsid w:val="00812E4F"/>
    <w:rsid w:val="00812F87"/>
    <w:rsid w:val="00813574"/>
    <w:rsid w:val="00813AEE"/>
    <w:rsid w:val="008141B6"/>
    <w:rsid w:val="00814934"/>
    <w:rsid w:val="00814B23"/>
    <w:rsid w:val="00814D89"/>
    <w:rsid w:val="008152E1"/>
    <w:rsid w:val="008153B0"/>
    <w:rsid w:val="0081546B"/>
    <w:rsid w:val="00815E41"/>
    <w:rsid w:val="0081668C"/>
    <w:rsid w:val="008168E3"/>
    <w:rsid w:val="00816ACE"/>
    <w:rsid w:val="00816B51"/>
    <w:rsid w:val="00816CF6"/>
    <w:rsid w:val="00816FF1"/>
    <w:rsid w:val="008177FB"/>
    <w:rsid w:val="0081794D"/>
    <w:rsid w:val="00817DBA"/>
    <w:rsid w:val="0082086B"/>
    <w:rsid w:val="00820890"/>
    <w:rsid w:val="00820B9D"/>
    <w:rsid w:val="00821028"/>
    <w:rsid w:val="00821874"/>
    <w:rsid w:val="008218CD"/>
    <w:rsid w:val="00823317"/>
    <w:rsid w:val="0082477F"/>
    <w:rsid w:val="0082479D"/>
    <w:rsid w:val="00824A71"/>
    <w:rsid w:val="00825523"/>
    <w:rsid w:val="008258EC"/>
    <w:rsid w:val="008259B5"/>
    <w:rsid w:val="00825EAD"/>
    <w:rsid w:val="00826250"/>
    <w:rsid w:val="00826368"/>
    <w:rsid w:val="00826988"/>
    <w:rsid w:val="0082698C"/>
    <w:rsid w:val="00827267"/>
    <w:rsid w:val="008300D9"/>
    <w:rsid w:val="00830257"/>
    <w:rsid w:val="00830BC2"/>
    <w:rsid w:val="00830E8E"/>
    <w:rsid w:val="00831738"/>
    <w:rsid w:val="0083182C"/>
    <w:rsid w:val="00831888"/>
    <w:rsid w:val="00831915"/>
    <w:rsid w:val="0083196B"/>
    <w:rsid w:val="00832F02"/>
    <w:rsid w:val="008333B0"/>
    <w:rsid w:val="00834225"/>
    <w:rsid w:val="00834459"/>
    <w:rsid w:val="0083452B"/>
    <w:rsid w:val="0083504C"/>
    <w:rsid w:val="00835278"/>
    <w:rsid w:val="00835412"/>
    <w:rsid w:val="00835463"/>
    <w:rsid w:val="00836DB9"/>
    <w:rsid w:val="00836E0E"/>
    <w:rsid w:val="00837C36"/>
    <w:rsid w:val="00840136"/>
    <w:rsid w:val="0084089D"/>
    <w:rsid w:val="00840CEE"/>
    <w:rsid w:val="0084114B"/>
    <w:rsid w:val="00841650"/>
    <w:rsid w:val="008420EB"/>
    <w:rsid w:val="008422F8"/>
    <w:rsid w:val="008423E8"/>
    <w:rsid w:val="00842592"/>
    <w:rsid w:val="0084259F"/>
    <w:rsid w:val="008442C9"/>
    <w:rsid w:val="00844BED"/>
    <w:rsid w:val="00844CAC"/>
    <w:rsid w:val="00844E5B"/>
    <w:rsid w:val="00845260"/>
    <w:rsid w:val="00845645"/>
    <w:rsid w:val="0084571E"/>
    <w:rsid w:val="008457B7"/>
    <w:rsid w:val="0084581A"/>
    <w:rsid w:val="00846D37"/>
    <w:rsid w:val="00846F1E"/>
    <w:rsid w:val="00846FBD"/>
    <w:rsid w:val="0084772F"/>
    <w:rsid w:val="00847E62"/>
    <w:rsid w:val="00847EA7"/>
    <w:rsid w:val="008511AD"/>
    <w:rsid w:val="008511F4"/>
    <w:rsid w:val="00851651"/>
    <w:rsid w:val="00851753"/>
    <w:rsid w:val="0085282B"/>
    <w:rsid w:val="008528BB"/>
    <w:rsid w:val="00852EF5"/>
    <w:rsid w:val="00852F5C"/>
    <w:rsid w:val="008535A1"/>
    <w:rsid w:val="0085398F"/>
    <w:rsid w:val="00853A65"/>
    <w:rsid w:val="00853DDD"/>
    <w:rsid w:val="00854060"/>
    <w:rsid w:val="00854309"/>
    <w:rsid w:val="00854F14"/>
    <w:rsid w:val="0085520C"/>
    <w:rsid w:val="00855A9F"/>
    <w:rsid w:val="00856031"/>
    <w:rsid w:val="00856243"/>
    <w:rsid w:val="00856CBB"/>
    <w:rsid w:val="00857442"/>
    <w:rsid w:val="008578A6"/>
    <w:rsid w:val="00857FD9"/>
    <w:rsid w:val="00860A9A"/>
    <w:rsid w:val="00860AAE"/>
    <w:rsid w:val="00860BAE"/>
    <w:rsid w:val="00860C2D"/>
    <w:rsid w:val="00860FFD"/>
    <w:rsid w:val="00861DB0"/>
    <w:rsid w:val="00861DFF"/>
    <w:rsid w:val="0086221E"/>
    <w:rsid w:val="00862264"/>
    <w:rsid w:val="0086296C"/>
    <w:rsid w:val="00862A92"/>
    <w:rsid w:val="0086353E"/>
    <w:rsid w:val="0086488E"/>
    <w:rsid w:val="00864D9C"/>
    <w:rsid w:val="008654E5"/>
    <w:rsid w:val="008655AF"/>
    <w:rsid w:val="008663AA"/>
    <w:rsid w:val="00866F48"/>
    <w:rsid w:val="00867443"/>
    <w:rsid w:val="00871046"/>
    <w:rsid w:val="008710C0"/>
    <w:rsid w:val="0087136C"/>
    <w:rsid w:val="008715EE"/>
    <w:rsid w:val="00871B15"/>
    <w:rsid w:val="0087240C"/>
    <w:rsid w:val="00873A69"/>
    <w:rsid w:val="00874338"/>
    <w:rsid w:val="008747B3"/>
    <w:rsid w:val="008755F7"/>
    <w:rsid w:val="00876642"/>
    <w:rsid w:val="00876AD6"/>
    <w:rsid w:val="00876DCA"/>
    <w:rsid w:val="00877FD3"/>
    <w:rsid w:val="00880221"/>
    <w:rsid w:val="00880374"/>
    <w:rsid w:val="00880CAC"/>
    <w:rsid w:val="00880F1D"/>
    <w:rsid w:val="008817B9"/>
    <w:rsid w:val="008817DA"/>
    <w:rsid w:val="00881A39"/>
    <w:rsid w:val="00883E33"/>
    <w:rsid w:val="0088427B"/>
    <w:rsid w:val="00884365"/>
    <w:rsid w:val="0088442C"/>
    <w:rsid w:val="00884561"/>
    <w:rsid w:val="00884869"/>
    <w:rsid w:val="008856E8"/>
    <w:rsid w:val="0088587D"/>
    <w:rsid w:val="00885912"/>
    <w:rsid w:val="0088622C"/>
    <w:rsid w:val="0088645D"/>
    <w:rsid w:val="00886839"/>
    <w:rsid w:val="00886CB2"/>
    <w:rsid w:val="0088700D"/>
    <w:rsid w:val="008876C5"/>
    <w:rsid w:val="008877A2"/>
    <w:rsid w:val="008879BA"/>
    <w:rsid w:val="008903FF"/>
    <w:rsid w:val="00890F8F"/>
    <w:rsid w:val="008911BE"/>
    <w:rsid w:val="00891686"/>
    <w:rsid w:val="00892410"/>
    <w:rsid w:val="00892477"/>
    <w:rsid w:val="0089327D"/>
    <w:rsid w:val="00893513"/>
    <w:rsid w:val="00893768"/>
    <w:rsid w:val="00893958"/>
    <w:rsid w:val="008939ED"/>
    <w:rsid w:val="00893B99"/>
    <w:rsid w:val="00893ED3"/>
    <w:rsid w:val="008942E0"/>
    <w:rsid w:val="00894414"/>
    <w:rsid w:val="0089527F"/>
    <w:rsid w:val="008958DD"/>
    <w:rsid w:val="00895DF3"/>
    <w:rsid w:val="00896FF9"/>
    <w:rsid w:val="0089718D"/>
    <w:rsid w:val="00897C5E"/>
    <w:rsid w:val="00897D47"/>
    <w:rsid w:val="008A135D"/>
    <w:rsid w:val="008A15CF"/>
    <w:rsid w:val="008A1C00"/>
    <w:rsid w:val="008A2548"/>
    <w:rsid w:val="008A2B00"/>
    <w:rsid w:val="008A2BC4"/>
    <w:rsid w:val="008A2CF4"/>
    <w:rsid w:val="008A3555"/>
    <w:rsid w:val="008A39A0"/>
    <w:rsid w:val="008A3E84"/>
    <w:rsid w:val="008A4A53"/>
    <w:rsid w:val="008A5A3D"/>
    <w:rsid w:val="008A5A70"/>
    <w:rsid w:val="008A5B2A"/>
    <w:rsid w:val="008A5E03"/>
    <w:rsid w:val="008A6BF2"/>
    <w:rsid w:val="008A6D22"/>
    <w:rsid w:val="008A76C3"/>
    <w:rsid w:val="008A7946"/>
    <w:rsid w:val="008B064A"/>
    <w:rsid w:val="008B0BDC"/>
    <w:rsid w:val="008B0CAE"/>
    <w:rsid w:val="008B0E8A"/>
    <w:rsid w:val="008B253E"/>
    <w:rsid w:val="008B3DE2"/>
    <w:rsid w:val="008B4529"/>
    <w:rsid w:val="008B51E1"/>
    <w:rsid w:val="008B5BC5"/>
    <w:rsid w:val="008B5F30"/>
    <w:rsid w:val="008B5FF3"/>
    <w:rsid w:val="008B6049"/>
    <w:rsid w:val="008B60A0"/>
    <w:rsid w:val="008B60EF"/>
    <w:rsid w:val="008B64EA"/>
    <w:rsid w:val="008B6A8C"/>
    <w:rsid w:val="008B715F"/>
    <w:rsid w:val="008B75AB"/>
    <w:rsid w:val="008B7D66"/>
    <w:rsid w:val="008C009E"/>
    <w:rsid w:val="008C0310"/>
    <w:rsid w:val="008C08DB"/>
    <w:rsid w:val="008C0989"/>
    <w:rsid w:val="008C112E"/>
    <w:rsid w:val="008C133E"/>
    <w:rsid w:val="008C13F8"/>
    <w:rsid w:val="008C1414"/>
    <w:rsid w:val="008C1690"/>
    <w:rsid w:val="008C187B"/>
    <w:rsid w:val="008C19E8"/>
    <w:rsid w:val="008C1C0E"/>
    <w:rsid w:val="008C23D6"/>
    <w:rsid w:val="008C26F5"/>
    <w:rsid w:val="008C2972"/>
    <w:rsid w:val="008C2A4C"/>
    <w:rsid w:val="008C2BE6"/>
    <w:rsid w:val="008C39A6"/>
    <w:rsid w:val="008C3B21"/>
    <w:rsid w:val="008C3F5D"/>
    <w:rsid w:val="008C431F"/>
    <w:rsid w:val="008C43EB"/>
    <w:rsid w:val="008C48C4"/>
    <w:rsid w:val="008C49EB"/>
    <w:rsid w:val="008C5E30"/>
    <w:rsid w:val="008C6804"/>
    <w:rsid w:val="008C78C0"/>
    <w:rsid w:val="008C7A06"/>
    <w:rsid w:val="008C7D88"/>
    <w:rsid w:val="008D063B"/>
    <w:rsid w:val="008D087C"/>
    <w:rsid w:val="008D12F6"/>
    <w:rsid w:val="008D184D"/>
    <w:rsid w:val="008D1905"/>
    <w:rsid w:val="008D20A1"/>
    <w:rsid w:val="008D2290"/>
    <w:rsid w:val="008D25E0"/>
    <w:rsid w:val="008D3418"/>
    <w:rsid w:val="008D34B1"/>
    <w:rsid w:val="008D357A"/>
    <w:rsid w:val="008D3C43"/>
    <w:rsid w:val="008D45C0"/>
    <w:rsid w:val="008D45DC"/>
    <w:rsid w:val="008D4A3B"/>
    <w:rsid w:val="008D53E2"/>
    <w:rsid w:val="008D5B42"/>
    <w:rsid w:val="008D5E51"/>
    <w:rsid w:val="008D6AE3"/>
    <w:rsid w:val="008D7199"/>
    <w:rsid w:val="008D7718"/>
    <w:rsid w:val="008E01AC"/>
    <w:rsid w:val="008E1032"/>
    <w:rsid w:val="008E17C3"/>
    <w:rsid w:val="008E19EC"/>
    <w:rsid w:val="008E1EC7"/>
    <w:rsid w:val="008E1F08"/>
    <w:rsid w:val="008E204B"/>
    <w:rsid w:val="008E24B9"/>
    <w:rsid w:val="008E24D9"/>
    <w:rsid w:val="008E2A38"/>
    <w:rsid w:val="008E36A7"/>
    <w:rsid w:val="008E55D7"/>
    <w:rsid w:val="008E5B13"/>
    <w:rsid w:val="008E5C1D"/>
    <w:rsid w:val="008E6216"/>
    <w:rsid w:val="008E6E9F"/>
    <w:rsid w:val="008E778E"/>
    <w:rsid w:val="008E78FD"/>
    <w:rsid w:val="008E7FA8"/>
    <w:rsid w:val="008F1611"/>
    <w:rsid w:val="008F17D2"/>
    <w:rsid w:val="008F1B8A"/>
    <w:rsid w:val="008F1D32"/>
    <w:rsid w:val="008F2248"/>
    <w:rsid w:val="008F2600"/>
    <w:rsid w:val="008F2ED3"/>
    <w:rsid w:val="008F30E9"/>
    <w:rsid w:val="008F3280"/>
    <w:rsid w:val="008F32F1"/>
    <w:rsid w:val="008F36BF"/>
    <w:rsid w:val="008F378F"/>
    <w:rsid w:val="008F3B9C"/>
    <w:rsid w:val="008F3F2C"/>
    <w:rsid w:val="008F40B6"/>
    <w:rsid w:val="008F4292"/>
    <w:rsid w:val="008F4569"/>
    <w:rsid w:val="008F4625"/>
    <w:rsid w:val="008F47F2"/>
    <w:rsid w:val="008F515B"/>
    <w:rsid w:val="008F624E"/>
    <w:rsid w:val="008F640A"/>
    <w:rsid w:val="008F6633"/>
    <w:rsid w:val="008F6FB5"/>
    <w:rsid w:val="008F7009"/>
    <w:rsid w:val="008F7329"/>
    <w:rsid w:val="008F7475"/>
    <w:rsid w:val="008F776F"/>
    <w:rsid w:val="008F7D43"/>
    <w:rsid w:val="00900015"/>
    <w:rsid w:val="00901416"/>
    <w:rsid w:val="009021F3"/>
    <w:rsid w:val="00902C11"/>
    <w:rsid w:val="00902F7C"/>
    <w:rsid w:val="00903995"/>
    <w:rsid w:val="00903CE7"/>
    <w:rsid w:val="00903E3B"/>
    <w:rsid w:val="00903EDA"/>
    <w:rsid w:val="00904083"/>
    <w:rsid w:val="00904166"/>
    <w:rsid w:val="0090542B"/>
    <w:rsid w:val="0090577A"/>
    <w:rsid w:val="0090581F"/>
    <w:rsid w:val="009058D2"/>
    <w:rsid w:val="00905AAE"/>
    <w:rsid w:val="00905E56"/>
    <w:rsid w:val="009065CA"/>
    <w:rsid w:val="00906764"/>
    <w:rsid w:val="00906D2A"/>
    <w:rsid w:val="00906F97"/>
    <w:rsid w:val="0090702A"/>
    <w:rsid w:val="009071B1"/>
    <w:rsid w:val="00907C45"/>
    <w:rsid w:val="00907EFC"/>
    <w:rsid w:val="0091073D"/>
    <w:rsid w:val="00910845"/>
    <w:rsid w:val="009109F2"/>
    <w:rsid w:val="00910AF5"/>
    <w:rsid w:val="00910D26"/>
    <w:rsid w:val="00911284"/>
    <w:rsid w:val="0091135C"/>
    <w:rsid w:val="00911B8B"/>
    <w:rsid w:val="00911F39"/>
    <w:rsid w:val="00912A7F"/>
    <w:rsid w:val="00912EBC"/>
    <w:rsid w:val="00912F64"/>
    <w:rsid w:val="00913259"/>
    <w:rsid w:val="00913388"/>
    <w:rsid w:val="00913805"/>
    <w:rsid w:val="00913AB2"/>
    <w:rsid w:val="00914110"/>
    <w:rsid w:val="00914519"/>
    <w:rsid w:val="00914CF0"/>
    <w:rsid w:val="00914D02"/>
    <w:rsid w:val="00914E5F"/>
    <w:rsid w:val="00915004"/>
    <w:rsid w:val="00915238"/>
    <w:rsid w:val="00915F6C"/>
    <w:rsid w:val="009164F8"/>
    <w:rsid w:val="0091674E"/>
    <w:rsid w:val="0091770C"/>
    <w:rsid w:val="00917A54"/>
    <w:rsid w:val="00917CA3"/>
    <w:rsid w:val="00917DC7"/>
    <w:rsid w:val="00921631"/>
    <w:rsid w:val="009227CE"/>
    <w:rsid w:val="00922E91"/>
    <w:rsid w:val="00923542"/>
    <w:rsid w:val="00923D5D"/>
    <w:rsid w:val="00923DE4"/>
    <w:rsid w:val="009247FA"/>
    <w:rsid w:val="0092487F"/>
    <w:rsid w:val="00924E2C"/>
    <w:rsid w:val="00925952"/>
    <w:rsid w:val="00926623"/>
    <w:rsid w:val="009272E0"/>
    <w:rsid w:val="009273F4"/>
    <w:rsid w:val="00927B8E"/>
    <w:rsid w:val="009306E6"/>
    <w:rsid w:val="0093083A"/>
    <w:rsid w:val="00930AA6"/>
    <w:rsid w:val="00930FBD"/>
    <w:rsid w:val="00930FC7"/>
    <w:rsid w:val="00931319"/>
    <w:rsid w:val="00931C8C"/>
    <w:rsid w:val="00931F2D"/>
    <w:rsid w:val="00932250"/>
    <w:rsid w:val="009328E7"/>
    <w:rsid w:val="00932C33"/>
    <w:rsid w:val="00932D2E"/>
    <w:rsid w:val="009338E4"/>
    <w:rsid w:val="00933968"/>
    <w:rsid w:val="00934029"/>
    <w:rsid w:val="0093434D"/>
    <w:rsid w:val="00934E7F"/>
    <w:rsid w:val="00934FDD"/>
    <w:rsid w:val="009364D3"/>
    <w:rsid w:val="00936803"/>
    <w:rsid w:val="00936D8C"/>
    <w:rsid w:val="009372CA"/>
    <w:rsid w:val="00937E50"/>
    <w:rsid w:val="009401A0"/>
    <w:rsid w:val="009405DF"/>
    <w:rsid w:val="00940BB1"/>
    <w:rsid w:val="009419D7"/>
    <w:rsid w:val="0094238D"/>
    <w:rsid w:val="00942D84"/>
    <w:rsid w:val="00943405"/>
    <w:rsid w:val="00943DFE"/>
    <w:rsid w:val="009440C9"/>
    <w:rsid w:val="009443B4"/>
    <w:rsid w:val="00944466"/>
    <w:rsid w:val="009456BD"/>
    <w:rsid w:val="009460A1"/>
    <w:rsid w:val="0094627E"/>
    <w:rsid w:val="009465DA"/>
    <w:rsid w:val="00946A41"/>
    <w:rsid w:val="00946A42"/>
    <w:rsid w:val="00946DE5"/>
    <w:rsid w:val="0094714E"/>
    <w:rsid w:val="00947195"/>
    <w:rsid w:val="009473D1"/>
    <w:rsid w:val="0095007F"/>
    <w:rsid w:val="009501C5"/>
    <w:rsid w:val="00950834"/>
    <w:rsid w:val="0095115A"/>
    <w:rsid w:val="009513F6"/>
    <w:rsid w:val="00951E7D"/>
    <w:rsid w:val="00951FF1"/>
    <w:rsid w:val="00952038"/>
    <w:rsid w:val="00952312"/>
    <w:rsid w:val="00952B69"/>
    <w:rsid w:val="00952C22"/>
    <w:rsid w:val="0095371F"/>
    <w:rsid w:val="00953764"/>
    <w:rsid w:val="00953A7D"/>
    <w:rsid w:val="00953E31"/>
    <w:rsid w:val="00954112"/>
    <w:rsid w:val="00954915"/>
    <w:rsid w:val="00954F20"/>
    <w:rsid w:val="0095578F"/>
    <w:rsid w:val="00955C76"/>
    <w:rsid w:val="00956A40"/>
    <w:rsid w:val="00956A5B"/>
    <w:rsid w:val="00956E6A"/>
    <w:rsid w:val="009578E9"/>
    <w:rsid w:val="009604C8"/>
    <w:rsid w:val="00960A01"/>
    <w:rsid w:val="00960CB8"/>
    <w:rsid w:val="009618D3"/>
    <w:rsid w:val="00961CE6"/>
    <w:rsid w:val="009620B7"/>
    <w:rsid w:val="009627C7"/>
    <w:rsid w:val="00962B2C"/>
    <w:rsid w:val="00963167"/>
    <w:rsid w:val="00963438"/>
    <w:rsid w:val="009637B5"/>
    <w:rsid w:val="00963A28"/>
    <w:rsid w:val="00966990"/>
    <w:rsid w:val="00966A77"/>
    <w:rsid w:val="00966A97"/>
    <w:rsid w:val="009673F6"/>
    <w:rsid w:val="00967FD0"/>
    <w:rsid w:val="00967FED"/>
    <w:rsid w:val="00970773"/>
    <w:rsid w:val="00971641"/>
    <w:rsid w:val="00971C0A"/>
    <w:rsid w:val="00971F58"/>
    <w:rsid w:val="0097215F"/>
    <w:rsid w:val="00972DE0"/>
    <w:rsid w:val="00973632"/>
    <w:rsid w:val="0097374D"/>
    <w:rsid w:val="00973E31"/>
    <w:rsid w:val="00974598"/>
    <w:rsid w:val="00974FDB"/>
    <w:rsid w:val="00975838"/>
    <w:rsid w:val="0097638C"/>
    <w:rsid w:val="00976901"/>
    <w:rsid w:val="00976A2B"/>
    <w:rsid w:val="00976C32"/>
    <w:rsid w:val="00976EB2"/>
    <w:rsid w:val="00976F29"/>
    <w:rsid w:val="00976F5F"/>
    <w:rsid w:val="00977D42"/>
    <w:rsid w:val="00980315"/>
    <w:rsid w:val="00980D19"/>
    <w:rsid w:val="00980FF4"/>
    <w:rsid w:val="00981011"/>
    <w:rsid w:val="009815F3"/>
    <w:rsid w:val="00981BA9"/>
    <w:rsid w:val="00981C92"/>
    <w:rsid w:val="00981F49"/>
    <w:rsid w:val="009826E9"/>
    <w:rsid w:val="00982F0F"/>
    <w:rsid w:val="00983F77"/>
    <w:rsid w:val="009844EF"/>
    <w:rsid w:val="0098493C"/>
    <w:rsid w:val="00984A30"/>
    <w:rsid w:val="00985148"/>
    <w:rsid w:val="009851D6"/>
    <w:rsid w:val="009852CC"/>
    <w:rsid w:val="009866DB"/>
    <w:rsid w:val="00986860"/>
    <w:rsid w:val="00986CA7"/>
    <w:rsid w:val="00986D38"/>
    <w:rsid w:val="009904C1"/>
    <w:rsid w:val="00990737"/>
    <w:rsid w:val="00990901"/>
    <w:rsid w:val="00990A40"/>
    <w:rsid w:val="00990A9E"/>
    <w:rsid w:val="00990CD0"/>
    <w:rsid w:val="009914DC"/>
    <w:rsid w:val="00991AFA"/>
    <w:rsid w:val="0099239C"/>
    <w:rsid w:val="00992DBA"/>
    <w:rsid w:val="00992E90"/>
    <w:rsid w:val="00993871"/>
    <w:rsid w:val="00993997"/>
    <w:rsid w:val="009946A7"/>
    <w:rsid w:val="009949DC"/>
    <w:rsid w:val="00994B9E"/>
    <w:rsid w:val="00994CFB"/>
    <w:rsid w:val="009953D0"/>
    <w:rsid w:val="00995BE2"/>
    <w:rsid w:val="0099682D"/>
    <w:rsid w:val="00996A3D"/>
    <w:rsid w:val="00997B83"/>
    <w:rsid w:val="009A04B2"/>
    <w:rsid w:val="009A0BA4"/>
    <w:rsid w:val="009A0CB0"/>
    <w:rsid w:val="009A0CDB"/>
    <w:rsid w:val="009A0F23"/>
    <w:rsid w:val="009A1390"/>
    <w:rsid w:val="009A1411"/>
    <w:rsid w:val="009A1A7E"/>
    <w:rsid w:val="009A2969"/>
    <w:rsid w:val="009A2C87"/>
    <w:rsid w:val="009A2DBE"/>
    <w:rsid w:val="009A3840"/>
    <w:rsid w:val="009A459C"/>
    <w:rsid w:val="009A4CD1"/>
    <w:rsid w:val="009A4F04"/>
    <w:rsid w:val="009A50FB"/>
    <w:rsid w:val="009A5221"/>
    <w:rsid w:val="009A5266"/>
    <w:rsid w:val="009A54FD"/>
    <w:rsid w:val="009A5D3C"/>
    <w:rsid w:val="009A67C2"/>
    <w:rsid w:val="009A6AD9"/>
    <w:rsid w:val="009A6C7B"/>
    <w:rsid w:val="009A74B1"/>
    <w:rsid w:val="009A78A3"/>
    <w:rsid w:val="009A7A7E"/>
    <w:rsid w:val="009B0846"/>
    <w:rsid w:val="009B0C6C"/>
    <w:rsid w:val="009B1E1E"/>
    <w:rsid w:val="009B2108"/>
    <w:rsid w:val="009B2211"/>
    <w:rsid w:val="009B284A"/>
    <w:rsid w:val="009B30A1"/>
    <w:rsid w:val="009B3235"/>
    <w:rsid w:val="009B38B7"/>
    <w:rsid w:val="009B39B6"/>
    <w:rsid w:val="009B4059"/>
    <w:rsid w:val="009B4316"/>
    <w:rsid w:val="009B43B3"/>
    <w:rsid w:val="009B4AE6"/>
    <w:rsid w:val="009B50E0"/>
    <w:rsid w:val="009B5932"/>
    <w:rsid w:val="009B618B"/>
    <w:rsid w:val="009B653F"/>
    <w:rsid w:val="009B7174"/>
    <w:rsid w:val="009B756B"/>
    <w:rsid w:val="009B7DA3"/>
    <w:rsid w:val="009C0003"/>
    <w:rsid w:val="009C00DB"/>
    <w:rsid w:val="009C0C7C"/>
    <w:rsid w:val="009C10CA"/>
    <w:rsid w:val="009C1532"/>
    <w:rsid w:val="009C1801"/>
    <w:rsid w:val="009C19F7"/>
    <w:rsid w:val="009C1F1F"/>
    <w:rsid w:val="009C2590"/>
    <w:rsid w:val="009C2CF4"/>
    <w:rsid w:val="009C2D93"/>
    <w:rsid w:val="009C301C"/>
    <w:rsid w:val="009C3231"/>
    <w:rsid w:val="009C3340"/>
    <w:rsid w:val="009C343D"/>
    <w:rsid w:val="009C384C"/>
    <w:rsid w:val="009C42B1"/>
    <w:rsid w:val="009C4613"/>
    <w:rsid w:val="009C5624"/>
    <w:rsid w:val="009C5940"/>
    <w:rsid w:val="009C5B16"/>
    <w:rsid w:val="009C623A"/>
    <w:rsid w:val="009C65FD"/>
    <w:rsid w:val="009C6C44"/>
    <w:rsid w:val="009C6FFF"/>
    <w:rsid w:val="009D01FD"/>
    <w:rsid w:val="009D0576"/>
    <w:rsid w:val="009D06D4"/>
    <w:rsid w:val="009D0FC4"/>
    <w:rsid w:val="009D133A"/>
    <w:rsid w:val="009D177A"/>
    <w:rsid w:val="009D1D32"/>
    <w:rsid w:val="009D1D56"/>
    <w:rsid w:val="009D22D3"/>
    <w:rsid w:val="009D23BC"/>
    <w:rsid w:val="009D2E08"/>
    <w:rsid w:val="009D36E5"/>
    <w:rsid w:val="009D37FF"/>
    <w:rsid w:val="009D44A4"/>
    <w:rsid w:val="009D6D6E"/>
    <w:rsid w:val="009D71F9"/>
    <w:rsid w:val="009D769B"/>
    <w:rsid w:val="009D76C0"/>
    <w:rsid w:val="009E148B"/>
    <w:rsid w:val="009E1BCB"/>
    <w:rsid w:val="009E1CBD"/>
    <w:rsid w:val="009E2491"/>
    <w:rsid w:val="009E279D"/>
    <w:rsid w:val="009E28B2"/>
    <w:rsid w:val="009E2E67"/>
    <w:rsid w:val="009E3296"/>
    <w:rsid w:val="009E32A8"/>
    <w:rsid w:val="009E3431"/>
    <w:rsid w:val="009E36F1"/>
    <w:rsid w:val="009E5047"/>
    <w:rsid w:val="009E5753"/>
    <w:rsid w:val="009E5FF0"/>
    <w:rsid w:val="009E60B4"/>
    <w:rsid w:val="009E6226"/>
    <w:rsid w:val="009E64AE"/>
    <w:rsid w:val="009E655D"/>
    <w:rsid w:val="009E6F0A"/>
    <w:rsid w:val="009E70F9"/>
    <w:rsid w:val="009E7B70"/>
    <w:rsid w:val="009F0C90"/>
    <w:rsid w:val="009F0CA8"/>
    <w:rsid w:val="009F0D7A"/>
    <w:rsid w:val="009F1335"/>
    <w:rsid w:val="009F1436"/>
    <w:rsid w:val="009F1501"/>
    <w:rsid w:val="009F16F4"/>
    <w:rsid w:val="009F1F90"/>
    <w:rsid w:val="009F2066"/>
    <w:rsid w:val="009F2250"/>
    <w:rsid w:val="009F2607"/>
    <w:rsid w:val="009F29C1"/>
    <w:rsid w:val="009F2EBB"/>
    <w:rsid w:val="009F30B2"/>
    <w:rsid w:val="009F341A"/>
    <w:rsid w:val="009F34BA"/>
    <w:rsid w:val="009F356E"/>
    <w:rsid w:val="009F3681"/>
    <w:rsid w:val="009F4387"/>
    <w:rsid w:val="009F4626"/>
    <w:rsid w:val="009F467A"/>
    <w:rsid w:val="009F4FCA"/>
    <w:rsid w:val="009F5332"/>
    <w:rsid w:val="009F55DA"/>
    <w:rsid w:val="009F59E9"/>
    <w:rsid w:val="009F5F24"/>
    <w:rsid w:val="009F685C"/>
    <w:rsid w:val="009F699A"/>
    <w:rsid w:val="009F6C9D"/>
    <w:rsid w:val="009F7153"/>
    <w:rsid w:val="009F748A"/>
    <w:rsid w:val="00A009B7"/>
    <w:rsid w:val="00A01853"/>
    <w:rsid w:val="00A01FED"/>
    <w:rsid w:val="00A02693"/>
    <w:rsid w:val="00A0272D"/>
    <w:rsid w:val="00A02937"/>
    <w:rsid w:val="00A03EBB"/>
    <w:rsid w:val="00A040A3"/>
    <w:rsid w:val="00A04518"/>
    <w:rsid w:val="00A04779"/>
    <w:rsid w:val="00A04A39"/>
    <w:rsid w:val="00A04A6C"/>
    <w:rsid w:val="00A04CBE"/>
    <w:rsid w:val="00A04FF3"/>
    <w:rsid w:val="00A05A5B"/>
    <w:rsid w:val="00A05A8F"/>
    <w:rsid w:val="00A05D93"/>
    <w:rsid w:val="00A06290"/>
    <w:rsid w:val="00A0634E"/>
    <w:rsid w:val="00A064BA"/>
    <w:rsid w:val="00A06F39"/>
    <w:rsid w:val="00A07376"/>
    <w:rsid w:val="00A07957"/>
    <w:rsid w:val="00A1031F"/>
    <w:rsid w:val="00A105A5"/>
    <w:rsid w:val="00A11914"/>
    <w:rsid w:val="00A11FC8"/>
    <w:rsid w:val="00A123D9"/>
    <w:rsid w:val="00A12927"/>
    <w:rsid w:val="00A12956"/>
    <w:rsid w:val="00A13038"/>
    <w:rsid w:val="00A13535"/>
    <w:rsid w:val="00A13AE3"/>
    <w:rsid w:val="00A14113"/>
    <w:rsid w:val="00A145ED"/>
    <w:rsid w:val="00A15EA9"/>
    <w:rsid w:val="00A16564"/>
    <w:rsid w:val="00A165F7"/>
    <w:rsid w:val="00A166D9"/>
    <w:rsid w:val="00A16E14"/>
    <w:rsid w:val="00A17797"/>
    <w:rsid w:val="00A1787E"/>
    <w:rsid w:val="00A17B15"/>
    <w:rsid w:val="00A17FCF"/>
    <w:rsid w:val="00A20303"/>
    <w:rsid w:val="00A20A66"/>
    <w:rsid w:val="00A20B13"/>
    <w:rsid w:val="00A21075"/>
    <w:rsid w:val="00A21103"/>
    <w:rsid w:val="00A214B6"/>
    <w:rsid w:val="00A21991"/>
    <w:rsid w:val="00A2248B"/>
    <w:rsid w:val="00A22E3D"/>
    <w:rsid w:val="00A237C1"/>
    <w:rsid w:val="00A24254"/>
    <w:rsid w:val="00A243E6"/>
    <w:rsid w:val="00A2553C"/>
    <w:rsid w:val="00A25944"/>
    <w:rsid w:val="00A25EB4"/>
    <w:rsid w:val="00A26024"/>
    <w:rsid w:val="00A27ACE"/>
    <w:rsid w:val="00A27B0C"/>
    <w:rsid w:val="00A300EA"/>
    <w:rsid w:val="00A30231"/>
    <w:rsid w:val="00A3047F"/>
    <w:rsid w:val="00A30BA3"/>
    <w:rsid w:val="00A31133"/>
    <w:rsid w:val="00A3156B"/>
    <w:rsid w:val="00A315D7"/>
    <w:rsid w:val="00A31B47"/>
    <w:rsid w:val="00A31B77"/>
    <w:rsid w:val="00A31C49"/>
    <w:rsid w:val="00A31F21"/>
    <w:rsid w:val="00A32341"/>
    <w:rsid w:val="00A32A83"/>
    <w:rsid w:val="00A3466A"/>
    <w:rsid w:val="00A34AB7"/>
    <w:rsid w:val="00A34AEF"/>
    <w:rsid w:val="00A34C8C"/>
    <w:rsid w:val="00A34DCE"/>
    <w:rsid w:val="00A350F5"/>
    <w:rsid w:val="00A3563A"/>
    <w:rsid w:val="00A3565E"/>
    <w:rsid w:val="00A35AB2"/>
    <w:rsid w:val="00A35BCE"/>
    <w:rsid w:val="00A3618E"/>
    <w:rsid w:val="00A36EBE"/>
    <w:rsid w:val="00A37B53"/>
    <w:rsid w:val="00A40207"/>
    <w:rsid w:val="00A40971"/>
    <w:rsid w:val="00A40B36"/>
    <w:rsid w:val="00A40F02"/>
    <w:rsid w:val="00A41370"/>
    <w:rsid w:val="00A418F5"/>
    <w:rsid w:val="00A42ADA"/>
    <w:rsid w:val="00A42B5C"/>
    <w:rsid w:val="00A42E56"/>
    <w:rsid w:val="00A42FF5"/>
    <w:rsid w:val="00A43508"/>
    <w:rsid w:val="00A43C6F"/>
    <w:rsid w:val="00A442D7"/>
    <w:rsid w:val="00A445E9"/>
    <w:rsid w:val="00A44DCB"/>
    <w:rsid w:val="00A455D9"/>
    <w:rsid w:val="00A457FD"/>
    <w:rsid w:val="00A458DC"/>
    <w:rsid w:val="00A45C76"/>
    <w:rsid w:val="00A460E6"/>
    <w:rsid w:val="00A4677A"/>
    <w:rsid w:val="00A46A47"/>
    <w:rsid w:val="00A46AA0"/>
    <w:rsid w:val="00A46E7A"/>
    <w:rsid w:val="00A501CB"/>
    <w:rsid w:val="00A50571"/>
    <w:rsid w:val="00A50CC7"/>
    <w:rsid w:val="00A50DDF"/>
    <w:rsid w:val="00A51592"/>
    <w:rsid w:val="00A51DDF"/>
    <w:rsid w:val="00A51F74"/>
    <w:rsid w:val="00A5269C"/>
    <w:rsid w:val="00A526E5"/>
    <w:rsid w:val="00A5285D"/>
    <w:rsid w:val="00A52FEA"/>
    <w:rsid w:val="00A53D31"/>
    <w:rsid w:val="00A53FDD"/>
    <w:rsid w:val="00A54302"/>
    <w:rsid w:val="00A54355"/>
    <w:rsid w:val="00A54949"/>
    <w:rsid w:val="00A54C71"/>
    <w:rsid w:val="00A54E63"/>
    <w:rsid w:val="00A54EE3"/>
    <w:rsid w:val="00A5561E"/>
    <w:rsid w:val="00A5565E"/>
    <w:rsid w:val="00A5565F"/>
    <w:rsid w:val="00A556BF"/>
    <w:rsid w:val="00A55F9B"/>
    <w:rsid w:val="00A55FB7"/>
    <w:rsid w:val="00A56304"/>
    <w:rsid w:val="00A56853"/>
    <w:rsid w:val="00A568CC"/>
    <w:rsid w:val="00A56FA0"/>
    <w:rsid w:val="00A57711"/>
    <w:rsid w:val="00A57A56"/>
    <w:rsid w:val="00A57CBF"/>
    <w:rsid w:val="00A604AC"/>
    <w:rsid w:val="00A611F1"/>
    <w:rsid w:val="00A614BC"/>
    <w:rsid w:val="00A619A9"/>
    <w:rsid w:val="00A61BF8"/>
    <w:rsid w:val="00A61C44"/>
    <w:rsid w:val="00A61F16"/>
    <w:rsid w:val="00A628C1"/>
    <w:rsid w:val="00A637A0"/>
    <w:rsid w:val="00A6385C"/>
    <w:rsid w:val="00A64705"/>
    <w:rsid w:val="00A64C44"/>
    <w:rsid w:val="00A64E06"/>
    <w:rsid w:val="00A64E89"/>
    <w:rsid w:val="00A64F1F"/>
    <w:rsid w:val="00A65364"/>
    <w:rsid w:val="00A655BC"/>
    <w:rsid w:val="00A656C6"/>
    <w:rsid w:val="00A65855"/>
    <w:rsid w:val="00A65A6F"/>
    <w:rsid w:val="00A65FED"/>
    <w:rsid w:val="00A661B1"/>
    <w:rsid w:val="00A6646D"/>
    <w:rsid w:val="00A6654D"/>
    <w:rsid w:val="00A666C3"/>
    <w:rsid w:val="00A6704D"/>
    <w:rsid w:val="00A67181"/>
    <w:rsid w:val="00A67220"/>
    <w:rsid w:val="00A6727E"/>
    <w:rsid w:val="00A67BE9"/>
    <w:rsid w:val="00A67CB1"/>
    <w:rsid w:val="00A67E76"/>
    <w:rsid w:val="00A72200"/>
    <w:rsid w:val="00A72206"/>
    <w:rsid w:val="00A72612"/>
    <w:rsid w:val="00A72750"/>
    <w:rsid w:val="00A72798"/>
    <w:rsid w:val="00A72EFC"/>
    <w:rsid w:val="00A7307A"/>
    <w:rsid w:val="00A7337D"/>
    <w:rsid w:val="00A73BD1"/>
    <w:rsid w:val="00A74999"/>
    <w:rsid w:val="00A750FA"/>
    <w:rsid w:val="00A758C4"/>
    <w:rsid w:val="00A75987"/>
    <w:rsid w:val="00A769EC"/>
    <w:rsid w:val="00A77082"/>
    <w:rsid w:val="00A77238"/>
    <w:rsid w:val="00A7729F"/>
    <w:rsid w:val="00A77EF0"/>
    <w:rsid w:val="00A800DD"/>
    <w:rsid w:val="00A8091B"/>
    <w:rsid w:val="00A8158C"/>
    <w:rsid w:val="00A8230B"/>
    <w:rsid w:val="00A834CF"/>
    <w:rsid w:val="00A83674"/>
    <w:rsid w:val="00A83720"/>
    <w:rsid w:val="00A837EA"/>
    <w:rsid w:val="00A83A73"/>
    <w:rsid w:val="00A83BC1"/>
    <w:rsid w:val="00A841CA"/>
    <w:rsid w:val="00A84D49"/>
    <w:rsid w:val="00A85137"/>
    <w:rsid w:val="00A8554E"/>
    <w:rsid w:val="00A85A39"/>
    <w:rsid w:val="00A85CB1"/>
    <w:rsid w:val="00A85E3B"/>
    <w:rsid w:val="00A85ED0"/>
    <w:rsid w:val="00A861BD"/>
    <w:rsid w:val="00A8635A"/>
    <w:rsid w:val="00A86ACD"/>
    <w:rsid w:val="00A86F14"/>
    <w:rsid w:val="00A8724B"/>
    <w:rsid w:val="00A872FC"/>
    <w:rsid w:val="00A87935"/>
    <w:rsid w:val="00A87BB7"/>
    <w:rsid w:val="00A9035C"/>
    <w:rsid w:val="00A920B8"/>
    <w:rsid w:val="00A92E6C"/>
    <w:rsid w:val="00A92EC3"/>
    <w:rsid w:val="00A9328F"/>
    <w:rsid w:val="00A93350"/>
    <w:rsid w:val="00A933B2"/>
    <w:rsid w:val="00A936BF"/>
    <w:rsid w:val="00A942F1"/>
    <w:rsid w:val="00A947FF"/>
    <w:rsid w:val="00A95411"/>
    <w:rsid w:val="00A95819"/>
    <w:rsid w:val="00A9589A"/>
    <w:rsid w:val="00A967C3"/>
    <w:rsid w:val="00A97824"/>
    <w:rsid w:val="00AA0565"/>
    <w:rsid w:val="00AA07A8"/>
    <w:rsid w:val="00AA102A"/>
    <w:rsid w:val="00AA1365"/>
    <w:rsid w:val="00AA25F0"/>
    <w:rsid w:val="00AA31E1"/>
    <w:rsid w:val="00AA3692"/>
    <w:rsid w:val="00AA4288"/>
    <w:rsid w:val="00AA48A6"/>
    <w:rsid w:val="00AA5963"/>
    <w:rsid w:val="00AA5A40"/>
    <w:rsid w:val="00AA5B7D"/>
    <w:rsid w:val="00AA5DD3"/>
    <w:rsid w:val="00AA601E"/>
    <w:rsid w:val="00AA6843"/>
    <w:rsid w:val="00AA6A19"/>
    <w:rsid w:val="00AA6FFA"/>
    <w:rsid w:val="00AA7470"/>
    <w:rsid w:val="00AA7A64"/>
    <w:rsid w:val="00AB0396"/>
    <w:rsid w:val="00AB129D"/>
    <w:rsid w:val="00AB1DB4"/>
    <w:rsid w:val="00AB20B5"/>
    <w:rsid w:val="00AB21D1"/>
    <w:rsid w:val="00AB22D3"/>
    <w:rsid w:val="00AB286A"/>
    <w:rsid w:val="00AB2D64"/>
    <w:rsid w:val="00AB3E7F"/>
    <w:rsid w:val="00AB4702"/>
    <w:rsid w:val="00AB4FF9"/>
    <w:rsid w:val="00AB51D8"/>
    <w:rsid w:val="00AB5268"/>
    <w:rsid w:val="00AB59CF"/>
    <w:rsid w:val="00AB6787"/>
    <w:rsid w:val="00AB7045"/>
    <w:rsid w:val="00AB7064"/>
    <w:rsid w:val="00AB7D71"/>
    <w:rsid w:val="00AC110C"/>
    <w:rsid w:val="00AC1C55"/>
    <w:rsid w:val="00AC29B1"/>
    <w:rsid w:val="00AC2AB3"/>
    <w:rsid w:val="00AC3151"/>
    <w:rsid w:val="00AC330F"/>
    <w:rsid w:val="00AC3416"/>
    <w:rsid w:val="00AC3AEF"/>
    <w:rsid w:val="00AC3C1B"/>
    <w:rsid w:val="00AC4141"/>
    <w:rsid w:val="00AC43B5"/>
    <w:rsid w:val="00AC45AC"/>
    <w:rsid w:val="00AC4B4C"/>
    <w:rsid w:val="00AC4B83"/>
    <w:rsid w:val="00AC53DD"/>
    <w:rsid w:val="00AC58CD"/>
    <w:rsid w:val="00AC68DC"/>
    <w:rsid w:val="00AC79B5"/>
    <w:rsid w:val="00AC7A59"/>
    <w:rsid w:val="00AD08F8"/>
    <w:rsid w:val="00AD09E3"/>
    <w:rsid w:val="00AD0EFC"/>
    <w:rsid w:val="00AD1488"/>
    <w:rsid w:val="00AD1EE2"/>
    <w:rsid w:val="00AD25EC"/>
    <w:rsid w:val="00AD2856"/>
    <w:rsid w:val="00AD32DF"/>
    <w:rsid w:val="00AD3496"/>
    <w:rsid w:val="00AD38C7"/>
    <w:rsid w:val="00AD4315"/>
    <w:rsid w:val="00AD47A2"/>
    <w:rsid w:val="00AD4B1E"/>
    <w:rsid w:val="00AD56C5"/>
    <w:rsid w:val="00AD5ED9"/>
    <w:rsid w:val="00AD5F07"/>
    <w:rsid w:val="00AD5F20"/>
    <w:rsid w:val="00AD60BE"/>
    <w:rsid w:val="00AD615C"/>
    <w:rsid w:val="00AD695E"/>
    <w:rsid w:val="00AD6DED"/>
    <w:rsid w:val="00AD75CD"/>
    <w:rsid w:val="00AE081C"/>
    <w:rsid w:val="00AE0821"/>
    <w:rsid w:val="00AE09A7"/>
    <w:rsid w:val="00AE1294"/>
    <w:rsid w:val="00AE1522"/>
    <w:rsid w:val="00AE1774"/>
    <w:rsid w:val="00AE2072"/>
    <w:rsid w:val="00AE2486"/>
    <w:rsid w:val="00AE24C8"/>
    <w:rsid w:val="00AE327E"/>
    <w:rsid w:val="00AE3287"/>
    <w:rsid w:val="00AE3449"/>
    <w:rsid w:val="00AE36C1"/>
    <w:rsid w:val="00AE455E"/>
    <w:rsid w:val="00AE488C"/>
    <w:rsid w:val="00AE4BBF"/>
    <w:rsid w:val="00AE5517"/>
    <w:rsid w:val="00AE560D"/>
    <w:rsid w:val="00AE5C27"/>
    <w:rsid w:val="00AE5D25"/>
    <w:rsid w:val="00AE63B8"/>
    <w:rsid w:val="00AE6885"/>
    <w:rsid w:val="00AE6E9A"/>
    <w:rsid w:val="00AE78F9"/>
    <w:rsid w:val="00AF03F8"/>
    <w:rsid w:val="00AF0402"/>
    <w:rsid w:val="00AF15FA"/>
    <w:rsid w:val="00AF3571"/>
    <w:rsid w:val="00AF40D1"/>
    <w:rsid w:val="00AF4139"/>
    <w:rsid w:val="00AF47DE"/>
    <w:rsid w:val="00AF513D"/>
    <w:rsid w:val="00AF52FC"/>
    <w:rsid w:val="00AF688C"/>
    <w:rsid w:val="00AF70D0"/>
    <w:rsid w:val="00AF7A82"/>
    <w:rsid w:val="00AF7C9B"/>
    <w:rsid w:val="00B0035F"/>
    <w:rsid w:val="00B004BC"/>
    <w:rsid w:val="00B00A81"/>
    <w:rsid w:val="00B00EF0"/>
    <w:rsid w:val="00B010AD"/>
    <w:rsid w:val="00B0134E"/>
    <w:rsid w:val="00B0242B"/>
    <w:rsid w:val="00B02CEC"/>
    <w:rsid w:val="00B033A9"/>
    <w:rsid w:val="00B035C1"/>
    <w:rsid w:val="00B0387C"/>
    <w:rsid w:val="00B038DF"/>
    <w:rsid w:val="00B04578"/>
    <w:rsid w:val="00B05510"/>
    <w:rsid w:val="00B05645"/>
    <w:rsid w:val="00B06094"/>
    <w:rsid w:val="00B06BD5"/>
    <w:rsid w:val="00B074E4"/>
    <w:rsid w:val="00B07E72"/>
    <w:rsid w:val="00B100ED"/>
    <w:rsid w:val="00B10347"/>
    <w:rsid w:val="00B11281"/>
    <w:rsid w:val="00B115C7"/>
    <w:rsid w:val="00B12292"/>
    <w:rsid w:val="00B130B4"/>
    <w:rsid w:val="00B13795"/>
    <w:rsid w:val="00B13BA8"/>
    <w:rsid w:val="00B14DDB"/>
    <w:rsid w:val="00B1511F"/>
    <w:rsid w:val="00B154E6"/>
    <w:rsid w:val="00B15709"/>
    <w:rsid w:val="00B15A12"/>
    <w:rsid w:val="00B1621E"/>
    <w:rsid w:val="00B168B2"/>
    <w:rsid w:val="00B16CDF"/>
    <w:rsid w:val="00B16D22"/>
    <w:rsid w:val="00B17148"/>
    <w:rsid w:val="00B17739"/>
    <w:rsid w:val="00B2096C"/>
    <w:rsid w:val="00B20E81"/>
    <w:rsid w:val="00B210A0"/>
    <w:rsid w:val="00B215DB"/>
    <w:rsid w:val="00B2244D"/>
    <w:rsid w:val="00B22F65"/>
    <w:rsid w:val="00B2367C"/>
    <w:rsid w:val="00B236BA"/>
    <w:rsid w:val="00B2419B"/>
    <w:rsid w:val="00B243F5"/>
    <w:rsid w:val="00B24E0C"/>
    <w:rsid w:val="00B25032"/>
    <w:rsid w:val="00B25B31"/>
    <w:rsid w:val="00B25BE1"/>
    <w:rsid w:val="00B25C6B"/>
    <w:rsid w:val="00B26855"/>
    <w:rsid w:val="00B26912"/>
    <w:rsid w:val="00B269BE"/>
    <w:rsid w:val="00B26F61"/>
    <w:rsid w:val="00B276C8"/>
    <w:rsid w:val="00B27F75"/>
    <w:rsid w:val="00B310A1"/>
    <w:rsid w:val="00B317EB"/>
    <w:rsid w:val="00B31B8E"/>
    <w:rsid w:val="00B31FEC"/>
    <w:rsid w:val="00B33D67"/>
    <w:rsid w:val="00B33DD9"/>
    <w:rsid w:val="00B33F28"/>
    <w:rsid w:val="00B3476A"/>
    <w:rsid w:val="00B34D3A"/>
    <w:rsid w:val="00B350DE"/>
    <w:rsid w:val="00B352A6"/>
    <w:rsid w:val="00B35539"/>
    <w:rsid w:val="00B3626A"/>
    <w:rsid w:val="00B365AE"/>
    <w:rsid w:val="00B36936"/>
    <w:rsid w:val="00B36C93"/>
    <w:rsid w:val="00B373F9"/>
    <w:rsid w:val="00B37E18"/>
    <w:rsid w:val="00B40204"/>
    <w:rsid w:val="00B402B4"/>
    <w:rsid w:val="00B40352"/>
    <w:rsid w:val="00B40432"/>
    <w:rsid w:val="00B40C20"/>
    <w:rsid w:val="00B40EAF"/>
    <w:rsid w:val="00B41352"/>
    <w:rsid w:val="00B41898"/>
    <w:rsid w:val="00B4206E"/>
    <w:rsid w:val="00B422E3"/>
    <w:rsid w:val="00B42820"/>
    <w:rsid w:val="00B42B48"/>
    <w:rsid w:val="00B430F0"/>
    <w:rsid w:val="00B434D0"/>
    <w:rsid w:val="00B4368C"/>
    <w:rsid w:val="00B438B5"/>
    <w:rsid w:val="00B439A7"/>
    <w:rsid w:val="00B43D49"/>
    <w:rsid w:val="00B43EDE"/>
    <w:rsid w:val="00B45774"/>
    <w:rsid w:val="00B4597A"/>
    <w:rsid w:val="00B47597"/>
    <w:rsid w:val="00B47E8C"/>
    <w:rsid w:val="00B47F27"/>
    <w:rsid w:val="00B50DA8"/>
    <w:rsid w:val="00B516F9"/>
    <w:rsid w:val="00B51C0C"/>
    <w:rsid w:val="00B5205F"/>
    <w:rsid w:val="00B52258"/>
    <w:rsid w:val="00B52294"/>
    <w:rsid w:val="00B526C4"/>
    <w:rsid w:val="00B535D4"/>
    <w:rsid w:val="00B538B3"/>
    <w:rsid w:val="00B53B9B"/>
    <w:rsid w:val="00B54164"/>
    <w:rsid w:val="00B54CA7"/>
    <w:rsid w:val="00B54F75"/>
    <w:rsid w:val="00B55257"/>
    <w:rsid w:val="00B55902"/>
    <w:rsid w:val="00B561BD"/>
    <w:rsid w:val="00B565C1"/>
    <w:rsid w:val="00B569E8"/>
    <w:rsid w:val="00B5723E"/>
    <w:rsid w:val="00B57465"/>
    <w:rsid w:val="00B5796B"/>
    <w:rsid w:val="00B57A75"/>
    <w:rsid w:val="00B57CA9"/>
    <w:rsid w:val="00B57CFF"/>
    <w:rsid w:val="00B60206"/>
    <w:rsid w:val="00B6158A"/>
    <w:rsid w:val="00B61B0D"/>
    <w:rsid w:val="00B622BA"/>
    <w:rsid w:val="00B629D2"/>
    <w:rsid w:val="00B63080"/>
    <w:rsid w:val="00B635B1"/>
    <w:rsid w:val="00B64393"/>
    <w:rsid w:val="00B64702"/>
    <w:rsid w:val="00B64CBE"/>
    <w:rsid w:val="00B65386"/>
    <w:rsid w:val="00B654FF"/>
    <w:rsid w:val="00B661C4"/>
    <w:rsid w:val="00B661DD"/>
    <w:rsid w:val="00B6620B"/>
    <w:rsid w:val="00B66616"/>
    <w:rsid w:val="00B67791"/>
    <w:rsid w:val="00B67876"/>
    <w:rsid w:val="00B67A75"/>
    <w:rsid w:val="00B67F83"/>
    <w:rsid w:val="00B70472"/>
    <w:rsid w:val="00B71397"/>
    <w:rsid w:val="00B719E2"/>
    <w:rsid w:val="00B71CD4"/>
    <w:rsid w:val="00B71E46"/>
    <w:rsid w:val="00B7256C"/>
    <w:rsid w:val="00B727A7"/>
    <w:rsid w:val="00B72A86"/>
    <w:rsid w:val="00B7382E"/>
    <w:rsid w:val="00B74B63"/>
    <w:rsid w:val="00B7545F"/>
    <w:rsid w:val="00B75B59"/>
    <w:rsid w:val="00B761F3"/>
    <w:rsid w:val="00B76CFE"/>
    <w:rsid w:val="00B77009"/>
    <w:rsid w:val="00B775C4"/>
    <w:rsid w:val="00B77694"/>
    <w:rsid w:val="00B8036A"/>
    <w:rsid w:val="00B805E5"/>
    <w:rsid w:val="00B806B3"/>
    <w:rsid w:val="00B808B4"/>
    <w:rsid w:val="00B822CB"/>
    <w:rsid w:val="00B82A6D"/>
    <w:rsid w:val="00B831BF"/>
    <w:rsid w:val="00B83744"/>
    <w:rsid w:val="00B83D36"/>
    <w:rsid w:val="00B84042"/>
    <w:rsid w:val="00B84712"/>
    <w:rsid w:val="00B84EF6"/>
    <w:rsid w:val="00B8560A"/>
    <w:rsid w:val="00B85731"/>
    <w:rsid w:val="00B85ECB"/>
    <w:rsid w:val="00B873F8"/>
    <w:rsid w:val="00B87407"/>
    <w:rsid w:val="00B87864"/>
    <w:rsid w:val="00B90D1E"/>
    <w:rsid w:val="00B928DF"/>
    <w:rsid w:val="00B93055"/>
    <w:rsid w:val="00B931BA"/>
    <w:rsid w:val="00B93876"/>
    <w:rsid w:val="00B9435A"/>
    <w:rsid w:val="00B943E8"/>
    <w:rsid w:val="00B949C5"/>
    <w:rsid w:val="00B95479"/>
    <w:rsid w:val="00B956D2"/>
    <w:rsid w:val="00B95718"/>
    <w:rsid w:val="00B96115"/>
    <w:rsid w:val="00B97151"/>
    <w:rsid w:val="00B975E1"/>
    <w:rsid w:val="00B97A01"/>
    <w:rsid w:val="00BA01F2"/>
    <w:rsid w:val="00BA0272"/>
    <w:rsid w:val="00BA053B"/>
    <w:rsid w:val="00BA05A0"/>
    <w:rsid w:val="00BA0FC9"/>
    <w:rsid w:val="00BA15F4"/>
    <w:rsid w:val="00BA26E2"/>
    <w:rsid w:val="00BA2B73"/>
    <w:rsid w:val="00BA359B"/>
    <w:rsid w:val="00BA4401"/>
    <w:rsid w:val="00BA475A"/>
    <w:rsid w:val="00BA4D77"/>
    <w:rsid w:val="00BA5248"/>
    <w:rsid w:val="00BA53AF"/>
    <w:rsid w:val="00BA5618"/>
    <w:rsid w:val="00BA5A6E"/>
    <w:rsid w:val="00BA5E93"/>
    <w:rsid w:val="00BA624A"/>
    <w:rsid w:val="00BA676E"/>
    <w:rsid w:val="00BA6C5A"/>
    <w:rsid w:val="00BA708C"/>
    <w:rsid w:val="00BA770E"/>
    <w:rsid w:val="00BB0307"/>
    <w:rsid w:val="00BB0FF7"/>
    <w:rsid w:val="00BB1264"/>
    <w:rsid w:val="00BB1875"/>
    <w:rsid w:val="00BB2E09"/>
    <w:rsid w:val="00BB3DB3"/>
    <w:rsid w:val="00BB3ED2"/>
    <w:rsid w:val="00BB4023"/>
    <w:rsid w:val="00BB4E2A"/>
    <w:rsid w:val="00BB633B"/>
    <w:rsid w:val="00BB6AF8"/>
    <w:rsid w:val="00BB6C1E"/>
    <w:rsid w:val="00BB7BF3"/>
    <w:rsid w:val="00BB7D24"/>
    <w:rsid w:val="00BB7E3B"/>
    <w:rsid w:val="00BC046E"/>
    <w:rsid w:val="00BC0B41"/>
    <w:rsid w:val="00BC0BE1"/>
    <w:rsid w:val="00BC0E77"/>
    <w:rsid w:val="00BC0F4A"/>
    <w:rsid w:val="00BC13F4"/>
    <w:rsid w:val="00BC1626"/>
    <w:rsid w:val="00BC186D"/>
    <w:rsid w:val="00BC1D31"/>
    <w:rsid w:val="00BC1F90"/>
    <w:rsid w:val="00BC20BE"/>
    <w:rsid w:val="00BC25CC"/>
    <w:rsid w:val="00BC2795"/>
    <w:rsid w:val="00BC299F"/>
    <w:rsid w:val="00BC2FA7"/>
    <w:rsid w:val="00BC2FF3"/>
    <w:rsid w:val="00BC30C8"/>
    <w:rsid w:val="00BC3F6A"/>
    <w:rsid w:val="00BC4308"/>
    <w:rsid w:val="00BC552E"/>
    <w:rsid w:val="00BC5B8B"/>
    <w:rsid w:val="00BC5D60"/>
    <w:rsid w:val="00BC5FC8"/>
    <w:rsid w:val="00BC692B"/>
    <w:rsid w:val="00BC6B6A"/>
    <w:rsid w:val="00BC77BC"/>
    <w:rsid w:val="00BC78DB"/>
    <w:rsid w:val="00BC7F01"/>
    <w:rsid w:val="00BC7FA7"/>
    <w:rsid w:val="00BD07CE"/>
    <w:rsid w:val="00BD0C4B"/>
    <w:rsid w:val="00BD1BCD"/>
    <w:rsid w:val="00BD1BDF"/>
    <w:rsid w:val="00BD1BE5"/>
    <w:rsid w:val="00BD23BB"/>
    <w:rsid w:val="00BD2F8B"/>
    <w:rsid w:val="00BD3421"/>
    <w:rsid w:val="00BD34C4"/>
    <w:rsid w:val="00BD3E6C"/>
    <w:rsid w:val="00BD436D"/>
    <w:rsid w:val="00BD4658"/>
    <w:rsid w:val="00BD4D22"/>
    <w:rsid w:val="00BD5181"/>
    <w:rsid w:val="00BD52E9"/>
    <w:rsid w:val="00BD54AC"/>
    <w:rsid w:val="00BD5AB4"/>
    <w:rsid w:val="00BD60CF"/>
    <w:rsid w:val="00BD63DA"/>
    <w:rsid w:val="00BD68B3"/>
    <w:rsid w:val="00BD6EB6"/>
    <w:rsid w:val="00BE00DB"/>
    <w:rsid w:val="00BE027D"/>
    <w:rsid w:val="00BE0521"/>
    <w:rsid w:val="00BE13D5"/>
    <w:rsid w:val="00BE185E"/>
    <w:rsid w:val="00BE1B42"/>
    <w:rsid w:val="00BE24BD"/>
    <w:rsid w:val="00BE2779"/>
    <w:rsid w:val="00BE2B49"/>
    <w:rsid w:val="00BE3D43"/>
    <w:rsid w:val="00BE3EDC"/>
    <w:rsid w:val="00BE4494"/>
    <w:rsid w:val="00BE54A5"/>
    <w:rsid w:val="00BE6046"/>
    <w:rsid w:val="00BE64FC"/>
    <w:rsid w:val="00BE6FFC"/>
    <w:rsid w:val="00BE798F"/>
    <w:rsid w:val="00BE7F53"/>
    <w:rsid w:val="00BF0125"/>
    <w:rsid w:val="00BF053D"/>
    <w:rsid w:val="00BF0986"/>
    <w:rsid w:val="00BF0BAB"/>
    <w:rsid w:val="00BF0BDF"/>
    <w:rsid w:val="00BF0D66"/>
    <w:rsid w:val="00BF0D91"/>
    <w:rsid w:val="00BF0F47"/>
    <w:rsid w:val="00BF11F5"/>
    <w:rsid w:val="00BF1681"/>
    <w:rsid w:val="00BF189C"/>
    <w:rsid w:val="00BF1DC8"/>
    <w:rsid w:val="00BF2575"/>
    <w:rsid w:val="00BF33BA"/>
    <w:rsid w:val="00BF3419"/>
    <w:rsid w:val="00BF3A2E"/>
    <w:rsid w:val="00BF3A44"/>
    <w:rsid w:val="00BF3BD1"/>
    <w:rsid w:val="00BF40B3"/>
    <w:rsid w:val="00BF48EF"/>
    <w:rsid w:val="00BF4A5E"/>
    <w:rsid w:val="00BF53B8"/>
    <w:rsid w:val="00BF592A"/>
    <w:rsid w:val="00BF5A52"/>
    <w:rsid w:val="00BF5B19"/>
    <w:rsid w:val="00BF5F9A"/>
    <w:rsid w:val="00BF62D2"/>
    <w:rsid w:val="00BF6438"/>
    <w:rsid w:val="00BF647F"/>
    <w:rsid w:val="00BF6702"/>
    <w:rsid w:val="00BF6895"/>
    <w:rsid w:val="00BF7333"/>
    <w:rsid w:val="00BF740E"/>
    <w:rsid w:val="00BF79D3"/>
    <w:rsid w:val="00BF7EC6"/>
    <w:rsid w:val="00C00111"/>
    <w:rsid w:val="00C00FD8"/>
    <w:rsid w:val="00C014C8"/>
    <w:rsid w:val="00C031D9"/>
    <w:rsid w:val="00C0328E"/>
    <w:rsid w:val="00C03F0C"/>
    <w:rsid w:val="00C04166"/>
    <w:rsid w:val="00C04A80"/>
    <w:rsid w:val="00C050EF"/>
    <w:rsid w:val="00C0513C"/>
    <w:rsid w:val="00C056CC"/>
    <w:rsid w:val="00C064B3"/>
    <w:rsid w:val="00C07186"/>
    <w:rsid w:val="00C100E8"/>
    <w:rsid w:val="00C1077D"/>
    <w:rsid w:val="00C1096C"/>
    <w:rsid w:val="00C110B1"/>
    <w:rsid w:val="00C11364"/>
    <w:rsid w:val="00C11B08"/>
    <w:rsid w:val="00C11B55"/>
    <w:rsid w:val="00C11E36"/>
    <w:rsid w:val="00C11E69"/>
    <w:rsid w:val="00C12027"/>
    <w:rsid w:val="00C12375"/>
    <w:rsid w:val="00C12687"/>
    <w:rsid w:val="00C126CA"/>
    <w:rsid w:val="00C12C85"/>
    <w:rsid w:val="00C12DAB"/>
    <w:rsid w:val="00C13B15"/>
    <w:rsid w:val="00C1411C"/>
    <w:rsid w:val="00C14C18"/>
    <w:rsid w:val="00C1524D"/>
    <w:rsid w:val="00C15447"/>
    <w:rsid w:val="00C1563A"/>
    <w:rsid w:val="00C1594E"/>
    <w:rsid w:val="00C15D75"/>
    <w:rsid w:val="00C162C2"/>
    <w:rsid w:val="00C164A2"/>
    <w:rsid w:val="00C16A4C"/>
    <w:rsid w:val="00C1712F"/>
    <w:rsid w:val="00C20141"/>
    <w:rsid w:val="00C20269"/>
    <w:rsid w:val="00C2075F"/>
    <w:rsid w:val="00C20B9A"/>
    <w:rsid w:val="00C20D66"/>
    <w:rsid w:val="00C211D1"/>
    <w:rsid w:val="00C2147B"/>
    <w:rsid w:val="00C222A2"/>
    <w:rsid w:val="00C23872"/>
    <w:rsid w:val="00C23A40"/>
    <w:rsid w:val="00C23ABA"/>
    <w:rsid w:val="00C2428F"/>
    <w:rsid w:val="00C24341"/>
    <w:rsid w:val="00C244C5"/>
    <w:rsid w:val="00C24B8A"/>
    <w:rsid w:val="00C257FF"/>
    <w:rsid w:val="00C260FE"/>
    <w:rsid w:val="00C2644A"/>
    <w:rsid w:val="00C26C3A"/>
    <w:rsid w:val="00C26DB1"/>
    <w:rsid w:val="00C26ED9"/>
    <w:rsid w:val="00C27717"/>
    <w:rsid w:val="00C27E4E"/>
    <w:rsid w:val="00C3013A"/>
    <w:rsid w:val="00C3034A"/>
    <w:rsid w:val="00C3140E"/>
    <w:rsid w:val="00C316D0"/>
    <w:rsid w:val="00C319AC"/>
    <w:rsid w:val="00C31E17"/>
    <w:rsid w:val="00C32791"/>
    <w:rsid w:val="00C3281D"/>
    <w:rsid w:val="00C32BAF"/>
    <w:rsid w:val="00C333B1"/>
    <w:rsid w:val="00C3357B"/>
    <w:rsid w:val="00C33B14"/>
    <w:rsid w:val="00C33FF2"/>
    <w:rsid w:val="00C343AA"/>
    <w:rsid w:val="00C344B2"/>
    <w:rsid w:val="00C347CC"/>
    <w:rsid w:val="00C34B3E"/>
    <w:rsid w:val="00C34D07"/>
    <w:rsid w:val="00C353D1"/>
    <w:rsid w:val="00C35703"/>
    <w:rsid w:val="00C3574D"/>
    <w:rsid w:val="00C359A0"/>
    <w:rsid w:val="00C36748"/>
    <w:rsid w:val="00C36806"/>
    <w:rsid w:val="00C3710F"/>
    <w:rsid w:val="00C37B31"/>
    <w:rsid w:val="00C37BA3"/>
    <w:rsid w:val="00C37D3D"/>
    <w:rsid w:val="00C40142"/>
    <w:rsid w:val="00C40960"/>
    <w:rsid w:val="00C40B4F"/>
    <w:rsid w:val="00C40FA2"/>
    <w:rsid w:val="00C414CA"/>
    <w:rsid w:val="00C41503"/>
    <w:rsid w:val="00C41C32"/>
    <w:rsid w:val="00C42F83"/>
    <w:rsid w:val="00C43077"/>
    <w:rsid w:val="00C4351D"/>
    <w:rsid w:val="00C43BFB"/>
    <w:rsid w:val="00C4425C"/>
    <w:rsid w:val="00C445A8"/>
    <w:rsid w:val="00C455D0"/>
    <w:rsid w:val="00C455E8"/>
    <w:rsid w:val="00C4568E"/>
    <w:rsid w:val="00C45DE4"/>
    <w:rsid w:val="00C46567"/>
    <w:rsid w:val="00C46E59"/>
    <w:rsid w:val="00C474F0"/>
    <w:rsid w:val="00C4750D"/>
    <w:rsid w:val="00C475C1"/>
    <w:rsid w:val="00C47F0E"/>
    <w:rsid w:val="00C5001F"/>
    <w:rsid w:val="00C50060"/>
    <w:rsid w:val="00C50322"/>
    <w:rsid w:val="00C5115C"/>
    <w:rsid w:val="00C51246"/>
    <w:rsid w:val="00C5134F"/>
    <w:rsid w:val="00C5151F"/>
    <w:rsid w:val="00C53464"/>
    <w:rsid w:val="00C53B24"/>
    <w:rsid w:val="00C53E04"/>
    <w:rsid w:val="00C5421B"/>
    <w:rsid w:val="00C54400"/>
    <w:rsid w:val="00C548EB"/>
    <w:rsid w:val="00C549D1"/>
    <w:rsid w:val="00C54EBD"/>
    <w:rsid w:val="00C55F38"/>
    <w:rsid w:val="00C5632D"/>
    <w:rsid w:val="00C565E8"/>
    <w:rsid w:val="00C56614"/>
    <w:rsid w:val="00C56667"/>
    <w:rsid w:val="00C56BFA"/>
    <w:rsid w:val="00C56F45"/>
    <w:rsid w:val="00C5766F"/>
    <w:rsid w:val="00C6140F"/>
    <w:rsid w:val="00C61480"/>
    <w:rsid w:val="00C61D5E"/>
    <w:rsid w:val="00C61FE5"/>
    <w:rsid w:val="00C6203B"/>
    <w:rsid w:val="00C622C7"/>
    <w:rsid w:val="00C6296A"/>
    <w:rsid w:val="00C62ACF"/>
    <w:rsid w:val="00C62CED"/>
    <w:rsid w:val="00C63143"/>
    <w:rsid w:val="00C63525"/>
    <w:rsid w:val="00C637D2"/>
    <w:rsid w:val="00C63A05"/>
    <w:rsid w:val="00C63CF0"/>
    <w:rsid w:val="00C647B4"/>
    <w:rsid w:val="00C650BE"/>
    <w:rsid w:val="00C656A1"/>
    <w:rsid w:val="00C65B55"/>
    <w:rsid w:val="00C65BD8"/>
    <w:rsid w:val="00C65C77"/>
    <w:rsid w:val="00C67493"/>
    <w:rsid w:val="00C67655"/>
    <w:rsid w:val="00C67768"/>
    <w:rsid w:val="00C6782D"/>
    <w:rsid w:val="00C67A45"/>
    <w:rsid w:val="00C70CA1"/>
    <w:rsid w:val="00C70D1A"/>
    <w:rsid w:val="00C71652"/>
    <w:rsid w:val="00C72142"/>
    <w:rsid w:val="00C72859"/>
    <w:rsid w:val="00C7290E"/>
    <w:rsid w:val="00C72CC9"/>
    <w:rsid w:val="00C72DF0"/>
    <w:rsid w:val="00C72E17"/>
    <w:rsid w:val="00C73E8E"/>
    <w:rsid w:val="00C745ED"/>
    <w:rsid w:val="00C74659"/>
    <w:rsid w:val="00C746D8"/>
    <w:rsid w:val="00C74AE4"/>
    <w:rsid w:val="00C74D14"/>
    <w:rsid w:val="00C7548D"/>
    <w:rsid w:val="00C75841"/>
    <w:rsid w:val="00C7612D"/>
    <w:rsid w:val="00C76BF8"/>
    <w:rsid w:val="00C76F57"/>
    <w:rsid w:val="00C770E5"/>
    <w:rsid w:val="00C77CBE"/>
    <w:rsid w:val="00C77E39"/>
    <w:rsid w:val="00C77EF1"/>
    <w:rsid w:val="00C80686"/>
    <w:rsid w:val="00C806A9"/>
    <w:rsid w:val="00C80D52"/>
    <w:rsid w:val="00C80EF5"/>
    <w:rsid w:val="00C82449"/>
    <w:rsid w:val="00C82649"/>
    <w:rsid w:val="00C82D57"/>
    <w:rsid w:val="00C83381"/>
    <w:rsid w:val="00C83BA4"/>
    <w:rsid w:val="00C84310"/>
    <w:rsid w:val="00C84A9D"/>
    <w:rsid w:val="00C84D20"/>
    <w:rsid w:val="00C85882"/>
    <w:rsid w:val="00C85CE9"/>
    <w:rsid w:val="00C85D1A"/>
    <w:rsid w:val="00C86081"/>
    <w:rsid w:val="00C864C5"/>
    <w:rsid w:val="00C86C85"/>
    <w:rsid w:val="00C873E7"/>
    <w:rsid w:val="00C877ED"/>
    <w:rsid w:val="00C902C3"/>
    <w:rsid w:val="00C90477"/>
    <w:rsid w:val="00C90A52"/>
    <w:rsid w:val="00C90B96"/>
    <w:rsid w:val="00C90BF9"/>
    <w:rsid w:val="00C90DE5"/>
    <w:rsid w:val="00C91A06"/>
    <w:rsid w:val="00C934FB"/>
    <w:rsid w:val="00C936BC"/>
    <w:rsid w:val="00C94F60"/>
    <w:rsid w:val="00C9524E"/>
    <w:rsid w:val="00C95499"/>
    <w:rsid w:val="00C9593C"/>
    <w:rsid w:val="00C95A28"/>
    <w:rsid w:val="00C963E7"/>
    <w:rsid w:val="00C963FF"/>
    <w:rsid w:val="00C96696"/>
    <w:rsid w:val="00C966CF"/>
    <w:rsid w:val="00C96754"/>
    <w:rsid w:val="00C969A0"/>
    <w:rsid w:val="00C9736B"/>
    <w:rsid w:val="00C973BF"/>
    <w:rsid w:val="00C97747"/>
    <w:rsid w:val="00CA0280"/>
    <w:rsid w:val="00CA04E8"/>
    <w:rsid w:val="00CA0719"/>
    <w:rsid w:val="00CA08C4"/>
    <w:rsid w:val="00CA0A4F"/>
    <w:rsid w:val="00CA13D3"/>
    <w:rsid w:val="00CA19D5"/>
    <w:rsid w:val="00CA1A69"/>
    <w:rsid w:val="00CA2036"/>
    <w:rsid w:val="00CA2E4B"/>
    <w:rsid w:val="00CA3131"/>
    <w:rsid w:val="00CA3583"/>
    <w:rsid w:val="00CA370F"/>
    <w:rsid w:val="00CA3741"/>
    <w:rsid w:val="00CA3B57"/>
    <w:rsid w:val="00CA4165"/>
    <w:rsid w:val="00CA44C4"/>
    <w:rsid w:val="00CA47C9"/>
    <w:rsid w:val="00CA4DAA"/>
    <w:rsid w:val="00CA4EB6"/>
    <w:rsid w:val="00CA5746"/>
    <w:rsid w:val="00CA5D3E"/>
    <w:rsid w:val="00CA5D67"/>
    <w:rsid w:val="00CA63D2"/>
    <w:rsid w:val="00CA66BE"/>
    <w:rsid w:val="00CA686C"/>
    <w:rsid w:val="00CA690D"/>
    <w:rsid w:val="00CA7388"/>
    <w:rsid w:val="00CA73CE"/>
    <w:rsid w:val="00CA7809"/>
    <w:rsid w:val="00CB016A"/>
    <w:rsid w:val="00CB04F8"/>
    <w:rsid w:val="00CB0556"/>
    <w:rsid w:val="00CB1DFC"/>
    <w:rsid w:val="00CB2251"/>
    <w:rsid w:val="00CB25A2"/>
    <w:rsid w:val="00CB29B0"/>
    <w:rsid w:val="00CB2FE8"/>
    <w:rsid w:val="00CB30A9"/>
    <w:rsid w:val="00CB39C4"/>
    <w:rsid w:val="00CB4081"/>
    <w:rsid w:val="00CB4FC0"/>
    <w:rsid w:val="00CB5074"/>
    <w:rsid w:val="00CB51BD"/>
    <w:rsid w:val="00CB5614"/>
    <w:rsid w:val="00CB5BD2"/>
    <w:rsid w:val="00CB6918"/>
    <w:rsid w:val="00CB7B2E"/>
    <w:rsid w:val="00CC0191"/>
    <w:rsid w:val="00CC02F4"/>
    <w:rsid w:val="00CC0A3B"/>
    <w:rsid w:val="00CC0AB3"/>
    <w:rsid w:val="00CC2892"/>
    <w:rsid w:val="00CC2BE0"/>
    <w:rsid w:val="00CC2CC2"/>
    <w:rsid w:val="00CC3D2D"/>
    <w:rsid w:val="00CC3D38"/>
    <w:rsid w:val="00CC4169"/>
    <w:rsid w:val="00CC48DB"/>
    <w:rsid w:val="00CC4ACE"/>
    <w:rsid w:val="00CC574F"/>
    <w:rsid w:val="00CC5B17"/>
    <w:rsid w:val="00CC70F2"/>
    <w:rsid w:val="00CC7561"/>
    <w:rsid w:val="00CC7587"/>
    <w:rsid w:val="00CC7C17"/>
    <w:rsid w:val="00CD1388"/>
    <w:rsid w:val="00CD1698"/>
    <w:rsid w:val="00CD1727"/>
    <w:rsid w:val="00CD176C"/>
    <w:rsid w:val="00CD19D3"/>
    <w:rsid w:val="00CD19E1"/>
    <w:rsid w:val="00CD1BAC"/>
    <w:rsid w:val="00CD1CBB"/>
    <w:rsid w:val="00CD1DC4"/>
    <w:rsid w:val="00CD2160"/>
    <w:rsid w:val="00CD21C6"/>
    <w:rsid w:val="00CD2398"/>
    <w:rsid w:val="00CD2B38"/>
    <w:rsid w:val="00CD2BC5"/>
    <w:rsid w:val="00CD3A87"/>
    <w:rsid w:val="00CD3BEB"/>
    <w:rsid w:val="00CD3ED9"/>
    <w:rsid w:val="00CD3EE4"/>
    <w:rsid w:val="00CD3F54"/>
    <w:rsid w:val="00CD46CC"/>
    <w:rsid w:val="00CD4734"/>
    <w:rsid w:val="00CD4EA6"/>
    <w:rsid w:val="00CD4EEF"/>
    <w:rsid w:val="00CD4F9C"/>
    <w:rsid w:val="00CD4FB6"/>
    <w:rsid w:val="00CD5021"/>
    <w:rsid w:val="00CD561D"/>
    <w:rsid w:val="00CD588D"/>
    <w:rsid w:val="00CD58CC"/>
    <w:rsid w:val="00CD68AA"/>
    <w:rsid w:val="00CD6A97"/>
    <w:rsid w:val="00CE04C8"/>
    <w:rsid w:val="00CE0766"/>
    <w:rsid w:val="00CE08E0"/>
    <w:rsid w:val="00CE0B14"/>
    <w:rsid w:val="00CE11DB"/>
    <w:rsid w:val="00CE1308"/>
    <w:rsid w:val="00CE1A14"/>
    <w:rsid w:val="00CE1EC1"/>
    <w:rsid w:val="00CE2097"/>
    <w:rsid w:val="00CE325E"/>
    <w:rsid w:val="00CE384A"/>
    <w:rsid w:val="00CE39E1"/>
    <w:rsid w:val="00CE3E6F"/>
    <w:rsid w:val="00CE44B6"/>
    <w:rsid w:val="00CE46D7"/>
    <w:rsid w:val="00CE4C10"/>
    <w:rsid w:val="00CE4F85"/>
    <w:rsid w:val="00CE513D"/>
    <w:rsid w:val="00CE574E"/>
    <w:rsid w:val="00CE5782"/>
    <w:rsid w:val="00CE5BF0"/>
    <w:rsid w:val="00CE618D"/>
    <w:rsid w:val="00CE69CB"/>
    <w:rsid w:val="00CE6FF9"/>
    <w:rsid w:val="00CE6FFB"/>
    <w:rsid w:val="00CE74F2"/>
    <w:rsid w:val="00CF0111"/>
    <w:rsid w:val="00CF099D"/>
    <w:rsid w:val="00CF1752"/>
    <w:rsid w:val="00CF219B"/>
    <w:rsid w:val="00CF2E13"/>
    <w:rsid w:val="00CF3652"/>
    <w:rsid w:val="00CF38EC"/>
    <w:rsid w:val="00CF4F80"/>
    <w:rsid w:val="00CF5DE0"/>
    <w:rsid w:val="00CF60DA"/>
    <w:rsid w:val="00CF646A"/>
    <w:rsid w:val="00CF65D1"/>
    <w:rsid w:val="00CF6864"/>
    <w:rsid w:val="00CF7AD4"/>
    <w:rsid w:val="00CF7B72"/>
    <w:rsid w:val="00CF7C88"/>
    <w:rsid w:val="00D004CC"/>
    <w:rsid w:val="00D009AE"/>
    <w:rsid w:val="00D00A0E"/>
    <w:rsid w:val="00D0114E"/>
    <w:rsid w:val="00D014D0"/>
    <w:rsid w:val="00D01868"/>
    <w:rsid w:val="00D0191A"/>
    <w:rsid w:val="00D02719"/>
    <w:rsid w:val="00D02756"/>
    <w:rsid w:val="00D031F4"/>
    <w:rsid w:val="00D033D2"/>
    <w:rsid w:val="00D03834"/>
    <w:rsid w:val="00D03B78"/>
    <w:rsid w:val="00D049B8"/>
    <w:rsid w:val="00D05547"/>
    <w:rsid w:val="00D05904"/>
    <w:rsid w:val="00D05B63"/>
    <w:rsid w:val="00D05D42"/>
    <w:rsid w:val="00D0608B"/>
    <w:rsid w:val="00D074F3"/>
    <w:rsid w:val="00D07577"/>
    <w:rsid w:val="00D07630"/>
    <w:rsid w:val="00D076C3"/>
    <w:rsid w:val="00D077A9"/>
    <w:rsid w:val="00D10145"/>
    <w:rsid w:val="00D102A2"/>
    <w:rsid w:val="00D102A3"/>
    <w:rsid w:val="00D109D7"/>
    <w:rsid w:val="00D10E5A"/>
    <w:rsid w:val="00D11429"/>
    <w:rsid w:val="00D12575"/>
    <w:rsid w:val="00D128DA"/>
    <w:rsid w:val="00D12F03"/>
    <w:rsid w:val="00D1332B"/>
    <w:rsid w:val="00D1358C"/>
    <w:rsid w:val="00D1412F"/>
    <w:rsid w:val="00D142B2"/>
    <w:rsid w:val="00D1430F"/>
    <w:rsid w:val="00D1495E"/>
    <w:rsid w:val="00D14BBD"/>
    <w:rsid w:val="00D14FBA"/>
    <w:rsid w:val="00D1577D"/>
    <w:rsid w:val="00D157BA"/>
    <w:rsid w:val="00D1617F"/>
    <w:rsid w:val="00D16284"/>
    <w:rsid w:val="00D16324"/>
    <w:rsid w:val="00D166FE"/>
    <w:rsid w:val="00D16B51"/>
    <w:rsid w:val="00D16DD6"/>
    <w:rsid w:val="00D17065"/>
    <w:rsid w:val="00D1716B"/>
    <w:rsid w:val="00D17A35"/>
    <w:rsid w:val="00D20138"/>
    <w:rsid w:val="00D2076D"/>
    <w:rsid w:val="00D20E0B"/>
    <w:rsid w:val="00D2155F"/>
    <w:rsid w:val="00D224C0"/>
    <w:rsid w:val="00D22550"/>
    <w:rsid w:val="00D22EF2"/>
    <w:rsid w:val="00D22F62"/>
    <w:rsid w:val="00D2307C"/>
    <w:rsid w:val="00D23091"/>
    <w:rsid w:val="00D23E10"/>
    <w:rsid w:val="00D24120"/>
    <w:rsid w:val="00D2423D"/>
    <w:rsid w:val="00D242F8"/>
    <w:rsid w:val="00D2448A"/>
    <w:rsid w:val="00D245F6"/>
    <w:rsid w:val="00D24E8A"/>
    <w:rsid w:val="00D255C8"/>
    <w:rsid w:val="00D25ADF"/>
    <w:rsid w:val="00D26751"/>
    <w:rsid w:val="00D26FF8"/>
    <w:rsid w:val="00D2706F"/>
    <w:rsid w:val="00D278E7"/>
    <w:rsid w:val="00D27976"/>
    <w:rsid w:val="00D27BF2"/>
    <w:rsid w:val="00D27CC8"/>
    <w:rsid w:val="00D27DAD"/>
    <w:rsid w:val="00D3034D"/>
    <w:rsid w:val="00D30ADD"/>
    <w:rsid w:val="00D30B50"/>
    <w:rsid w:val="00D31369"/>
    <w:rsid w:val="00D31404"/>
    <w:rsid w:val="00D31E66"/>
    <w:rsid w:val="00D32262"/>
    <w:rsid w:val="00D3232A"/>
    <w:rsid w:val="00D323F1"/>
    <w:rsid w:val="00D333F5"/>
    <w:rsid w:val="00D34802"/>
    <w:rsid w:val="00D34876"/>
    <w:rsid w:val="00D34884"/>
    <w:rsid w:val="00D34F19"/>
    <w:rsid w:val="00D353DF"/>
    <w:rsid w:val="00D3560C"/>
    <w:rsid w:val="00D357A1"/>
    <w:rsid w:val="00D35A2D"/>
    <w:rsid w:val="00D35A93"/>
    <w:rsid w:val="00D35BB4"/>
    <w:rsid w:val="00D35BD2"/>
    <w:rsid w:val="00D35FB1"/>
    <w:rsid w:val="00D36ACF"/>
    <w:rsid w:val="00D3737C"/>
    <w:rsid w:val="00D378BE"/>
    <w:rsid w:val="00D37BA8"/>
    <w:rsid w:val="00D40A13"/>
    <w:rsid w:val="00D40DF7"/>
    <w:rsid w:val="00D41079"/>
    <w:rsid w:val="00D410AD"/>
    <w:rsid w:val="00D41985"/>
    <w:rsid w:val="00D41B75"/>
    <w:rsid w:val="00D42243"/>
    <w:rsid w:val="00D422D5"/>
    <w:rsid w:val="00D42C27"/>
    <w:rsid w:val="00D42CB2"/>
    <w:rsid w:val="00D42CCC"/>
    <w:rsid w:val="00D42F4F"/>
    <w:rsid w:val="00D43083"/>
    <w:rsid w:val="00D43723"/>
    <w:rsid w:val="00D43B93"/>
    <w:rsid w:val="00D43EDB"/>
    <w:rsid w:val="00D43F50"/>
    <w:rsid w:val="00D443C1"/>
    <w:rsid w:val="00D44B86"/>
    <w:rsid w:val="00D44CAE"/>
    <w:rsid w:val="00D45278"/>
    <w:rsid w:val="00D45DB7"/>
    <w:rsid w:val="00D465F1"/>
    <w:rsid w:val="00D46646"/>
    <w:rsid w:val="00D4682E"/>
    <w:rsid w:val="00D468BC"/>
    <w:rsid w:val="00D47794"/>
    <w:rsid w:val="00D47AAD"/>
    <w:rsid w:val="00D47DBD"/>
    <w:rsid w:val="00D505B7"/>
    <w:rsid w:val="00D527F6"/>
    <w:rsid w:val="00D52BA8"/>
    <w:rsid w:val="00D52C2E"/>
    <w:rsid w:val="00D52CCF"/>
    <w:rsid w:val="00D52EC8"/>
    <w:rsid w:val="00D53132"/>
    <w:rsid w:val="00D5327C"/>
    <w:rsid w:val="00D53EB0"/>
    <w:rsid w:val="00D5435D"/>
    <w:rsid w:val="00D54B47"/>
    <w:rsid w:val="00D54B91"/>
    <w:rsid w:val="00D55C2F"/>
    <w:rsid w:val="00D560E7"/>
    <w:rsid w:val="00D56830"/>
    <w:rsid w:val="00D5683A"/>
    <w:rsid w:val="00D5697C"/>
    <w:rsid w:val="00D57367"/>
    <w:rsid w:val="00D57E7B"/>
    <w:rsid w:val="00D606E6"/>
    <w:rsid w:val="00D60773"/>
    <w:rsid w:val="00D607DB"/>
    <w:rsid w:val="00D6088D"/>
    <w:rsid w:val="00D60AC3"/>
    <w:rsid w:val="00D60AD1"/>
    <w:rsid w:val="00D61525"/>
    <w:rsid w:val="00D61DA2"/>
    <w:rsid w:val="00D62361"/>
    <w:rsid w:val="00D632B6"/>
    <w:rsid w:val="00D63AEC"/>
    <w:rsid w:val="00D63B9F"/>
    <w:rsid w:val="00D63BDD"/>
    <w:rsid w:val="00D63EA5"/>
    <w:rsid w:val="00D64895"/>
    <w:rsid w:val="00D64C87"/>
    <w:rsid w:val="00D6533D"/>
    <w:rsid w:val="00D65776"/>
    <w:rsid w:val="00D65F94"/>
    <w:rsid w:val="00D66C04"/>
    <w:rsid w:val="00D66F6B"/>
    <w:rsid w:val="00D6775D"/>
    <w:rsid w:val="00D7029F"/>
    <w:rsid w:val="00D70868"/>
    <w:rsid w:val="00D70D90"/>
    <w:rsid w:val="00D720A7"/>
    <w:rsid w:val="00D7336D"/>
    <w:rsid w:val="00D73513"/>
    <w:rsid w:val="00D73D26"/>
    <w:rsid w:val="00D74A18"/>
    <w:rsid w:val="00D752F7"/>
    <w:rsid w:val="00D7637D"/>
    <w:rsid w:val="00D7678B"/>
    <w:rsid w:val="00D768D4"/>
    <w:rsid w:val="00D76D5C"/>
    <w:rsid w:val="00D7754E"/>
    <w:rsid w:val="00D7777B"/>
    <w:rsid w:val="00D777BE"/>
    <w:rsid w:val="00D77ACE"/>
    <w:rsid w:val="00D80222"/>
    <w:rsid w:val="00D80CBE"/>
    <w:rsid w:val="00D812A4"/>
    <w:rsid w:val="00D813F3"/>
    <w:rsid w:val="00D81669"/>
    <w:rsid w:val="00D821F1"/>
    <w:rsid w:val="00D8349E"/>
    <w:rsid w:val="00D83AC4"/>
    <w:rsid w:val="00D83CFD"/>
    <w:rsid w:val="00D83D93"/>
    <w:rsid w:val="00D84C09"/>
    <w:rsid w:val="00D851A3"/>
    <w:rsid w:val="00D854B0"/>
    <w:rsid w:val="00D857D6"/>
    <w:rsid w:val="00D85832"/>
    <w:rsid w:val="00D861CB"/>
    <w:rsid w:val="00D8644F"/>
    <w:rsid w:val="00D86D5C"/>
    <w:rsid w:val="00D86F2B"/>
    <w:rsid w:val="00D871A2"/>
    <w:rsid w:val="00D87A62"/>
    <w:rsid w:val="00D87C5B"/>
    <w:rsid w:val="00D87CCC"/>
    <w:rsid w:val="00D87D75"/>
    <w:rsid w:val="00D905DB"/>
    <w:rsid w:val="00D906D6"/>
    <w:rsid w:val="00D9077F"/>
    <w:rsid w:val="00D90E13"/>
    <w:rsid w:val="00D91446"/>
    <w:rsid w:val="00D91489"/>
    <w:rsid w:val="00D91554"/>
    <w:rsid w:val="00D920BA"/>
    <w:rsid w:val="00D925EE"/>
    <w:rsid w:val="00D92DBD"/>
    <w:rsid w:val="00D930BD"/>
    <w:rsid w:val="00D936C2"/>
    <w:rsid w:val="00D937B5"/>
    <w:rsid w:val="00D939DF"/>
    <w:rsid w:val="00D93A03"/>
    <w:rsid w:val="00D94FC0"/>
    <w:rsid w:val="00D950E1"/>
    <w:rsid w:val="00D9533B"/>
    <w:rsid w:val="00D9552A"/>
    <w:rsid w:val="00D955EF"/>
    <w:rsid w:val="00D95C66"/>
    <w:rsid w:val="00D96198"/>
    <w:rsid w:val="00D96646"/>
    <w:rsid w:val="00D9674E"/>
    <w:rsid w:val="00D973ED"/>
    <w:rsid w:val="00D97877"/>
    <w:rsid w:val="00D979BC"/>
    <w:rsid w:val="00D97EF8"/>
    <w:rsid w:val="00DA0468"/>
    <w:rsid w:val="00DA0595"/>
    <w:rsid w:val="00DA07BC"/>
    <w:rsid w:val="00DA0C22"/>
    <w:rsid w:val="00DA0D1F"/>
    <w:rsid w:val="00DA13A0"/>
    <w:rsid w:val="00DA1962"/>
    <w:rsid w:val="00DA1D50"/>
    <w:rsid w:val="00DA2F58"/>
    <w:rsid w:val="00DA2F6F"/>
    <w:rsid w:val="00DA34BC"/>
    <w:rsid w:val="00DA34DF"/>
    <w:rsid w:val="00DA359E"/>
    <w:rsid w:val="00DA3988"/>
    <w:rsid w:val="00DA3CC0"/>
    <w:rsid w:val="00DA4122"/>
    <w:rsid w:val="00DA4468"/>
    <w:rsid w:val="00DA57D4"/>
    <w:rsid w:val="00DA58CC"/>
    <w:rsid w:val="00DA6102"/>
    <w:rsid w:val="00DA61B5"/>
    <w:rsid w:val="00DA662E"/>
    <w:rsid w:val="00DA7642"/>
    <w:rsid w:val="00DA7FEC"/>
    <w:rsid w:val="00DB01B4"/>
    <w:rsid w:val="00DB05C5"/>
    <w:rsid w:val="00DB1F08"/>
    <w:rsid w:val="00DB256E"/>
    <w:rsid w:val="00DB33B6"/>
    <w:rsid w:val="00DB345D"/>
    <w:rsid w:val="00DB387A"/>
    <w:rsid w:val="00DB38E7"/>
    <w:rsid w:val="00DB3ECC"/>
    <w:rsid w:val="00DB4310"/>
    <w:rsid w:val="00DB48F7"/>
    <w:rsid w:val="00DB56CA"/>
    <w:rsid w:val="00DB5AD2"/>
    <w:rsid w:val="00DB5C43"/>
    <w:rsid w:val="00DB5F20"/>
    <w:rsid w:val="00DB5F6F"/>
    <w:rsid w:val="00DB724D"/>
    <w:rsid w:val="00DB752A"/>
    <w:rsid w:val="00DB7CB9"/>
    <w:rsid w:val="00DB7FD2"/>
    <w:rsid w:val="00DC08B6"/>
    <w:rsid w:val="00DC108E"/>
    <w:rsid w:val="00DC17E9"/>
    <w:rsid w:val="00DC26DE"/>
    <w:rsid w:val="00DC2C76"/>
    <w:rsid w:val="00DC2FDB"/>
    <w:rsid w:val="00DC3208"/>
    <w:rsid w:val="00DC3622"/>
    <w:rsid w:val="00DC4165"/>
    <w:rsid w:val="00DC4285"/>
    <w:rsid w:val="00DC4543"/>
    <w:rsid w:val="00DC472D"/>
    <w:rsid w:val="00DC497E"/>
    <w:rsid w:val="00DC4D97"/>
    <w:rsid w:val="00DC4F7D"/>
    <w:rsid w:val="00DC54CD"/>
    <w:rsid w:val="00DC568A"/>
    <w:rsid w:val="00DC5804"/>
    <w:rsid w:val="00DC5B67"/>
    <w:rsid w:val="00DC5B8A"/>
    <w:rsid w:val="00DC656F"/>
    <w:rsid w:val="00DC6DC0"/>
    <w:rsid w:val="00DC757E"/>
    <w:rsid w:val="00DC78BA"/>
    <w:rsid w:val="00DC7EA4"/>
    <w:rsid w:val="00DD0E4B"/>
    <w:rsid w:val="00DD1115"/>
    <w:rsid w:val="00DD1456"/>
    <w:rsid w:val="00DD1565"/>
    <w:rsid w:val="00DD1BD0"/>
    <w:rsid w:val="00DD1D4E"/>
    <w:rsid w:val="00DD1E78"/>
    <w:rsid w:val="00DD2025"/>
    <w:rsid w:val="00DD20C6"/>
    <w:rsid w:val="00DD24B7"/>
    <w:rsid w:val="00DD2549"/>
    <w:rsid w:val="00DD2567"/>
    <w:rsid w:val="00DD2B61"/>
    <w:rsid w:val="00DD3DF0"/>
    <w:rsid w:val="00DD3E80"/>
    <w:rsid w:val="00DD40A6"/>
    <w:rsid w:val="00DD4AAA"/>
    <w:rsid w:val="00DD5548"/>
    <w:rsid w:val="00DD55ED"/>
    <w:rsid w:val="00DD5633"/>
    <w:rsid w:val="00DD585B"/>
    <w:rsid w:val="00DD6528"/>
    <w:rsid w:val="00DD6543"/>
    <w:rsid w:val="00DD6B52"/>
    <w:rsid w:val="00DD752E"/>
    <w:rsid w:val="00DE0241"/>
    <w:rsid w:val="00DE02E0"/>
    <w:rsid w:val="00DE04CC"/>
    <w:rsid w:val="00DE1346"/>
    <w:rsid w:val="00DE1597"/>
    <w:rsid w:val="00DE15A3"/>
    <w:rsid w:val="00DE1DDF"/>
    <w:rsid w:val="00DE1EF3"/>
    <w:rsid w:val="00DE3530"/>
    <w:rsid w:val="00DE3929"/>
    <w:rsid w:val="00DE3AD7"/>
    <w:rsid w:val="00DE4190"/>
    <w:rsid w:val="00DE4BEB"/>
    <w:rsid w:val="00DE633A"/>
    <w:rsid w:val="00DE763A"/>
    <w:rsid w:val="00DE7730"/>
    <w:rsid w:val="00DF0363"/>
    <w:rsid w:val="00DF0662"/>
    <w:rsid w:val="00DF077F"/>
    <w:rsid w:val="00DF08AE"/>
    <w:rsid w:val="00DF0BB7"/>
    <w:rsid w:val="00DF0BFF"/>
    <w:rsid w:val="00DF0C98"/>
    <w:rsid w:val="00DF11CB"/>
    <w:rsid w:val="00DF1960"/>
    <w:rsid w:val="00DF1E43"/>
    <w:rsid w:val="00DF218C"/>
    <w:rsid w:val="00DF259E"/>
    <w:rsid w:val="00DF263C"/>
    <w:rsid w:val="00DF2FCE"/>
    <w:rsid w:val="00DF3726"/>
    <w:rsid w:val="00DF39EE"/>
    <w:rsid w:val="00DF3ED1"/>
    <w:rsid w:val="00DF45C6"/>
    <w:rsid w:val="00DF4F4D"/>
    <w:rsid w:val="00DF5370"/>
    <w:rsid w:val="00DF5532"/>
    <w:rsid w:val="00DF5F91"/>
    <w:rsid w:val="00DF6296"/>
    <w:rsid w:val="00DF6689"/>
    <w:rsid w:val="00DF6E93"/>
    <w:rsid w:val="00DF71E6"/>
    <w:rsid w:val="00DF75EB"/>
    <w:rsid w:val="00DF7608"/>
    <w:rsid w:val="00DF7983"/>
    <w:rsid w:val="00DF7EB9"/>
    <w:rsid w:val="00DF7FF7"/>
    <w:rsid w:val="00E00311"/>
    <w:rsid w:val="00E00EEE"/>
    <w:rsid w:val="00E0160A"/>
    <w:rsid w:val="00E021D3"/>
    <w:rsid w:val="00E02951"/>
    <w:rsid w:val="00E02F59"/>
    <w:rsid w:val="00E03748"/>
    <w:rsid w:val="00E04316"/>
    <w:rsid w:val="00E0456E"/>
    <w:rsid w:val="00E04735"/>
    <w:rsid w:val="00E04791"/>
    <w:rsid w:val="00E04E2F"/>
    <w:rsid w:val="00E059F8"/>
    <w:rsid w:val="00E05B74"/>
    <w:rsid w:val="00E06C1E"/>
    <w:rsid w:val="00E07014"/>
    <w:rsid w:val="00E07579"/>
    <w:rsid w:val="00E077C8"/>
    <w:rsid w:val="00E07D8A"/>
    <w:rsid w:val="00E07ED1"/>
    <w:rsid w:val="00E10242"/>
    <w:rsid w:val="00E10250"/>
    <w:rsid w:val="00E109AF"/>
    <w:rsid w:val="00E10C4E"/>
    <w:rsid w:val="00E113A4"/>
    <w:rsid w:val="00E1172B"/>
    <w:rsid w:val="00E11C5A"/>
    <w:rsid w:val="00E11FF7"/>
    <w:rsid w:val="00E12798"/>
    <w:rsid w:val="00E12E79"/>
    <w:rsid w:val="00E12FD2"/>
    <w:rsid w:val="00E13531"/>
    <w:rsid w:val="00E14527"/>
    <w:rsid w:val="00E14BF5"/>
    <w:rsid w:val="00E14D1D"/>
    <w:rsid w:val="00E1577B"/>
    <w:rsid w:val="00E1577C"/>
    <w:rsid w:val="00E1578B"/>
    <w:rsid w:val="00E157F5"/>
    <w:rsid w:val="00E15AFD"/>
    <w:rsid w:val="00E15E67"/>
    <w:rsid w:val="00E161A9"/>
    <w:rsid w:val="00E16A24"/>
    <w:rsid w:val="00E16BF0"/>
    <w:rsid w:val="00E170B1"/>
    <w:rsid w:val="00E175D8"/>
    <w:rsid w:val="00E17D8D"/>
    <w:rsid w:val="00E2077E"/>
    <w:rsid w:val="00E20C54"/>
    <w:rsid w:val="00E20DA2"/>
    <w:rsid w:val="00E211FB"/>
    <w:rsid w:val="00E21276"/>
    <w:rsid w:val="00E2297B"/>
    <w:rsid w:val="00E22F7B"/>
    <w:rsid w:val="00E2488A"/>
    <w:rsid w:val="00E250D0"/>
    <w:rsid w:val="00E25980"/>
    <w:rsid w:val="00E264D5"/>
    <w:rsid w:val="00E26AE9"/>
    <w:rsid w:val="00E26B2D"/>
    <w:rsid w:val="00E27112"/>
    <w:rsid w:val="00E27AD4"/>
    <w:rsid w:val="00E27F7F"/>
    <w:rsid w:val="00E30038"/>
    <w:rsid w:val="00E30252"/>
    <w:rsid w:val="00E303C6"/>
    <w:rsid w:val="00E308B2"/>
    <w:rsid w:val="00E30D74"/>
    <w:rsid w:val="00E310C1"/>
    <w:rsid w:val="00E312C3"/>
    <w:rsid w:val="00E323B9"/>
    <w:rsid w:val="00E32499"/>
    <w:rsid w:val="00E32E15"/>
    <w:rsid w:val="00E33083"/>
    <w:rsid w:val="00E3356C"/>
    <w:rsid w:val="00E33731"/>
    <w:rsid w:val="00E3375C"/>
    <w:rsid w:val="00E3406F"/>
    <w:rsid w:val="00E342F8"/>
    <w:rsid w:val="00E345D5"/>
    <w:rsid w:val="00E34838"/>
    <w:rsid w:val="00E356FA"/>
    <w:rsid w:val="00E35AA7"/>
    <w:rsid w:val="00E35EAA"/>
    <w:rsid w:val="00E363FC"/>
    <w:rsid w:val="00E368C6"/>
    <w:rsid w:val="00E36DE9"/>
    <w:rsid w:val="00E372C3"/>
    <w:rsid w:val="00E373C9"/>
    <w:rsid w:val="00E375F5"/>
    <w:rsid w:val="00E407FD"/>
    <w:rsid w:val="00E40B32"/>
    <w:rsid w:val="00E412DF"/>
    <w:rsid w:val="00E41B02"/>
    <w:rsid w:val="00E41F0B"/>
    <w:rsid w:val="00E41F9D"/>
    <w:rsid w:val="00E4203D"/>
    <w:rsid w:val="00E4244C"/>
    <w:rsid w:val="00E424B9"/>
    <w:rsid w:val="00E427BE"/>
    <w:rsid w:val="00E42B4A"/>
    <w:rsid w:val="00E42DF9"/>
    <w:rsid w:val="00E4326F"/>
    <w:rsid w:val="00E43319"/>
    <w:rsid w:val="00E4350E"/>
    <w:rsid w:val="00E43C5E"/>
    <w:rsid w:val="00E44C8F"/>
    <w:rsid w:val="00E44D1B"/>
    <w:rsid w:val="00E44E16"/>
    <w:rsid w:val="00E4541F"/>
    <w:rsid w:val="00E46160"/>
    <w:rsid w:val="00E463F1"/>
    <w:rsid w:val="00E46F5E"/>
    <w:rsid w:val="00E470E1"/>
    <w:rsid w:val="00E474BD"/>
    <w:rsid w:val="00E4753A"/>
    <w:rsid w:val="00E47BD5"/>
    <w:rsid w:val="00E47EF5"/>
    <w:rsid w:val="00E47F72"/>
    <w:rsid w:val="00E50F75"/>
    <w:rsid w:val="00E51A16"/>
    <w:rsid w:val="00E51C0F"/>
    <w:rsid w:val="00E524D9"/>
    <w:rsid w:val="00E524DD"/>
    <w:rsid w:val="00E538C8"/>
    <w:rsid w:val="00E53A65"/>
    <w:rsid w:val="00E53E4D"/>
    <w:rsid w:val="00E54CEF"/>
    <w:rsid w:val="00E5506E"/>
    <w:rsid w:val="00E55D47"/>
    <w:rsid w:val="00E56579"/>
    <w:rsid w:val="00E566BF"/>
    <w:rsid w:val="00E5670D"/>
    <w:rsid w:val="00E56BDD"/>
    <w:rsid w:val="00E56CA1"/>
    <w:rsid w:val="00E57399"/>
    <w:rsid w:val="00E57784"/>
    <w:rsid w:val="00E605F3"/>
    <w:rsid w:val="00E60E01"/>
    <w:rsid w:val="00E60F9D"/>
    <w:rsid w:val="00E61213"/>
    <w:rsid w:val="00E614BD"/>
    <w:rsid w:val="00E615D1"/>
    <w:rsid w:val="00E61DCF"/>
    <w:rsid w:val="00E6224B"/>
    <w:rsid w:val="00E62A55"/>
    <w:rsid w:val="00E6399E"/>
    <w:rsid w:val="00E645E6"/>
    <w:rsid w:val="00E64609"/>
    <w:rsid w:val="00E64C54"/>
    <w:rsid w:val="00E64D54"/>
    <w:rsid w:val="00E650C4"/>
    <w:rsid w:val="00E65A47"/>
    <w:rsid w:val="00E65F3C"/>
    <w:rsid w:val="00E66579"/>
    <w:rsid w:val="00E678FD"/>
    <w:rsid w:val="00E67C97"/>
    <w:rsid w:val="00E67D7D"/>
    <w:rsid w:val="00E67F73"/>
    <w:rsid w:val="00E7035C"/>
    <w:rsid w:val="00E7063C"/>
    <w:rsid w:val="00E706B8"/>
    <w:rsid w:val="00E7089B"/>
    <w:rsid w:val="00E708D9"/>
    <w:rsid w:val="00E71037"/>
    <w:rsid w:val="00E712AF"/>
    <w:rsid w:val="00E71528"/>
    <w:rsid w:val="00E71DA0"/>
    <w:rsid w:val="00E7267D"/>
    <w:rsid w:val="00E72683"/>
    <w:rsid w:val="00E73B64"/>
    <w:rsid w:val="00E73CE1"/>
    <w:rsid w:val="00E74849"/>
    <w:rsid w:val="00E74980"/>
    <w:rsid w:val="00E74A61"/>
    <w:rsid w:val="00E752B0"/>
    <w:rsid w:val="00E75365"/>
    <w:rsid w:val="00E75AA4"/>
    <w:rsid w:val="00E75D4B"/>
    <w:rsid w:val="00E763FF"/>
    <w:rsid w:val="00E76A85"/>
    <w:rsid w:val="00E76BFE"/>
    <w:rsid w:val="00E77F02"/>
    <w:rsid w:val="00E8053F"/>
    <w:rsid w:val="00E8070C"/>
    <w:rsid w:val="00E80A4F"/>
    <w:rsid w:val="00E82651"/>
    <w:rsid w:val="00E82884"/>
    <w:rsid w:val="00E82C8F"/>
    <w:rsid w:val="00E832C7"/>
    <w:rsid w:val="00E85282"/>
    <w:rsid w:val="00E85452"/>
    <w:rsid w:val="00E859E1"/>
    <w:rsid w:val="00E8614B"/>
    <w:rsid w:val="00E86161"/>
    <w:rsid w:val="00E86A45"/>
    <w:rsid w:val="00E86E30"/>
    <w:rsid w:val="00E870D9"/>
    <w:rsid w:val="00E87633"/>
    <w:rsid w:val="00E878F0"/>
    <w:rsid w:val="00E87D57"/>
    <w:rsid w:val="00E87F9C"/>
    <w:rsid w:val="00E9068D"/>
    <w:rsid w:val="00E9105C"/>
    <w:rsid w:val="00E915BD"/>
    <w:rsid w:val="00E91FB5"/>
    <w:rsid w:val="00E92806"/>
    <w:rsid w:val="00E92FDD"/>
    <w:rsid w:val="00E93826"/>
    <w:rsid w:val="00E9383C"/>
    <w:rsid w:val="00E938B6"/>
    <w:rsid w:val="00E93C8B"/>
    <w:rsid w:val="00E9435F"/>
    <w:rsid w:val="00E94B83"/>
    <w:rsid w:val="00E94C3E"/>
    <w:rsid w:val="00E953D7"/>
    <w:rsid w:val="00E953F4"/>
    <w:rsid w:val="00E957BF"/>
    <w:rsid w:val="00E960AA"/>
    <w:rsid w:val="00E96FCA"/>
    <w:rsid w:val="00E97104"/>
    <w:rsid w:val="00EA0023"/>
    <w:rsid w:val="00EA005F"/>
    <w:rsid w:val="00EA0291"/>
    <w:rsid w:val="00EA0476"/>
    <w:rsid w:val="00EA089E"/>
    <w:rsid w:val="00EA0A28"/>
    <w:rsid w:val="00EA0CB1"/>
    <w:rsid w:val="00EA170F"/>
    <w:rsid w:val="00EA20B2"/>
    <w:rsid w:val="00EA2F9C"/>
    <w:rsid w:val="00EA38E3"/>
    <w:rsid w:val="00EA3997"/>
    <w:rsid w:val="00EA4189"/>
    <w:rsid w:val="00EA4387"/>
    <w:rsid w:val="00EA4490"/>
    <w:rsid w:val="00EA5E07"/>
    <w:rsid w:val="00EA6025"/>
    <w:rsid w:val="00EA615A"/>
    <w:rsid w:val="00EA62B4"/>
    <w:rsid w:val="00EA6A49"/>
    <w:rsid w:val="00EA74B8"/>
    <w:rsid w:val="00EA7764"/>
    <w:rsid w:val="00EA782C"/>
    <w:rsid w:val="00EA787C"/>
    <w:rsid w:val="00EA7DDF"/>
    <w:rsid w:val="00EB05E3"/>
    <w:rsid w:val="00EB0F28"/>
    <w:rsid w:val="00EB0FF8"/>
    <w:rsid w:val="00EB136F"/>
    <w:rsid w:val="00EB28F9"/>
    <w:rsid w:val="00EB2DA8"/>
    <w:rsid w:val="00EB2E58"/>
    <w:rsid w:val="00EB394C"/>
    <w:rsid w:val="00EB39B8"/>
    <w:rsid w:val="00EB3C22"/>
    <w:rsid w:val="00EB3F38"/>
    <w:rsid w:val="00EB47E0"/>
    <w:rsid w:val="00EB4853"/>
    <w:rsid w:val="00EB5BB7"/>
    <w:rsid w:val="00EB5C82"/>
    <w:rsid w:val="00EB5D01"/>
    <w:rsid w:val="00EB5D39"/>
    <w:rsid w:val="00EB5D63"/>
    <w:rsid w:val="00EB5F3B"/>
    <w:rsid w:val="00EB5FBF"/>
    <w:rsid w:val="00EB66CA"/>
    <w:rsid w:val="00EB6DBD"/>
    <w:rsid w:val="00EB70F7"/>
    <w:rsid w:val="00EC022C"/>
    <w:rsid w:val="00EC0778"/>
    <w:rsid w:val="00EC0ADF"/>
    <w:rsid w:val="00EC1943"/>
    <w:rsid w:val="00EC2A78"/>
    <w:rsid w:val="00EC2F4D"/>
    <w:rsid w:val="00EC3520"/>
    <w:rsid w:val="00EC393A"/>
    <w:rsid w:val="00EC397C"/>
    <w:rsid w:val="00EC3FCE"/>
    <w:rsid w:val="00EC462C"/>
    <w:rsid w:val="00EC60CF"/>
    <w:rsid w:val="00EC62AF"/>
    <w:rsid w:val="00EC6507"/>
    <w:rsid w:val="00EC668E"/>
    <w:rsid w:val="00EC67F7"/>
    <w:rsid w:val="00EC7706"/>
    <w:rsid w:val="00EC77FC"/>
    <w:rsid w:val="00ED0503"/>
    <w:rsid w:val="00ED10F1"/>
    <w:rsid w:val="00ED111D"/>
    <w:rsid w:val="00ED132E"/>
    <w:rsid w:val="00ED1E44"/>
    <w:rsid w:val="00ED30C4"/>
    <w:rsid w:val="00ED405E"/>
    <w:rsid w:val="00ED4BD3"/>
    <w:rsid w:val="00ED53AC"/>
    <w:rsid w:val="00ED55BF"/>
    <w:rsid w:val="00ED5993"/>
    <w:rsid w:val="00ED6537"/>
    <w:rsid w:val="00ED6626"/>
    <w:rsid w:val="00ED69A9"/>
    <w:rsid w:val="00ED6EC2"/>
    <w:rsid w:val="00ED7007"/>
    <w:rsid w:val="00ED768E"/>
    <w:rsid w:val="00ED7DC4"/>
    <w:rsid w:val="00EE01E0"/>
    <w:rsid w:val="00EE0826"/>
    <w:rsid w:val="00EE0A5A"/>
    <w:rsid w:val="00EE0EEE"/>
    <w:rsid w:val="00EE169B"/>
    <w:rsid w:val="00EE1DED"/>
    <w:rsid w:val="00EE28C2"/>
    <w:rsid w:val="00EE28F2"/>
    <w:rsid w:val="00EE2E5C"/>
    <w:rsid w:val="00EE3406"/>
    <w:rsid w:val="00EE36E6"/>
    <w:rsid w:val="00EE3C86"/>
    <w:rsid w:val="00EE43B4"/>
    <w:rsid w:val="00EE4D6B"/>
    <w:rsid w:val="00EE4D78"/>
    <w:rsid w:val="00EE5020"/>
    <w:rsid w:val="00EE51DA"/>
    <w:rsid w:val="00EE5813"/>
    <w:rsid w:val="00EE5CD3"/>
    <w:rsid w:val="00EE6E07"/>
    <w:rsid w:val="00EE7BD3"/>
    <w:rsid w:val="00EF0136"/>
    <w:rsid w:val="00EF1F0B"/>
    <w:rsid w:val="00EF207D"/>
    <w:rsid w:val="00EF25A7"/>
    <w:rsid w:val="00EF2698"/>
    <w:rsid w:val="00EF369E"/>
    <w:rsid w:val="00EF4032"/>
    <w:rsid w:val="00EF415D"/>
    <w:rsid w:val="00EF441E"/>
    <w:rsid w:val="00EF48DD"/>
    <w:rsid w:val="00EF4FCB"/>
    <w:rsid w:val="00EF640F"/>
    <w:rsid w:val="00EF7B6E"/>
    <w:rsid w:val="00F00143"/>
    <w:rsid w:val="00F01351"/>
    <w:rsid w:val="00F01BA7"/>
    <w:rsid w:val="00F01CD1"/>
    <w:rsid w:val="00F01DEB"/>
    <w:rsid w:val="00F01E36"/>
    <w:rsid w:val="00F01F66"/>
    <w:rsid w:val="00F01F74"/>
    <w:rsid w:val="00F02654"/>
    <w:rsid w:val="00F026B1"/>
    <w:rsid w:val="00F0377A"/>
    <w:rsid w:val="00F03C9A"/>
    <w:rsid w:val="00F03DEB"/>
    <w:rsid w:val="00F04036"/>
    <w:rsid w:val="00F046B9"/>
    <w:rsid w:val="00F04CDD"/>
    <w:rsid w:val="00F054FF"/>
    <w:rsid w:val="00F056B5"/>
    <w:rsid w:val="00F05F08"/>
    <w:rsid w:val="00F05F13"/>
    <w:rsid w:val="00F05F29"/>
    <w:rsid w:val="00F0648D"/>
    <w:rsid w:val="00F0673D"/>
    <w:rsid w:val="00F06E9F"/>
    <w:rsid w:val="00F07FA0"/>
    <w:rsid w:val="00F07FA3"/>
    <w:rsid w:val="00F10DF1"/>
    <w:rsid w:val="00F118D4"/>
    <w:rsid w:val="00F11AE3"/>
    <w:rsid w:val="00F12A89"/>
    <w:rsid w:val="00F12FAE"/>
    <w:rsid w:val="00F135F8"/>
    <w:rsid w:val="00F14EC6"/>
    <w:rsid w:val="00F1528F"/>
    <w:rsid w:val="00F15437"/>
    <w:rsid w:val="00F154E0"/>
    <w:rsid w:val="00F15D98"/>
    <w:rsid w:val="00F16142"/>
    <w:rsid w:val="00F161C4"/>
    <w:rsid w:val="00F16709"/>
    <w:rsid w:val="00F16B95"/>
    <w:rsid w:val="00F172E1"/>
    <w:rsid w:val="00F17B0B"/>
    <w:rsid w:val="00F17F8C"/>
    <w:rsid w:val="00F20553"/>
    <w:rsid w:val="00F207F7"/>
    <w:rsid w:val="00F2087F"/>
    <w:rsid w:val="00F20FD1"/>
    <w:rsid w:val="00F2184D"/>
    <w:rsid w:val="00F21A5B"/>
    <w:rsid w:val="00F21BB8"/>
    <w:rsid w:val="00F21C1D"/>
    <w:rsid w:val="00F21F0F"/>
    <w:rsid w:val="00F2216C"/>
    <w:rsid w:val="00F2253F"/>
    <w:rsid w:val="00F228CE"/>
    <w:rsid w:val="00F22997"/>
    <w:rsid w:val="00F22B77"/>
    <w:rsid w:val="00F22B85"/>
    <w:rsid w:val="00F23653"/>
    <w:rsid w:val="00F23863"/>
    <w:rsid w:val="00F23EF6"/>
    <w:rsid w:val="00F24008"/>
    <w:rsid w:val="00F24785"/>
    <w:rsid w:val="00F24914"/>
    <w:rsid w:val="00F24E19"/>
    <w:rsid w:val="00F2542D"/>
    <w:rsid w:val="00F25737"/>
    <w:rsid w:val="00F25D1B"/>
    <w:rsid w:val="00F25D48"/>
    <w:rsid w:val="00F26DBD"/>
    <w:rsid w:val="00F26F20"/>
    <w:rsid w:val="00F27722"/>
    <w:rsid w:val="00F304D9"/>
    <w:rsid w:val="00F305C2"/>
    <w:rsid w:val="00F30E00"/>
    <w:rsid w:val="00F31132"/>
    <w:rsid w:val="00F31582"/>
    <w:rsid w:val="00F318A7"/>
    <w:rsid w:val="00F318E4"/>
    <w:rsid w:val="00F32666"/>
    <w:rsid w:val="00F326CE"/>
    <w:rsid w:val="00F327D2"/>
    <w:rsid w:val="00F32829"/>
    <w:rsid w:val="00F32CB1"/>
    <w:rsid w:val="00F32EC9"/>
    <w:rsid w:val="00F33C90"/>
    <w:rsid w:val="00F34A00"/>
    <w:rsid w:val="00F34EE1"/>
    <w:rsid w:val="00F3582C"/>
    <w:rsid w:val="00F35D40"/>
    <w:rsid w:val="00F36002"/>
    <w:rsid w:val="00F3691F"/>
    <w:rsid w:val="00F36951"/>
    <w:rsid w:val="00F36A81"/>
    <w:rsid w:val="00F376D4"/>
    <w:rsid w:val="00F37B94"/>
    <w:rsid w:val="00F40269"/>
    <w:rsid w:val="00F40807"/>
    <w:rsid w:val="00F40AFA"/>
    <w:rsid w:val="00F412C4"/>
    <w:rsid w:val="00F4167B"/>
    <w:rsid w:val="00F41CFF"/>
    <w:rsid w:val="00F42266"/>
    <w:rsid w:val="00F42C12"/>
    <w:rsid w:val="00F43C28"/>
    <w:rsid w:val="00F43DDA"/>
    <w:rsid w:val="00F441B9"/>
    <w:rsid w:val="00F444B9"/>
    <w:rsid w:val="00F447BF"/>
    <w:rsid w:val="00F44B63"/>
    <w:rsid w:val="00F44E70"/>
    <w:rsid w:val="00F4545B"/>
    <w:rsid w:val="00F45BC4"/>
    <w:rsid w:val="00F45F02"/>
    <w:rsid w:val="00F46A42"/>
    <w:rsid w:val="00F46FAA"/>
    <w:rsid w:val="00F47E85"/>
    <w:rsid w:val="00F50509"/>
    <w:rsid w:val="00F505A5"/>
    <w:rsid w:val="00F50742"/>
    <w:rsid w:val="00F50B91"/>
    <w:rsid w:val="00F5102F"/>
    <w:rsid w:val="00F51053"/>
    <w:rsid w:val="00F514C9"/>
    <w:rsid w:val="00F515A7"/>
    <w:rsid w:val="00F51E48"/>
    <w:rsid w:val="00F5226D"/>
    <w:rsid w:val="00F52613"/>
    <w:rsid w:val="00F528EA"/>
    <w:rsid w:val="00F52C29"/>
    <w:rsid w:val="00F52DFF"/>
    <w:rsid w:val="00F52E8C"/>
    <w:rsid w:val="00F53523"/>
    <w:rsid w:val="00F538AD"/>
    <w:rsid w:val="00F539CD"/>
    <w:rsid w:val="00F544C7"/>
    <w:rsid w:val="00F545AB"/>
    <w:rsid w:val="00F55084"/>
    <w:rsid w:val="00F559B2"/>
    <w:rsid w:val="00F55EE2"/>
    <w:rsid w:val="00F55F74"/>
    <w:rsid w:val="00F563C4"/>
    <w:rsid w:val="00F5714A"/>
    <w:rsid w:val="00F57B5C"/>
    <w:rsid w:val="00F57C72"/>
    <w:rsid w:val="00F60699"/>
    <w:rsid w:val="00F60713"/>
    <w:rsid w:val="00F6073A"/>
    <w:rsid w:val="00F60893"/>
    <w:rsid w:val="00F61387"/>
    <w:rsid w:val="00F619E8"/>
    <w:rsid w:val="00F62248"/>
    <w:rsid w:val="00F62572"/>
    <w:rsid w:val="00F62C50"/>
    <w:rsid w:val="00F62E91"/>
    <w:rsid w:val="00F6381C"/>
    <w:rsid w:val="00F6429B"/>
    <w:rsid w:val="00F64C98"/>
    <w:rsid w:val="00F656DB"/>
    <w:rsid w:val="00F66654"/>
    <w:rsid w:val="00F66A63"/>
    <w:rsid w:val="00F6798F"/>
    <w:rsid w:val="00F67CF6"/>
    <w:rsid w:val="00F67F4B"/>
    <w:rsid w:val="00F7006B"/>
    <w:rsid w:val="00F7009C"/>
    <w:rsid w:val="00F70A2B"/>
    <w:rsid w:val="00F70B49"/>
    <w:rsid w:val="00F7148A"/>
    <w:rsid w:val="00F7199C"/>
    <w:rsid w:val="00F72AC4"/>
    <w:rsid w:val="00F72D33"/>
    <w:rsid w:val="00F73B10"/>
    <w:rsid w:val="00F73F4C"/>
    <w:rsid w:val="00F7459E"/>
    <w:rsid w:val="00F761BC"/>
    <w:rsid w:val="00F76502"/>
    <w:rsid w:val="00F76E2A"/>
    <w:rsid w:val="00F77E2B"/>
    <w:rsid w:val="00F80008"/>
    <w:rsid w:val="00F80434"/>
    <w:rsid w:val="00F80483"/>
    <w:rsid w:val="00F807E0"/>
    <w:rsid w:val="00F808F3"/>
    <w:rsid w:val="00F80C41"/>
    <w:rsid w:val="00F8209E"/>
    <w:rsid w:val="00F82593"/>
    <w:rsid w:val="00F82F27"/>
    <w:rsid w:val="00F82F80"/>
    <w:rsid w:val="00F836F8"/>
    <w:rsid w:val="00F83F9E"/>
    <w:rsid w:val="00F8410C"/>
    <w:rsid w:val="00F849F5"/>
    <w:rsid w:val="00F853B9"/>
    <w:rsid w:val="00F85DFF"/>
    <w:rsid w:val="00F86127"/>
    <w:rsid w:val="00F86132"/>
    <w:rsid w:val="00F86644"/>
    <w:rsid w:val="00F86C65"/>
    <w:rsid w:val="00F86EC7"/>
    <w:rsid w:val="00F8746E"/>
    <w:rsid w:val="00F87E87"/>
    <w:rsid w:val="00F87FCB"/>
    <w:rsid w:val="00F90A74"/>
    <w:rsid w:val="00F90D04"/>
    <w:rsid w:val="00F910D1"/>
    <w:rsid w:val="00F91D8E"/>
    <w:rsid w:val="00F9207E"/>
    <w:rsid w:val="00F927AD"/>
    <w:rsid w:val="00F92EC1"/>
    <w:rsid w:val="00F93BAA"/>
    <w:rsid w:val="00F94459"/>
    <w:rsid w:val="00F94A8A"/>
    <w:rsid w:val="00F95397"/>
    <w:rsid w:val="00F9621F"/>
    <w:rsid w:val="00F968B0"/>
    <w:rsid w:val="00F96DD2"/>
    <w:rsid w:val="00F96EF9"/>
    <w:rsid w:val="00F977AA"/>
    <w:rsid w:val="00F978DE"/>
    <w:rsid w:val="00FA03AC"/>
    <w:rsid w:val="00FA0A77"/>
    <w:rsid w:val="00FA11A7"/>
    <w:rsid w:val="00FA12B7"/>
    <w:rsid w:val="00FA14AE"/>
    <w:rsid w:val="00FA1AFF"/>
    <w:rsid w:val="00FA1F96"/>
    <w:rsid w:val="00FA2057"/>
    <w:rsid w:val="00FA2250"/>
    <w:rsid w:val="00FA22DC"/>
    <w:rsid w:val="00FA262F"/>
    <w:rsid w:val="00FA2838"/>
    <w:rsid w:val="00FA2885"/>
    <w:rsid w:val="00FA2A7A"/>
    <w:rsid w:val="00FA3DC5"/>
    <w:rsid w:val="00FA4285"/>
    <w:rsid w:val="00FA5169"/>
    <w:rsid w:val="00FA565F"/>
    <w:rsid w:val="00FA5774"/>
    <w:rsid w:val="00FA691D"/>
    <w:rsid w:val="00FA6BD7"/>
    <w:rsid w:val="00FA6CCF"/>
    <w:rsid w:val="00FA706F"/>
    <w:rsid w:val="00FA72E7"/>
    <w:rsid w:val="00FA76BF"/>
    <w:rsid w:val="00FA78C9"/>
    <w:rsid w:val="00FB145E"/>
    <w:rsid w:val="00FB16E9"/>
    <w:rsid w:val="00FB1BEE"/>
    <w:rsid w:val="00FB2A8E"/>
    <w:rsid w:val="00FB2DBF"/>
    <w:rsid w:val="00FB3318"/>
    <w:rsid w:val="00FB3913"/>
    <w:rsid w:val="00FB3F99"/>
    <w:rsid w:val="00FB429E"/>
    <w:rsid w:val="00FB4454"/>
    <w:rsid w:val="00FB4461"/>
    <w:rsid w:val="00FB4655"/>
    <w:rsid w:val="00FB46CA"/>
    <w:rsid w:val="00FB5047"/>
    <w:rsid w:val="00FB5195"/>
    <w:rsid w:val="00FB5393"/>
    <w:rsid w:val="00FB580F"/>
    <w:rsid w:val="00FB5B82"/>
    <w:rsid w:val="00FB5FF9"/>
    <w:rsid w:val="00FB6050"/>
    <w:rsid w:val="00FB61E2"/>
    <w:rsid w:val="00FB65DB"/>
    <w:rsid w:val="00FB6ADE"/>
    <w:rsid w:val="00FB73B5"/>
    <w:rsid w:val="00FB7983"/>
    <w:rsid w:val="00FB7AA0"/>
    <w:rsid w:val="00FC02A5"/>
    <w:rsid w:val="00FC06DC"/>
    <w:rsid w:val="00FC17CE"/>
    <w:rsid w:val="00FC1B16"/>
    <w:rsid w:val="00FC242D"/>
    <w:rsid w:val="00FC258F"/>
    <w:rsid w:val="00FC26BA"/>
    <w:rsid w:val="00FC2B39"/>
    <w:rsid w:val="00FC441D"/>
    <w:rsid w:val="00FC51B6"/>
    <w:rsid w:val="00FC54BF"/>
    <w:rsid w:val="00FC5E10"/>
    <w:rsid w:val="00FC5F56"/>
    <w:rsid w:val="00FC6284"/>
    <w:rsid w:val="00FC6464"/>
    <w:rsid w:val="00FC73EF"/>
    <w:rsid w:val="00FC7EA2"/>
    <w:rsid w:val="00FD00D4"/>
    <w:rsid w:val="00FD03B2"/>
    <w:rsid w:val="00FD086D"/>
    <w:rsid w:val="00FD0A43"/>
    <w:rsid w:val="00FD0C6D"/>
    <w:rsid w:val="00FD20E9"/>
    <w:rsid w:val="00FD3EAD"/>
    <w:rsid w:val="00FD435F"/>
    <w:rsid w:val="00FD45FF"/>
    <w:rsid w:val="00FD4949"/>
    <w:rsid w:val="00FD5236"/>
    <w:rsid w:val="00FD5BF1"/>
    <w:rsid w:val="00FD6D86"/>
    <w:rsid w:val="00FD7784"/>
    <w:rsid w:val="00FD7BC3"/>
    <w:rsid w:val="00FE005C"/>
    <w:rsid w:val="00FE01B0"/>
    <w:rsid w:val="00FE0C16"/>
    <w:rsid w:val="00FE157A"/>
    <w:rsid w:val="00FE23F7"/>
    <w:rsid w:val="00FE39C0"/>
    <w:rsid w:val="00FE3CFB"/>
    <w:rsid w:val="00FE4334"/>
    <w:rsid w:val="00FE44FE"/>
    <w:rsid w:val="00FE4AFD"/>
    <w:rsid w:val="00FE507B"/>
    <w:rsid w:val="00FE555F"/>
    <w:rsid w:val="00FE5BF4"/>
    <w:rsid w:val="00FE7072"/>
    <w:rsid w:val="00FE715D"/>
    <w:rsid w:val="00FE7518"/>
    <w:rsid w:val="00FE798E"/>
    <w:rsid w:val="00FF0528"/>
    <w:rsid w:val="00FF0558"/>
    <w:rsid w:val="00FF071B"/>
    <w:rsid w:val="00FF0795"/>
    <w:rsid w:val="00FF2835"/>
    <w:rsid w:val="00FF29B3"/>
    <w:rsid w:val="00FF3096"/>
    <w:rsid w:val="00FF3592"/>
    <w:rsid w:val="00FF46CC"/>
    <w:rsid w:val="00FF5167"/>
    <w:rsid w:val="00FF5370"/>
    <w:rsid w:val="00FF573D"/>
    <w:rsid w:val="00FF5E88"/>
    <w:rsid w:val="00FF6A5C"/>
    <w:rsid w:val="00FF7150"/>
    <w:rsid w:val="00FF75C5"/>
    <w:rsid w:val="0E1D6900"/>
    <w:rsid w:val="0EF20DCD"/>
    <w:rsid w:val="26B4A75C"/>
    <w:rsid w:val="373C8D8C"/>
    <w:rsid w:val="41D534C0"/>
    <w:rsid w:val="4C2441A2"/>
    <w:rsid w:val="58B5E130"/>
    <w:rsid w:val="5D644A32"/>
    <w:rsid w:val="63778F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C93AE6"/>
  <w15:docId w15:val="{2A934EBE-CD9E-498B-8BDB-1020D9D8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9C6C44"/>
    <w:pPr>
      <w:tabs>
        <w:tab w:val="decimal" w:pos="0"/>
      </w:tabs>
      <w:spacing w:before="120" w:after="120" w:line="360" w:lineRule="auto"/>
    </w:pPr>
    <w:rPr>
      <w:rFonts w:ascii="Arial" w:hAnsi="Arial" w:cs="Arial"/>
      <w:color w:val="002060"/>
      <w:sz w:val="22"/>
      <w:shd w:val="clear" w:color="auto" w:fill="FFFFFF"/>
    </w:rPr>
  </w:style>
  <w:style w:type="paragraph" w:styleId="Heading1">
    <w:name w:val="heading 1"/>
    <w:basedOn w:val="Normal"/>
    <w:next w:val="Normal"/>
    <w:qFormat/>
    <w:rsid w:val="009C0003"/>
    <w:pPr>
      <w:keepNext/>
      <w:keepLines/>
      <w:outlineLvl w:val="0"/>
    </w:pPr>
    <w:rPr>
      <w:rFonts w:ascii="Georgia" w:eastAsia="Calibri" w:hAnsi="Georgia" w:cs="Georgia"/>
      <w:bCs/>
      <w:kern w:val="28"/>
      <w:sz w:val="52"/>
      <w:szCs w:val="32"/>
    </w:rPr>
  </w:style>
  <w:style w:type="paragraph" w:styleId="Heading2">
    <w:name w:val="heading 2"/>
    <w:basedOn w:val="Normal"/>
    <w:next w:val="Normal"/>
    <w:link w:val="Heading2Char"/>
    <w:qFormat/>
    <w:rsid w:val="00073AA5"/>
    <w:pPr>
      <w:keepNext/>
      <w:keepLines/>
      <w:spacing w:before="360" w:after="240"/>
      <w:outlineLvl w:val="1"/>
    </w:pPr>
    <w:rPr>
      <w:rFonts w:eastAsia="Calibri"/>
      <w:b/>
      <w:bCs/>
      <w:sz w:val="32"/>
      <w:szCs w:val="22"/>
    </w:rPr>
  </w:style>
  <w:style w:type="paragraph" w:styleId="Heading3">
    <w:name w:val="heading 3"/>
    <w:basedOn w:val="Normal"/>
    <w:next w:val="Normal"/>
    <w:link w:val="Heading3Char"/>
    <w:autoRedefine/>
    <w:qFormat/>
    <w:rsid w:val="008C19E8"/>
    <w:pPr>
      <w:spacing w:before="240" w:after="240"/>
      <w:outlineLvl w:val="2"/>
    </w:pPr>
    <w:rPr>
      <w:rFonts w:eastAsia="Arial"/>
      <w:b/>
      <w:bCs/>
      <w:noProof/>
      <w:sz w:val="28"/>
    </w:rPr>
  </w:style>
  <w:style w:type="paragraph" w:styleId="Heading4">
    <w:name w:val="heading 4"/>
    <w:basedOn w:val="Bullet"/>
    <w:next w:val="Normal"/>
    <w:qFormat/>
    <w:rsid w:val="00D42C27"/>
    <w:pPr>
      <w:keepNext/>
      <w:outlineLvl w:val="3"/>
    </w:pPr>
    <w:rPr>
      <w:b/>
    </w:rPr>
  </w:style>
  <w:style w:type="paragraph" w:styleId="Heading5">
    <w:name w:val="heading 5"/>
    <w:basedOn w:val="Normal"/>
    <w:next w:val="Normal"/>
    <w:rsid w:val="00DF7983"/>
    <w:pPr>
      <w:keepNext/>
      <w:spacing w:before="480"/>
      <w:jc w:val="center"/>
      <w:outlineLvl w:val="4"/>
    </w:pPr>
    <w:rPr>
      <w:rFonts w:ascii="Arial Black" w:hAnsi="Arial Black"/>
      <w:sz w:val="28"/>
    </w:rPr>
  </w:style>
  <w:style w:type="paragraph" w:styleId="Heading6">
    <w:name w:val="heading 6"/>
    <w:basedOn w:val="Normal"/>
    <w:next w:val="Normal"/>
    <w:rsid w:val="00DF7983"/>
    <w:pPr>
      <w:keepNext/>
      <w:jc w:val="center"/>
      <w:outlineLvl w:val="5"/>
    </w:pPr>
    <w:rPr>
      <w:sz w:val="24"/>
    </w:rPr>
  </w:style>
  <w:style w:type="paragraph" w:styleId="Heading7">
    <w:name w:val="heading 7"/>
    <w:basedOn w:val="Normal"/>
    <w:next w:val="Normal"/>
    <w:rsid w:val="00DF7983"/>
    <w:pPr>
      <w:spacing w:before="240" w:after="60"/>
      <w:outlineLvl w:val="6"/>
    </w:pPr>
  </w:style>
  <w:style w:type="paragraph" w:styleId="Heading8">
    <w:name w:val="heading 8"/>
    <w:basedOn w:val="Normal"/>
    <w:next w:val="Normal"/>
    <w:rsid w:val="00DF7983"/>
    <w:pPr>
      <w:keepNext/>
      <w:jc w:val="center"/>
      <w:outlineLvl w:val="7"/>
    </w:pPr>
    <w:rPr>
      <w:b/>
      <w:bCs/>
      <w:noProo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ed">
    <w:name w:val="Bullet indented"/>
    <w:basedOn w:val="Bullet"/>
    <w:autoRedefine/>
    <w:rsid w:val="00DF7983"/>
    <w:pPr>
      <w:numPr>
        <w:numId w:val="4"/>
      </w:numPr>
    </w:pPr>
  </w:style>
  <w:style w:type="paragraph" w:customStyle="1" w:styleId="Bullet">
    <w:name w:val="Bullet"/>
    <w:basedOn w:val="Normal"/>
    <w:link w:val="BulletChar1"/>
    <w:rsid w:val="00DF7983"/>
  </w:style>
  <w:style w:type="paragraph" w:styleId="Title">
    <w:name w:val="Title"/>
    <w:basedOn w:val="Normal"/>
    <w:qFormat/>
    <w:rsid w:val="00DF7983"/>
    <w:pPr>
      <w:spacing w:before="360"/>
      <w:jc w:val="center"/>
    </w:pPr>
    <w:rPr>
      <w:rFonts w:ascii="Arial Black" w:hAnsi="Arial Black"/>
      <w:sz w:val="32"/>
    </w:rPr>
  </w:style>
  <w:style w:type="paragraph" w:styleId="Header">
    <w:name w:val="header"/>
    <w:basedOn w:val="Normal"/>
    <w:rsid w:val="00DF7983"/>
    <w:pPr>
      <w:tabs>
        <w:tab w:val="center" w:pos="4678"/>
        <w:tab w:val="right" w:pos="9356"/>
      </w:tabs>
      <w:spacing w:after="480"/>
    </w:pPr>
    <w:rPr>
      <w:sz w:val="16"/>
    </w:rPr>
  </w:style>
  <w:style w:type="paragraph" w:styleId="Footer">
    <w:name w:val="footer"/>
    <w:basedOn w:val="Normal"/>
    <w:link w:val="FooterChar"/>
    <w:uiPriority w:val="99"/>
    <w:rsid w:val="00DF7983"/>
    <w:pPr>
      <w:tabs>
        <w:tab w:val="center" w:pos="4678"/>
        <w:tab w:val="right" w:pos="9356"/>
      </w:tabs>
    </w:pPr>
    <w:rPr>
      <w:sz w:val="16"/>
    </w:rPr>
  </w:style>
  <w:style w:type="paragraph" w:styleId="BodyText">
    <w:name w:val="Body Text"/>
    <w:basedOn w:val="Normal"/>
    <w:rsid w:val="00DF7983"/>
  </w:style>
  <w:style w:type="character" w:styleId="PageNumber">
    <w:name w:val="page number"/>
    <w:basedOn w:val="DefaultParagraphFont"/>
    <w:rsid w:val="00DF7983"/>
  </w:style>
  <w:style w:type="paragraph" w:customStyle="1" w:styleId="Q">
    <w:name w:val="Q"/>
    <w:basedOn w:val="Normal"/>
    <w:rsid w:val="00DF7983"/>
    <w:pPr>
      <w:numPr>
        <w:numId w:val="3"/>
      </w:numPr>
      <w:spacing w:before="240"/>
      <w:ind w:left="357" w:hanging="357"/>
    </w:pPr>
    <w:rPr>
      <w:b/>
    </w:rPr>
  </w:style>
  <w:style w:type="paragraph" w:customStyle="1" w:styleId="A">
    <w:name w:val="A"/>
    <w:basedOn w:val="Q"/>
    <w:rsid w:val="00DF7983"/>
    <w:pPr>
      <w:numPr>
        <w:numId w:val="0"/>
      </w:numPr>
      <w:spacing w:before="120"/>
      <w:ind w:left="357"/>
    </w:pPr>
    <w:rPr>
      <w:b w:val="0"/>
    </w:rPr>
  </w:style>
  <w:style w:type="paragraph" w:customStyle="1" w:styleId="Bulletindented2">
    <w:name w:val="Bullet indented 2"/>
    <w:basedOn w:val="Bulletindented"/>
    <w:rsid w:val="00DF7983"/>
    <w:pPr>
      <w:numPr>
        <w:numId w:val="2"/>
      </w:numPr>
    </w:pPr>
  </w:style>
  <w:style w:type="paragraph" w:styleId="TOC1">
    <w:name w:val="toc 1"/>
    <w:basedOn w:val="Normal"/>
    <w:next w:val="Normal"/>
    <w:autoRedefine/>
    <w:uiPriority w:val="39"/>
    <w:qFormat/>
    <w:rsid w:val="00A72750"/>
    <w:pPr>
      <w:tabs>
        <w:tab w:val="left" w:pos="600"/>
        <w:tab w:val="right" w:leader="dot" w:pos="13950"/>
      </w:tabs>
    </w:pPr>
    <w:rPr>
      <w:rFonts w:cstheme="minorHAnsi"/>
      <w:b/>
      <w:bCs/>
      <w:caps/>
      <w:sz w:val="24"/>
    </w:rPr>
  </w:style>
  <w:style w:type="character" w:styleId="Hyperlink">
    <w:name w:val="Hyperlink"/>
    <w:basedOn w:val="DefaultParagraphFont"/>
    <w:uiPriority w:val="99"/>
    <w:rsid w:val="00DF7983"/>
    <w:rPr>
      <w:color w:val="0000FF"/>
      <w:u w:val="single"/>
    </w:rPr>
  </w:style>
  <w:style w:type="paragraph" w:styleId="TOC2">
    <w:name w:val="toc 2"/>
    <w:basedOn w:val="Normal"/>
    <w:next w:val="Normal"/>
    <w:autoRedefine/>
    <w:uiPriority w:val="39"/>
    <w:qFormat/>
    <w:rsid w:val="00DF7983"/>
    <w:pPr>
      <w:spacing w:before="0"/>
      <w:ind w:left="200"/>
    </w:pPr>
    <w:rPr>
      <w:rFonts w:asciiTheme="minorHAnsi" w:hAnsiTheme="minorHAnsi" w:cstheme="minorHAnsi"/>
      <w:smallCaps/>
    </w:rPr>
  </w:style>
  <w:style w:type="paragraph" w:styleId="TOC3">
    <w:name w:val="toc 3"/>
    <w:basedOn w:val="Normal"/>
    <w:next w:val="Normal"/>
    <w:autoRedefine/>
    <w:uiPriority w:val="39"/>
    <w:qFormat/>
    <w:rsid w:val="00DF7983"/>
    <w:pPr>
      <w:spacing w:before="0"/>
      <w:ind w:left="400"/>
    </w:pPr>
    <w:rPr>
      <w:rFonts w:asciiTheme="minorHAnsi" w:hAnsiTheme="minorHAnsi" w:cstheme="minorHAnsi"/>
      <w:i/>
      <w:iCs/>
    </w:rPr>
  </w:style>
  <w:style w:type="paragraph" w:styleId="TOC4">
    <w:name w:val="toc 4"/>
    <w:basedOn w:val="Normal"/>
    <w:next w:val="Normal"/>
    <w:autoRedefine/>
    <w:semiHidden/>
    <w:rsid w:val="00DF7983"/>
    <w:pPr>
      <w:spacing w:before="0"/>
      <w:ind w:left="600"/>
    </w:pPr>
    <w:rPr>
      <w:rFonts w:asciiTheme="minorHAnsi" w:hAnsiTheme="minorHAnsi" w:cstheme="minorHAnsi"/>
      <w:sz w:val="18"/>
      <w:szCs w:val="18"/>
    </w:rPr>
  </w:style>
  <w:style w:type="paragraph" w:styleId="TOC5">
    <w:name w:val="toc 5"/>
    <w:basedOn w:val="Normal"/>
    <w:next w:val="Normal"/>
    <w:autoRedefine/>
    <w:semiHidden/>
    <w:rsid w:val="00DF7983"/>
    <w:pPr>
      <w:spacing w:before="0"/>
      <w:ind w:left="800"/>
    </w:pPr>
    <w:rPr>
      <w:rFonts w:asciiTheme="minorHAnsi" w:hAnsiTheme="minorHAnsi" w:cstheme="minorHAnsi"/>
      <w:sz w:val="18"/>
      <w:szCs w:val="18"/>
    </w:rPr>
  </w:style>
  <w:style w:type="paragraph" w:styleId="TOC6">
    <w:name w:val="toc 6"/>
    <w:basedOn w:val="Normal"/>
    <w:next w:val="Normal"/>
    <w:autoRedefine/>
    <w:semiHidden/>
    <w:rsid w:val="00DF7983"/>
    <w:pPr>
      <w:spacing w:before="0"/>
      <w:ind w:left="1000"/>
    </w:pPr>
    <w:rPr>
      <w:rFonts w:asciiTheme="minorHAnsi" w:hAnsiTheme="minorHAnsi" w:cstheme="minorHAnsi"/>
      <w:sz w:val="18"/>
      <w:szCs w:val="18"/>
    </w:rPr>
  </w:style>
  <w:style w:type="paragraph" w:styleId="TOC7">
    <w:name w:val="toc 7"/>
    <w:basedOn w:val="Normal"/>
    <w:next w:val="Normal"/>
    <w:autoRedefine/>
    <w:semiHidden/>
    <w:rsid w:val="00DF7983"/>
    <w:pPr>
      <w:spacing w:before="0"/>
      <w:ind w:left="1200"/>
    </w:pPr>
    <w:rPr>
      <w:rFonts w:asciiTheme="minorHAnsi" w:hAnsiTheme="minorHAnsi" w:cstheme="minorHAnsi"/>
      <w:sz w:val="18"/>
      <w:szCs w:val="18"/>
    </w:rPr>
  </w:style>
  <w:style w:type="paragraph" w:styleId="TOC8">
    <w:name w:val="toc 8"/>
    <w:basedOn w:val="Normal"/>
    <w:next w:val="Normal"/>
    <w:autoRedefine/>
    <w:semiHidden/>
    <w:rsid w:val="00DF7983"/>
    <w:pPr>
      <w:spacing w:before="0"/>
      <w:ind w:left="1400"/>
    </w:pPr>
    <w:rPr>
      <w:rFonts w:asciiTheme="minorHAnsi" w:hAnsiTheme="minorHAnsi" w:cstheme="minorHAnsi"/>
      <w:sz w:val="18"/>
      <w:szCs w:val="18"/>
    </w:rPr>
  </w:style>
  <w:style w:type="paragraph" w:styleId="TOC9">
    <w:name w:val="toc 9"/>
    <w:basedOn w:val="Normal"/>
    <w:next w:val="Normal"/>
    <w:autoRedefine/>
    <w:semiHidden/>
    <w:rsid w:val="00DF7983"/>
    <w:pPr>
      <w:spacing w:before="0"/>
      <w:ind w:left="1600"/>
    </w:pPr>
    <w:rPr>
      <w:rFonts w:asciiTheme="minorHAnsi" w:hAnsiTheme="minorHAnsi" w:cstheme="minorHAnsi"/>
      <w:sz w:val="18"/>
      <w:szCs w:val="18"/>
    </w:rPr>
  </w:style>
  <w:style w:type="paragraph" w:customStyle="1" w:styleId="Style1">
    <w:name w:val="Style1"/>
    <w:basedOn w:val="Heading3"/>
    <w:rsid w:val="00DF7983"/>
  </w:style>
  <w:style w:type="paragraph" w:customStyle="1" w:styleId="Style2">
    <w:name w:val="Style2"/>
    <w:basedOn w:val="Heading3"/>
    <w:rsid w:val="00DF7983"/>
  </w:style>
  <w:style w:type="paragraph" w:styleId="BalloonText">
    <w:name w:val="Balloon Text"/>
    <w:basedOn w:val="Normal"/>
    <w:semiHidden/>
    <w:rsid w:val="00DF7983"/>
    <w:rPr>
      <w:rFonts w:ascii="Tahoma" w:hAnsi="Tahoma" w:cs="Tahoma"/>
      <w:sz w:val="16"/>
      <w:szCs w:val="16"/>
    </w:rPr>
  </w:style>
  <w:style w:type="paragraph" w:customStyle="1" w:styleId="Body">
    <w:name w:val="Body"/>
    <w:basedOn w:val="Normal"/>
    <w:rsid w:val="00DF7983"/>
    <w:pPr>
      <w:overflowPunct w:val="0"/>
      <w:autoSpaceDE w:val="0"/>
      <w:autoSpaceDN w:val="0"/>
      <w:adjustRightInd w:val="0"/>
      <w:spacing w:before="240"/>
      <w:ind w:left="567"/>
      <w:textAlignment w:val="baseline"/>
    </w:pPr>
    <w:rPr>
      <w:rFonts w:ascii="Times New Roman" w:hAnsi="Times New Roman"/>
      <w:lang w:eastAsia="en-US"/>
    </w:rPr>
  </w:style>
  <w:style w:type="character" w:styleId="FollowedHyperlink">
    <w:name w:val="FollowedHyperlink"/>
    <w:basedOn w:val="DefaultParagraphFont"/>
    <w:rsid w:val="00DF7983"/>
    <w:rPr>
      <w:color w:val="800080"/>
      <w:u w:val="single"/>
    </w:rPr>
  </w:style>
  <w:style w:type="character" w:customStyle="1" w:styleId="BulletChar">
    <w:name w:val="Bullet Char"/>
    <w:basedOn w:val="DefaultParagraphFont"/>
    <w:rsid w:val="00DF7983"/>
    <w:rPr>
      <w:rFonts w:ascii="Arial" w:hAnsi="Arial"/>
      <w:sz w:val="22"/>
      <w:lang w:val="en-US" w:eastAsia="en-AU" w:bidi="ar-SA"/>
    </w:rPr>
  </w:style>
  <w:style w:type="character" w:customStyle="1" w:styleId="BulletindentedChar">
    <w:name w:val="Bullet indented Char"/>
    <w:basedOn w:val="BulletChar"/>
    <w:rsid w:val="00DF7983"/>
    <w:rPr>
      <w:rFonts w:ascii="Arial" w:hAnsi="Arial"/>
      <w:sz w:val="22"/>
      <w:lang w:val="en-US" w:eastAsia="en-AU" w:bidi="ar-SA"/>
    </w:rPr>
  </w:style>
  <w:style w:type="paragraph" w:customStyle="1" w:styleId="Heading">
    <w:name w:val="Heading"/>
    <w:basedOn w:val="Normal"/>
    <w:rsid w:val="00DF7983"/>
    <w:pPr>
      <w:pBdr>
        <w:bottom w:val="single" w:sz="6" w:space="1" w:color="auto"/>
      </w:pBdr>
      <w:overflowPunct w:val="0"/>
      <w:autoSpaceDE w:val="0"/>
      <w:autoSpaceDN w:val="0"/>
      <w:adjustRightInd w:val="0"/>
      <w:spacing w:before="0" w:after="600"/>
      <w:jc w:val="both"/>
      <w:textAlignment w:val="baseline"/>
    </w:pPr>
    <w:rPr>
      <w:rFonts w:ascii="CenturyOldStyle-Italic" w:hAnsi="CenturyOldStyle-Italic"/>
      <w:sz w:val="44"/>
      <w:lang w:eastAsia="en-US"/>
    </w:rPr>
  </w:style>
  <w:style w:type="paragraph" w:styleId="BodyText3">
    <w:name w:val="Body Text 3"/>
    <w:basedOn w:val="Normal"/>
    <w:rsid w:val="00DF7983"/>
    <w:pPr>
      <w:spacing w:before="0"/>
    </w:pPr>
    <w:rPr>
      <w:rFonts w:ascii="Tahoma" w:hAnsi="Tahoma" w:cs="Tahoma"/>
      <w:lang w:eastAsia="en-US"/>
    </w:rPr>
  </w:style>
  <w:style w:type="paragraph" w:customStyle="1" w:styleId="xl24">
    <w:name w:val="xl24"/>
    <w:basedOn w:val="Normal"/>
    <w:rsid w:val="00DF7983"/>
    <w:pPr>
      <w:pBdr>
        <w:top w:val="single" w:sz="4" w:space="0" w:color="auto"/>
        <w:bottom w:val="single" w:sz="4" w:space="0" w:color="auto"/>
      </w:pBdr>
      <w:spacing w:before="100" w:beforeAutospacing="1" w:after="100" w:afterAutospacing="1"/>
      <w:jc w:val="center"/>
      <w:textAlignment w:val="top"/>
    </w:pPr>
    <w:rPr>
      <w:sz w:val="16"/>
      <w:szCs w:val="16"/>
      <w:lang w:eastAsia="en-US"/>
    </w:rPr>
  </w:style>
  <w:style w:type="paragraph" w:customStyle="1" w:styleId="xl25">
    <w:name w:val="xl25"/>
    <w:basedOn w:val="Normal"/>
    <w:rsid w:val="00DF7983"/>
    <w:pPr>
      <w:pBdr>
        <w:top w:val="single" w:sz="4" w:space="0" w:color="auto"/>
        <w:bottom w:val="single" w:sz="4" w:space="0" w:color="auto"/>
        <w:right w:val="single" w:sz="4" w:space="0" w:color="auto"/>
      </w:pBdr>
      <w:spacing w:before="100" w:beforeAutospacing="1" w:after="100" w:afterAutospacing="1"/>
      <w:jc w:val="center"/>
      <w:textAlignment w:val="top"/>
    </w:pPr>
    <w:rPr>
      <w:sz w:val="16"/>
      <w:szCs w:val="16"/>
      <w:lang w:eastAsia="en-US"/>
    </w:rPr>
  </w:style>
  <w:style w:type="paragraph" w:customStyle="1" w:styleId="xl26">
    <w:name w:val="xl26"/>
    <w:basedOn w:val="Normal"/>
    <w:rsid w:val="00DF7983"/>
    <w:pPr>
      <w:pBdr>
        <w:top w:val="single" w:sz="4" w:space="0" w:color="auto"/>
        <w:bottom w:val="single" w:sz="4" w:space="0" w:color="auto"/>
      </w:pBdr>
      <w:spacing w:before="100" w:beforeAutospacing="1" w:after="100" w:afterAutospacing="1"/>
      <w:jc w:val="center"/>
      <w:textAlignment w:val="top"/>
    </w:pPr>
    <w:rPr>
      <w:b/>
      <w:bCs/>
      <w:sz w:val="16"/>
      <w:szCs w:val="16"/>
      <w:lang w:eastAsia="en-US"/>
    </w:rPr>
  </w:style>
  <w:style w:type="paragraph" w:customStyle="1" w:styleId="xl27">
    <w:name w:val="xl27"/>
    <w:basedOn w:val="Normal"/>
    <w:rsid w:val="00DF7983"/>
    <w:pPr>
      <w:pBdr>
        <w:left w:val="single" w:sz="4" w:space="0" w:color="auto"/>
        <w:bottom w:val="single" w:sz="4" w:space="0" w:color="auto"/>
      </w:pBdr>
      <w:spacing w:before="100" w:beforeAutospacing="1" w:after="100" w:afterAutospacing="1"/>
      <w:textAlignment w:val="top"/>
    </w:pPr>
    <w:rPr>
      <w:b/>
      <w:bCs/>
      <w:sz w:val="16"/>
      <w:szCs w:val="16"/>
      <w:lang w:eastAsia="en-US"/>
    </w:rPr>
  </w:style>
  <w:style w:type="paragraph" w:customStyle="1" w:styleId="xl28">
    <w:name w:val="xl28"/>
    <w:basedOn w:val="Normal"/>
    <w:rsid w:val="00DF7983"/>
    <w:pPr>
      <w:pBdr>
        <w:left w:val="single" w:sz="4" w:space="0" w:color="auto"/>
        <w:bottom w:val="single" w:sz="4" w:space="0" w:color="auto"/>
      </w:pBdr>
      <w:spacing w:before="100" w:beforeAutospacing="1" w:after="100" w:afterAutospacing="1"/>
      <w:jc w:val="center"/>
      <w:textAlignment w:val="top"/>
    </w:pPr>
    <w:rPr>
      <w:b/>
      <w:bCs/>
      <w:sz w:val="16"/>
      <w:szCs w:val="16"/>
      <w:lang w:eastAsia="en-US"/>
    </w:rPr>
  </w:style>
  <w:style w:type="paragraph" w:customStyle="1" w:styleId="xl29">
    <w:name w:val="xl29"/>
    <w:basedOn w:val="Normal"/>
    <w:rsid w:val="00DF7983"/>
    <w:pPr>
      <w:pBdr>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lang w:eastAsia="en-US"/>
    </w:rPr>
  </w:style>
  <w:style w:type="paragraph" w:customStyle="1" w:styleId="xl30">
    <w:name w:val="xl30"/>
    <w:basedOn w:val="Normal"/>
    <w:rsid w:val="00DF7983"/>
    <w:pPr>
      <w:pBdr>
        <w:bottom w:val="single" w:sz="4" w:space="0" w:color="auto"/>
        <w:right w:val="single" w:sz="4" w:space="0" w:color="auto"/>
      </w:pBdr>
      <w:spacing w:before="100" w:beforeAutospacing="1" w:after="100" w:afterAutospacing="1"/>
      <w:jc w:val="center"/>
      <w:textAlignment w:val="top"/>
    </w:pPr>
    <w:rPr>
      <w:b/>
      <w:bCs/>
      <w:sz w:val="16"/>
      <w:szCs w:val="16"/>
      <w:lang w:eastAsia="en-US"/>
    </w:rPr>
  </w:style>
  <w:style w:type="paragraph" w:customStyle="1" w:styleId="xl31">
    <w:name w:val="xl31"/>
    <w:basedOn w:val="Normal"/>
    <w:rsid w:val="00DF7983"/>
    <w:pPr>
      <w:pBdr>
        <w:left w:val="single" w:sz="4" w:space="0" w:color="auto"/>
        <w:bottom w:val="dotted" w:sz="4" w:space="0" w:color="auto"/>
      </w:pBdr>
      <w:spacing w:before="100" w:beforeAutospacing="1" w:after="100" w:afterAutospacing="1"/>
      <w:textAlignment w:val="top"/>
    </w:pPr>
    <w:rPr>
      <w:b/>
      <w:bCs/>
      <w:sz w:val="16"/>
      <w:szCs w:val="16"/>
      <w:lang w:eastAsia="en-US"/>
    </w:rPr>
  </w:style>
  <w:style w:type="paragraph" w:customStyle="1" w:styleId="xl32">
    <w:name w:val="xl32"/>
    <w:basedOn w:val="Normal"/>
    <w:rsid w:val="00DF7983"/>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eastAsia="en-US"/>
    </w:rPr>
  </w:style>
  <w:style w:type="paragraph" w:customStyle="1" w:styleId="xl33">
    <w:name w:val="xl33"/>
    <w:basedOn w:val="Normal"/>
    <w:rsid w:val="00DF7983"/>
    <w:pPr>
      <w:pBdr>
        <w:bottom w:val="single" w:sz="4" w:space="0" w:color="auto"/>
        <w:right w:val="single" w:sz="4" w:space="0" w:color="auto"/>
      </w:pBdr>
      <w:spacing w:before="100" w:beforeAutospacing="1" w:after="100" w:afterAutospacing="1"/>
      <w:jc w:val="center"/>
      <w:textAlignment w:val="top"/>
    </w:pPr>
    <w:rPr>
      <w:sz w:val="16"/>
      <w:szCs w:val="16"/>
      <w:lang w:eastAsia="en-US"/>
    </w:rPr>
  </w:style>
  <w:style w:type="paragraph" w:customStyle="1" w:styleId="xl34">
    <w:name w:val="xl34"/>
    <w:basedOn w:val="Normal"/>
    <w:rsid w:val="00DF7983"/>
    <w:pPr>
      <w:pBdr>
        <w:left w:val="single" w:sz="4" w:space="0" w:color="auto"/>
        <w:bottom w:val="dotted" w:sz="4" w:space="0" w:color="auto"/>
      </w:pBdr>
      <w:spacing w:before="100" w:beforeAutospacing="1" w:after="100" w:afterAutospacing="1"/>
      <w:textAlignment w:val="top"/>
    </w:pPr>
    <w:rPr>
      <w:sz w:val="16"/>
      <w:szCs w:val="16"/>
      <w:lang w:eastAsia="en-US"/>
    </w:rPr>
  </w:style>
  <w:style w:type="paragraph" w:customStyle="1" w:styleId="xl35">
    <w:name w:val="xl35"/>
    <w:basedOn w:val="Normal"/>
    <w:rsid w:val="00DF7983"/>
    <w:pPr>
      <w:pBdr>
        <w:left w:val="single" w:sz="4" w:space="0" w:color="auto"/>
        <w:bottom w:val="single" w:sz="4" w:space="0" w:color="auto"/>
        <w:right w:val="single" w:sz="4" w:space="0" w:color="auto"/>
      </w:pBdr>
      <w:shd w:val="pct12" w:color="auto" w:fill="C0C0C0"/>
      <w:spacing w:before="100" w:beforeAutospacing="1" w:after="100" w:afterAutospacing="1"/>
      <w:jc w:val="center"/>
      <w:textAlignment w:val="top"/>
    </w:pPr>
    <w:rPr>
      <w:sz w:val="16"/>
      <w:szCs w:val="16"/>
      <w:lang w:eastAsia="en-US"/>
    </w:rPr>
  </w:style>
  <w:style w:type="paragraph" w:customStyle="1" w:styleId="xl36">
    <w:name w:val="xl36"/>
    <w:basedOn w:val="Normal"/>
    <w:rsid w:val="00DF7983"/>
    <w:pPr>
      <w:pBdr>
        <w:bottom w:val="single" w:sz="4" w:space="0" w:color="auto"/>
        <w:right w:val="single" w:sz="4" w:space="0" w:color="auto"/>
      </w:pBdr>
      <w:shd w:val="pct12" w:color="auto" w:fill="C0C0C0"/>
      <w:spacing w:before="100" w:beforeAutospacing="1" w:after="100" w:afterAutospacing="1"/>
      <w:jc w:val="center"/>
      <w:textAlignment w:val="top"/>
    </w:pPr>
    <w:rPr>
      <w:sz w:val="16"/>
      <w:szCs w:val="16"/>
      <w:lang w:eastAsia="en-US"/>
    </w:rPr>
  </w:style>
  <w:style w:type="paragraph" w:customStyle="1" w:styleId="xl37">
    <w:name w:val="xl37"/>
    <w:basedOn w:val="Normal"/>
    <w:rsid w:val="00DF7983"/>
    <w:pPr>
      <w:pBdr>
        <w:top w:val="dotted" w:sz="4" w:space="0" w:color="auto"/>
        <w:left w:val="single" w:sz="4" w:space="0" w:color="auto"/>
      </w:pBdr>
      <w:spacing w:before="100" w:beforeAutospacing="1" w:after="100" w:afterAutospacing="1"/>
      <w:textAlignment w:val="top"/>
    </w:pPr>
    <w:rPr>
      <w:sz w:val="16"/>
      <w:szCs w:val="16"/>
      <w:lang w:eastAsia="en-US"/>
    </w:rPr>
  </w:style>
  <w:style w:type="paragraph" w:customStyle="1" w:styleId="xl38">
    <w:name w:val="xl38"/>
    <w:basedOn w:val="Normal"/>
    <w:rsid w:val="00DF7983"/>
    <w:pPr>
      <w:pBdr>
        <w:left w:val="single" w:sz="4" w:space="0" w:color="auto"/>
        <w:bottom w:val="dotted" w:sz="4" w:space="0" w:color="auto"/>
      </w:pBdr>
      <w:spacing w:before="100" w:beforeAutospacing="1" w:after="100" w:afterAutospacing="1"/>
      <w:textAlignment w:val="top"/>
    </w:pPr>
    <w:rPr>
      <w:b/>
      <w:bCs/>
      <w:sz w:val="16"/>
      <w:szCs w:val="16"/>
      <w:lang w:eastAsia="en-US"/>
    </w:rPr>
  </w:style>
  <w:style w:type="paragraph" w:customStyle="1" w:styleId="xl39">
    <w:name w:val="xl39"/>
    <w:basedOn w:val="Normal"/>
    <w:rsid w:val="00DF7983"/>
    <w:pPr>
      <w:pBdr>
        <w:left w:val="single" w:sz="4" w:space="0" w:color="auto"/>
      </w:pBdr>
      <w:spacing w:before="100" w:beforeAutospacing="1" w:after="100" w:afterAutospacing="1"/>
      <w:textAlignment w:val="top"/>
    </w:pPr>
    <w:rPr>
      <w:sz w:val="16"/>
      <w:szCs w:val="16"/>
      <w:lang w:eastAsia="en-US"/>
    </w:rPr>
  </w:style>
  <w:style w:type="paragraph" w:customStyle="1" w:styleId="xl40">
    <w:name w:val="xl40"/>
    <w:basedOn w:val="Normal"/>
    <w:rsid w:val="00DF7983"/>
    <w:pPr>
      <w:pBdr>
        <w:left w:val="single" w:sz="4" w:space="0" w:color="auto"/>
        <w:bottom w:val="single" w:sz="4" w:space="0" w:color="auto"/>
      </w:pBdr>
      <w:spacing w:before="100" w:beforeAutospacing="1" w:after="100" w:afterAutospacing="1"/>
      <w:textAlignment w:val="top"/>
    </w:pPr>
    <w:rPr>
      <w:sz w:val="16"/>
      <w:szCs w:val="16"/>
      <w:lang w:eastAsia="en-US"/>
    </w:rPr>
  </w:style>
  <w:style w:type="paragraph" w:customStyle="1" w:styleId="xl41">
    <w:name w:val="xl41"/>
    <w:basedOn w:val="Normal"/>
    <w:rsid w:val="00DF7983"/>
    <w:pPr>
      <w:pBdr>
        <w:top w:val="dotted" w:sz="4" w:space="0" w:color="auto"/>
        <w:left w:val="single" w:sz="4" w:space="0" w:color="auto"/>
        <w:bottom w:val="dotted" w:sz="4" w:space="0" w:color="auto"/>
      </w:pBdr>
      <w:spacing w:before="100" w:beforeAutospacing="1" w:after="100" w:afterAutospacing="1"/>
      <w:textAlignment w:val="top"/>
    </w:pPr>
    <w:rPr>
      <w:sz w:val="16"/>
      <w:szCs w:val="16"/>
      <w:lang w:eastAsia="en-US"/>
    </w:rPr>
  </w:style>
  <w:style w:type="paragraph" w:customStyle="1" w:styleId="xl42">
    <w:name w:val="xl42"/>
    <w:basedOn w:val="Normal"/>
    <w:rsid w:val="00DF7983"/>
    <w:pPr>
      <w:pBdr>
        <w:top w:val="dotted" w:sz="4" w:space="0" w:color="auto"/>
        <w:left w:val="single" w:sz="4" w:space="0" w:color="auto"/>
        <w:right w:val="single" w:sz="4" w:space="0" w:color="auto"/>
      </w:pBdr>
      <w:spacing w:before="100" w:beforeAutospacing="1" w:after="100" w:afterAutospacing="1"/>
      <w:textAlignment w:val="top"/>
    </w:pPr>
    <w:rPr>
      <w:sz w:val="16"/>
      <w:szCs w:val="16"/>
      <w:lang w:eastAsia="en-US"/>
    </w:rPr>
  </w:style>
  <w:style w:type="paragraph" w:customStyle="1" w:styleId="xl43">
    <w:name w:val="xl43"/>
    <w:basedOn w:val="Normal"/>
    <w:rsid w:val="00DF7983"/>
    <w:pPr>
      <w:pBdr>
        <w:left w:val="single" w:sz="4" w:space="0" w:color="auto"/>
        <w:bottom w:val="dotted" w:sz="4" w:space="0" w:color="auto"/>
        <w:right w:val="single" w:sz="4" w:space="0" w:color="auto"/>
      </w:pBdr>
      <w:spacing w:before="100" w:beforeAutospacing="1" w:after="100" w:afterAutospacing="1"/>
      <w:textAlignment w:val="top"/>
    </w:pPr>
    <w:rPr>
      <w:sz w:val="16"/>
      <w:szCs w:val="16"/>
      <w:lang w:eastAsia="en-US"/>
    </w:rPr>
  </w:style>
  <w:style w:type="paragraph" w:customStyle="1" w:styleId="xl44">
    <w:name w:val="xl44"/>
    <w:basedOn w:val="Normal"/>
    <w:rsid w:val="00DF798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lang w:eastAsia="en-US"/>
    </w:rPr>
  </w:style>
  <w:style w:type="paragraph" w:customStyle="1" w:styleId="xl45">
    <w:name w:val="xl45"/>
    <w:basedOn w:val="Normal"/>
    <w:rsid w:val="00DF7983"/>
    <w:pPr>
      <w:pBdr>
        <w:top w:val="single" w:sz="4" w:space="0" w:color="auto"/>
        <w:left w:val="single" w:sz="4" w:space="0" w:color="auto"/>
        <w:right w:val="single" w:sz="4" w:space="0" w:color="auto"/>
      </w:pBdr>
      <w:shd w:val="pct12" w:color="auto" w:fill="C0C0C0"/>
      <w:spacing w:before="100" w:beforeAutospacing="1" w:after="100" w:afterAutospacing="1"/>
      <w:jc w:val="center"/>
      <w:textAlignment w:val="top"/>
    </w:pPr>
    <w:rPr>
      <w:sz w:val="16"/>
      <w:szCs w:val="16"/>
      <w:lang w:eastAsia="en-US"/>
    </w:rPr>
  </w:style>
  <w:style w:type="paragraph" w:customStyle="1" w:styleId="xl46">
    <w:name w:val="xl46"/>
    <w:basedOn w:val="Normal"/>
    <w:rsid w:val="00DF7983"/>
    <w:pPr>
      <w:pBdr>
        <w:top w:val="dotted"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en-US"/>
    </w:rPr>
  </w:style>
  <w:style w:type="paragraph" w:customStyle="1" w:styleId="xl47">
    <w:name w:val="xl47"/>
    <w:basedOn w:val="Normal"/>
    <w:rsid w:val="00DF7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eastAsia="en-US"/>
    </w:rPr>
  </w:style>
  <w:style w:type="paragraph" w:customStyle="1" w:styleId="xl48">
    <w:name w:val="xl48"/>
    <w:basedOn w:val="Normal"/>
    <w:rsid w:val="00DF7983"/>
    <w:pPr>
      <w:pBdr>
        <w:top w:val="single" w:sz="4" w:space="0" w:color="auto"/>
        <w:left w:val="single" w:sz="4" w:space="0" w:color="auto"/>
        <w:bottom w:val="single" w:sz="4" w:space="0" w:color="auto"/>
        <w:right w:val="single" w:sz="4" w:space="0" w:color="auto"/>
      </w:pBdr>
      <w:shd w:val="pct12" w:color="auto" w:fill="C0C0C0"/>
      <w:spacing w:before="100" w:beforeAutospacing="1" w:after="100" w:afterAutospacing="1"/>
      <w:jc w:val="center"/>
      <w:textAlignment w:val="top"/>
    </w:pPr>
    <w:rPr>
      <w:sz w:val="16"/>
      <w:szCs w:val="16"/>
      <w:lang w:eastAsia="en-US"/>
    </w:rPr>
  </w:style>
  <w:style w:type="paragraph" w:customStyle="1" w:styleId="xl49">
    <w:name w:val="xl49"/>
    <w:basedOn w:val="Normal"/>
    <w:rsid w:val="00DF7983"/>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sz w:val="16"/>
      <w:szCs w:val="16"/>
      <w:lang w:eastAsia="en-US"/>
    </w:rPr>
  </w:style>
  <w:style w:type="paragraph" w:customStyle="1" w:styleId="xl50">
    <w:name w:val="xl50"/>
    <w:basedOn w:val="Normal"/>
    <w:rsid w:val="00DF7983"/>
    <w:pPr>
      <w:pBdr>
        <w:left w:val="single" w:sz="4" w:space="0" w:color="auto"/>
        <w:right w:val="single" w:sz="4" w:space="0" w:color="auto"/>
      </w:pBdr>
      <w:spacing w:before="100" w:beforeAutospacing="1" w:after="100" w:afterAutospacing="1"/>
      <w:textAlignment w:val="top"/>
    </w:pPr>
    <w:rPr>
      <w:sz w:val="16"/>
      <w:szCs w:val="16"/>
      <w:lang w:eastAsia="en-US"/>
    </w:rPr>
  </w:style>
  <w:style w:type="paragraph" w:customStyle="1" w:styleId="xl51">
    <w:name w:val="xl51"/>
    <w:basedOn w:val="Normal"/>
    <w:rsid w:val="00DF7983"/>
    <w:pPr>
      <w:pBdr>
        <w:top w:val="single" w:sz="4" w:space="0" w:color="auto"/>
        <w:left w:val="single" w:sz="4" w:space="0" w:color="auto"/>
        <w:bottom w:val="dotted" w:sz="4" w:space="0" w:color="auto"/>
        <w:right w:val="single" w:sz="4" w:space="0" w:color="auto"/>
      </w:pBdr>
      <w:spacing w:before="100" w:beforeAutospacing="1" w:after="100" w:afterAutospacing="1"/>
      <w:textAlignment w:val="top"/>
    </w:pPr>
    <w:rPr>
      <w:b/>
      <w:bCs/>
      <w:sz w:val="16"/>
      <w:szCs w:val="16"/>
      <w:lang w:eastAsia="en-US"/>
    </w:rPr>
  </w:style>
  <w:style w:type="paragraph" w:customStyle="1" w:styleId="xl52">
    <w:name w:val="xl52"/>
    <w:basedOn w:val="Normal"/>
    <w:rsid w:val="00DF7983"/>
    <w:pPr>
      <w:pBdr>
        <w:left w:val="single" w:sz="4" w:space="0" w:color="auto"/>
        <w:right w:val="single" w:sz="4" w:space="0" w:color="auto"/>
      </w:pBdr>
      <w:shd w:val="pct12" w:color="auto" w:fill="C0C0C0"/>
      <w:spacing w:before="100" w:beforeAutospacing="1" w:after="100" w:afterAutospacing="1"/>
      <w:jc w:val="center"/>
      <w:textAlignment w:val="top"/>
    </w:pPr>
    <w:rPr>
      <w:sz w:val="16"/>
      <w:szCs w:val="16"/>
      <w:lang w:eastAsia="en-US"/>
    </w:rPr>
  </w:style>
  <w:style w:type="paragraph" w:customStyle="1" w:styleId="xl53">
    <w:name w:val="xl53"/>
    <w:basedOn w:val="Normal"/>
    <w:rsid w:val="00DF7983"/>
    <w:pPr>
      <w:pBdr>
        <w:right w:val="single" w:sz="4" w:space="0" w:color="auto"/>
      </w:pBdr>
      <w:spacing w:before="100" w:beforeAutospacing="1" w:after="100" w:afterAutospacing="1"/>
      <w:jc w:val="center"/>
      <w:textAlignment w:val="top"/>
    </w:pPr>
    <w:rPr>
      <w:sz w:val="16"/>
      <w:szCs w:val="16"/>
      <w:lang w:eastAsia="en-US"/>
    </w:rPr>
  </w:style>
  <w:style w:type="paragraph" w:customStyle="1" w:styleId="xl54">
    <w:name w:val="xl54"/>
    <w:basedOn w:val="Normal"/>
    <w:rsid w:val="00DF7983"/>
    <w:pPr>
      <w:pBdr>
        <w:top w:val="single" w:sz="4" w:space="0" w:color="auto"/>
        <w:right w:val="single" w:sz="4" w:space="0" w:color="auto"/>
      </w:pBdr>
      <w:spacing w:before="100" w:beforeAutospacing="1" w:after="100" w:afterAutospacing="1"/>
      <w:jc w:val="center"/>
      <w:textAlignment w:val="top"/>
    </w:pPr>
    <w:rPr>
      <w:sz w:val="16"/>
      <w:szCs w:val="16"/>
      <w:lang w:eastAsia="en-US"/>
    </w:rPr>
  </w:style>
  <w:style w:type="paragraph" w:customStyle="1" w:styleId="xl55">
    <w:name w:val="xl55"/>
    <w:basedOn w:val="Normal"/>
    <w:rsid w:val="00DF7983"/>
    <w:pPr>
      <w:pBdr>
        <w:top w:val="single" w:sz="4" w:space="0" w:color="auto"/>
        <w:bottom w:val="single" w:sz="4" w:space="0" w:color="auto"/>
        <w:right w:val="single" w:sz="4" w:space="0" w:color="auto"/>
      </w:pBdr>
      <w:shd w:val="pct12" w:color="auto" w:fill="C0C0C0"/>
      <w:spacing w:before="100" w:beforeAutospacing="1" w:after="100" w:afterAutospacing="1"/>
      <w:jc w:val="center"/>
      <w:textAlignment w:val="top"/>
    </w:pPr>
    <w:rPr>
      <w:sz w:val="16"/>
      <w:szCs w:val="16"/>
      <w:lang w:eastAsia="en-US"/>
    </w:rPr>
  </w:style>
  <w:style w:type="paragraph" w:styleId="FootnoteText">
    <w:name w:val="footnote text"/>
    <w:basedOn w:val="Normal"/>
    <w:semiHidden/>
    <w:rsid w:val="00DF7983"/>
  </w:style>
  <w:style w:type="character" w:styleId="FootnoteReference">
    <w:name w:val="footnote reference"/>
    <w:basedOn w:val="DefaultParagraphFont"/>
    <w:semiHidden/>
    <w:rsid w:val="00DF7983"/>
    <w:rPr>
      <w:vertAlign w:val="superscript"/>
    </w:rPr>
  </w:style>
  <w:style w:type="character" w:customStyle="1" w:styleId="Heading3Char">
    <w:name w:val="Heading 3 Char"/>
    <w:basedOn w:val="DefaultParagraphFont"/>
    <w:link w:val="Heading3"/>
    <w:rsid w:val="008C19E8"/>
    <w:rPr>
      <w:rFonts w:ascii="Arial" w:eastAsia="Arial" w:hAnsi="Arial" w:cs="Arial"/>
      <w:b/>
      <w:bCs/>
      <w:noProof/>
      <w:color w:val="002060"/>
      <w:sz w:val="28"/>
      <w14:textFill>
        <w14:solidFill>
          <w14:srgbClr w14:val="002060">
            <w14:lumMod w14:val="50000"/>
          </w14:srgbClr>
        </w14:solidFill>
      </w14:textFill>
    </w:rPr>
  </w:style>
  <w:style w:type="paragraph" w:styleId="BodyText2">
    <w:name w:val="Body Text 2"/>
    <w:basedOn w:val="Normal"/>
    <w:link w:val="BodyText2Char"/>
    <w:rsid w:val="00506717"/>
    <w:pPr>
      <w:spacing w:line="480" w:lineRule="auto"/>
    </w:pPr>
  </w:style>
  <w:style w:type="character" w:styleId="Emphasis">
    <w:name w:val="Emphasis"/>
    <w:basedOn w:val="DefaultParagraphFont"/>
    <w:uiPriority w:val="20"/>
    <w:qFormat/>
    <w:rsid w:val="00824A71"/>
    <w:rPr>
      <w:rFonts w:ascii="Arial" w:hAnsi="Arial"/>
      <w:i/>
      <w:iCs/>
      <w:sz w:val="20"/>
    </w:rPr>
  </w:style>
  <w:style w:type="character" w:styleId="Strong">
    <w:name w:val="Strong"/>
    <w:basedOn w:val="DefaultParagraphFont"/>
    <w:uiPriority w:val="22"/>
    <w:qFormat/>
    <w:rsid w:val="00E66579"/>
    <w:rPr>
      <w:b/>
      <w:bCs/>
    </w:rPr>
  </w:style>
  <w:style w:type="paragraph" w:customStyle="1" w:styleId="numberlist">
    <w:name w:val="numberlist"/>
    <w:basedOn w:val="Normal"/>
    <w:rsid w:val="00E66579"/>
    <w:pPr>
      <w:spacing w:before="100" w:beforeAutospacing="1" w:after="100" w:afterAutospacing="1"/>
    </w:pPr>
    <w:rPr>
      <w:rFonts w:ascii="Times New Roman" w:hAnsi="Times New Roman"/>
      <w:sz w:val="24"/>
      <w:szCs w:val="24"/>
      <w:lang w:eastAsia="en-US"/>
    </w:rPr>
  </w:style>
  <w:style w:type="paragraph" w:styleId="NormalWeb">
    <w:name w:val="Normal (Web)"/>
    <w:basedOn w:val="Normal"/>
    <w:uiPriority w:val="99"/>
    <w:rsid w:val="00354869"/>
    <w:pPr>
      <w:spacing w:before="100" w:beforeAutospacing="1" w:after="100" w:afterAutospacing="1"/>
    </w:pPr>
    <w:rPr>
      <w:rFonts w:ascii="Times New Roman" w:hAnsi="Times New Roman"/>
      <w:sz w:val="24"/>
      <w:szCs w:val="24"/>
      <w:lang w:eastAsia="en-US"/>
    </w:rPr>
  </w:style>
  <w:style w:type="paragraph" w:styleId="ListBullet">
    <w:name w:val="List Bullet"/>
    <w:basedOn w:val="Normal"/>
    <w:link w:val="ListBulletChar"/>
    <w:rsid w:val="000932B2"/>
    <w:pPr>
      <w:numPr>
        <w:numId w:val="5"/>
      </w:numPr>
    </w:pPr>
  </w:style>
  <w:style w:type="paragraph" w:customStyle="1" w:styleId="Dashindented">
    <w:name w:val="Dash indented"/>
    <w:basedOn w:val="Normal"/>
    <w:rsid w:val="009618D3"/>
    <w:pPr>
      <w:numPr>
        <w:numId w:val="6"/>
      </w:numPr>
    </w:pPr>
  </w:style>
  <w:style w:type="character" w:customStyle="1" w:styleId="ListBulletChar">
    <w:name w:val="List Bullet Char"/>
    <w:basedOn w:val="DefaultParagraphFont"/>
    <w:link w:val="ListBullet"/>
    <w:rsid w:val="00DD6B52"/>
    <w:rPr>
      <w:rFonts w:ascii="Arial" w:hAnsi="Arial"/>
    </w:rPr>
  </w:style>
  <w:style w:type="paragraph" w:customStyle="1" w:styleId="IntroductionPara">
    <w:name w:val="Introduction Para"/>
    <w:basedOn w:val="Normal"/>
    <w:rsid w:val="00A67220"/>
    <w:pPr>
      <w:spacing w:before="0" w:line="320" w:lineRule="exact"/>
    </w:pPr>
    <w:rPr>
      <w:rFonts w:ascii="Times" w:eastAsia="Times" w:hAnsi="Times"/>
      <w:color w:val="000000"/>
      <w:sz w:val="30"/>
      <w14:textFill>
        <w14:solidFill>
          <w14:srgbClr w14:val="000000">
            <w14:lumMod w14:val="50000"/>
          </w14:srgbClr>
        </w14:solidFill>
      </w14:textFill>
    </w:rPr>
  </w:style>
  <w:style w:type="character" w:customStyle="1" w:styleId="BulletChar1">
    <w:name w:val="Bullet Char1"/>
    <w:basedOn w:val="DefaultParagraphFont"/>
    <w:link w:val="Bullet"/>
    <w:rsid w:val="00D0114E"/>
    <w:rPr>
      <w:rFonts w:ascii="Arial" w:hAnsi="Arial"/>
      <w:lang w:val="en-US"/>
    </w:rPr>
  </w:style>
  <w:style w:type="paragraph" w:customStyle="1" w:styleId="bullet0">
    <w:name w:val="bullet"/>
    <w:basedOn w:val="Normal"/>
    <w:rsid w:val="00EF369E"/>
    <w:pPr>
      <w:spacing w:before="100" w:beforeAutospacing="1" w:after="100" w:afterAutospacing="1"/>
    </w:pPr>
    <w:rPr>
      <w:rFonts w:ascii="Times New Roman" w:hAnsi="Times New Roman"/>
      <w:sz w:val="24"/>
      <w:szCs w:val="24"/>
      <w:lang w:eastAsia="en-US"/>
    </w:rPr>
  </w:style>
  <w:style w:type="character" w:customStyle="1" w:styleId="boldunderline">
    <w:name w:val="boldunderline"/>
    <w:basedOn w:val="DefaultParagraphFont"/>
    <w:rsid w:val="00180255"/>
  </w:style>
  <w:style w:type="paragraph" w:customStyle="1" w:styleId="boldunderline1">
    <w:name w:val="boldunderline1"/>
    <w:basedOn w:val="Normal"/>
    <w:rsid w:val="00180255"/>
    <w:pPr>
      <w:spacing w:before="100" w:beforeAutospacing="1" w:after="100" w:afterAutospacing="1"/>
    </w:pPr>
    <w:rPr>
      <w:rFonts w:ascii="Times New Roman" w:hAnsi="Times New Roman"/>
      <w:sz w:val="24"/>
      <w:szCs w:val="24"/>
      <w:lang w:eastAsia="en-US"/>
    </w:rPr>
  </w:style>
  <w:style w:type="numbering" w:customStyle="1" w:styleId="StyleNumbered">
    <w:name w:val="Style Numbered"/>
    <w:basedOn w:val="NoList"/>
    <w:rsid w:val="00F8209E"/>
    <w:pPr>
      <w:numPr>
        <w:numId w:val="7"/>
      </w:numPr>
    </w:pPr>
  </w:style>
  <w:style w:type="paragraph" w:customStyle="1" w:styleId="Char1">
    <w:name w:val="Char1"/>
    <w:basedOn w:val="Normal"/>
    <w:rsid w:val="00F73F4C"/>
    <w:pPr>
      <w:spacing w:before="0" w:after="160" w:line="240" w:lineRule="exact"/>
    </w:pPr>
    <w:rPr>
      <w:rFonts w:ascii="Verdana" w:hAnsi="Verdana"/>
      <w:szCs w:val="24"/>
      <w:lang w:eastAsia="en-US"/>
    </w:rPr>
  </w:style>
  <w:style w:type="paragraph" w:customStyle="1" w:styleId="Indent1">
    <w:name w:val="Indent 1"/>
    <w:basedOn w:val="Normal"/>
    <w:rsid w:val="00651F5D"/>
    <w:pPr>
      <w:spacing w:before="0" w:after="60" w:line="260" w:lineRule="atLeast"/>
      <w:ind w:left="720" w:hanging="540"/>
    </w:pPr>
    <w:rPr>
      <w:rFonts w:ascii="Franklin Gothic Book" w:eastAsia="Times" w:hAnsi="Franklin Gothic Book"/>
      <w:lang w:val="en-GB" w:eastAsia="en-US"/>
    </w:rPr>
  </w:style>
  <w:style w:type="paragraph" w:styleId="BlockText">
    <w:name w:val="Block Text"/>
    <w:basedOn w:val="Normal"/>
    <w:rsid w:val="009B38B7"/>
    <w:pPr>
      <w:ind w:left="567" w:right="1276"/>
    </w:pPr>
  </w:style>
  <w:style w:type="paragraph" w:customStyle="1" w:styleId="CoverTitle">
    <w:name w:val="Cover Title"/>
    <w:basedOn w:val="Normal"/>
    <w:autoRedefine/>
    <w:rsid w:val="007369B1"/>
    <w:pPr>
      <w:spacing w:before="0"/>
      <w:ind w:right="-794"/>
    </w:pPr>
    <w:rPr>
      <w:rFonts w:ascii="Georgia" w:eastAsia="Calibri" w:hAnsi="Georgia" w:cs="Georgia"/>
      <w:smallCaps/>
      <w:spacing w:val="80"/>
      <w:sz w:val="72"/>
      <w:szCs w:val="72"/>
      <w:shd w:val="clear" w:color="auto" w:fill="auto"/>
    </w:rPr>
  </w:style>
  <w:style w:type="paragraph" w:customStyle="1" w:styleId="CoverSub-Title">
    <w:name w:val="Cover Sub-Title"/>
    <w:basedOn w:val="Normal"/>
    <w:autoRedefine/>
    <w:rsid w:val="00726152"/>
    <w:pPr>
      <w:spacing w:before="0"/>
      <w:ind w:right="-643"/>
    </w:pPr>
    <w:rPr>
      <w:rFonts w:ascii="Georgia" w:eastAsia="Calibri" w:hAnsi="Georgia" w:cs="Georgia"/>
      <w:caps/>
      <w:color w:val="365F91"/>
      <w:spacing w:val="100"/>
      <w:sz w:val="36"/>
      <w:szCs w:val="36"/>
      <w14:textFill>
        <w14:solidFill>
          <w14:srgbClr w14:val="365F91">
            <w14:lumMod w14:val="50000"/>
          </w14:srgbClr>
        </w14:solidFill>
      </w14:textFill>
    </w:rPr>
  </w:style>
  <w:style w:type="paragraph" w:customStyle="1" w:styleId="Submission">
    <w:name w:val="Submission"/>
    <w:basedOn w:val="Normal"/>
    <w:link w:val="SubmissionChar"/>
    <w:rsid w:val="007C33FA"/>
    <w:pPr>
      <w:spacing w:line="288" w:lineRule="auto"/>
    </w:pPr>
  </w:style>
  <w:style w:type="character" w:customStyle="1" w:styleId="SubmissionChar">
    <w:name w:val="Submission Char"/>
    <w:basedOn w:val="DefaultParagraphFont"/>
    <w:link w:val="Submission"/>
    <w:rsid w:val="007C33FA"/>
    <w:rPr>
      <w:rFonts w:ascii="Arial" w:hAnsi="Arial"/>
      <w:sz w:val="22"/>
      <w:lang w:val="en-US" w:eastAsia="en-AU" w:bidi="ar-SA"/>
    </w:rPr>
  </w:style>
  <w:style w:type="character" w:styleId="HTMLTypewriter">
    <w:name w:val="HTML Typewriter"/>
    <w:basedOn w:val="DefaultParagraphFont"/>
    <w:rsid w:val="00D23091"/>
    <w:rPr>
      <w:rFonts w:ascii="Courier New" w:eastAsia="Times New Roman" w:hAnsi="Courier New" w:cs="Courier New"/>
      <w:sz w:val="20"/>
      <w:szCs w:val="20"/>
    </w:rPr>
  </w:style>
  <w:style w:type="character" w:customStyle="1" w:styleId="FooterChar">
    <w:name w:val="Footer Char"/>
    <w:basedOn w:val="DefaultParagraphFont"/>
    <w:link w:val="Footer"/>
    <w:uiPriority w:val="99"/>
    <w:rsid w:val="00F0648D"/>
    <w:rPr>
      <w:rFonts w:ascii="Arial" w:hAnsi="Arial"/>
      <w:sz w:val="16"/>
      <w:lang w:val="en-US"/>
    </w:rPr>
  </w:style>
  <w:style w:type="paragraph" w:customStyle="1" w:styleId="Char">
    <w:name w:val="Char"/>
    <w:basedOn w:val="Normal"/>
    <w:rsid w:val="00C24341"/>
    <w:pPr>
      <w:numPr>
        <w:numId w:val="9"/>
      </w:numPr>
      <w:tabs>
        <w:tab w:val="clear" w:pos="360"/>
      </w:tabs>
      <w:spacing w:before="0" w:after="160" w:line="240" w:lineRule="exact"/>
      <w:ind w:left="0" w:firstLine="0"/>
    </w:pPr>
    <w:rPr>
      <w:rFonts w:ascii="Verdana" w:hAnsi="Verdana"/>
      <w:szCs w:val="24"/>
      <w:lang w:eastAsia="en-US"/>
    </w:rPr>
  </w:style>
  <w:style w:type="paragraph" w:styleId="ListParagraph">
    <w:name w:val="List Paragraph"/>
    <w:basedOn w:val="Normal"/>
    <w:link w:val="ListParagraphChar"/>
    <w:uiPriority w:val="34"/>
    <w:qFormat/>
    <w:rsid w:val="000F1811"/>
    <w:pPr>
      <w:spacing w:before="0"/>
      <w:ind w:left="720"/>
    </w:pPr>
    <w:rPr>
      <w:rFonts w:ascii="Calibri" w:hAnsi="Calibri"/>
      <w:szCs w:val="22"/>
    </w:rPr>
  </w:style>
  <w:style w:type="paragraph" w:customStyle="1" w:styleId="NNTTHeading1">
    <w:name w:val="NNTT Heading 1"/>
    <w:next w:val="Normal"/>
    <w:rsid w:val="008F40B6"/>
    <w:pPr>
      <w:spacing w:before="240" w:after="60"/>
      <w:outlineLvl w:val="0"/>
    </w:pPr>
    <w:rPr>
      <w:rFonts w:ascii="Palatino Linotype" w:hAnsi="Palatino Linotype"/>
      <w:sz w:val="48"/>
      <w:szCs w:val="22"/>
    </w:rPr>
  </w:style>
  <w:style w:type="character" w:customStyle="1" w:styleId="BodyText2Char">
    <w:name w:val="Body Text 2 Char"/>
    <w:basedOn w:val="DefaultParagraphFont"/>
    <w:link w:val="BodyText2"/>
    <w:rsid w:val="007C5E49"/>
    <w:rPr>
      <w:rFonts w:ascii="Arial" w:hAnsi="Arial"/>
      <w:lang w:val="en-US"/>
    </w:rPr>
  </w:style>
  <w:style w:type="paragraph" w:styleId="PlainText">
    <w:name w:val="Plain Text"/>
    <w:basedOn w:val="Normal"/>
    <w:link w:val="PlainTextChar"/>
    <w:uiPriority w:val="99"/>
    <w:unhideWhenUsed/>
    <w:rsid w:val="00851753"/>
    <w:pPr>
      <w:spacing w:before="0"/>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851753"/>
    <w:rPr>
      <w:rFonts w:ascii="Calibri" w:eastAsiaTheme="minorHAnsi" w:hAnsi="Calibri" w:cs="Consolas"/>
      <w:sz w:val="22"/>
      <w:szCs w:val="21"/>
      <w:lang w:eastAsia="en-US"/>
    </w:rPr>
  </w:style>
  <w:style w:type="character" w:customStyle="1" w:styleId="Heading2Char">
    <w:name w:val="Heading 2 Char"/>
    <w:basedOn w:val="DefaultParagraphFont"/>
    <w:link w:val="Heading2"/>
    <w:rsid w:val="00073AA5"/>
    <w:rPr>
      <w:rFonts w:ascii="Arial" w:eastAsia="Calibri" w:hAnsi="Arial" w:cs="Arial"/>
      <w:b/>
      <w:bCs/>
      <w:color w:val="002060"/>
      <w:sz w:val="32"/>
      <w:szCs w:val="22"/>
    </w:rPr>
  </w:style>
  <w:style w:type="paragraph" w:styleId="TOCHeading">
    <w:name w:val="TOC Heading"/>
    <w:basedOn w:val="Heading1"/>
    <w:next w:val="Normal"/>
    <w:uiPriority w:val="39"/>
    <w:unhideWhenUsed/>
    <w:qFormat/>
    <w:rsid w:val="002456A7"/>
    <w:pPr>
      <w:spacing w:line="276" w:lineRule="auto"/>
      <w:outlineLvl w:val="9"/>
    </w:pPr>
    <w:rPr>
      <w:rFonts w:asciiTheme="majorHAnsi" w:eastAsiaTheme="majorEastAsia" w:hAnsiTheme="majorHAnsi" w:cstheme="majorBidi"/>
      <w:b/>
      <w:bCs w:val="0"/>
      <w:kern w:val="0"/>
      <w:szCs w:val="28"/>
      <w:lang w:eastAsia="ja-JP"/>
    </w:rPr>
  </w:style>
  <w:style w:type="character" w:styleId="CommentReference">
    <w:name w:val="annotation reference"/>
    <w:basedOn w:val="DefaultParagraphFont"/>
    <w:rsid w:val="00DF0BFF"/>
    <w:rPr>
      <w:sz w:val="16"/>
      <w:szCs w:val="16"/>
    </w:rPr>
  </w:style>
  <w:style w:type="paragraph" w:styleId="CommentText">
    <w:name w:val="annotation text"/>
    <w:basedOn w:val="Normal"/>
    <w:link w:val="CommentTextChar"/>
    <w:rsid w:val="00DF0BFF"/>
  </w:style>
  <w:style w:type="character" w:customStyle="1" w:styleId="CommentTextChar">
    <w:name w:val="Comment Text Char"/>
    <w:basedOn w:val="DefaultParagraphFont"/>
    <w:link w:val="CommentText"/>
    <w:rsid w:val="00DF0BFF"/>
    <w:rPr>
      <w:rFonts w:ascii="Arial" w:hAnsi="Arial"/>
      <w:lang w:val="en-US"/>
    </w:rPr>
  </w:style>
  <w:style w:type="paragraph" w:styleId="CommentSubject">
    <w:name w:val="annotation subject"/>
    <w:basedOn w:val="CommentText"/>
    <w:next w:val="CommentText"/>
    <w:link w:val="CommentSubjectChar"/>
    <w:rsid w:val="00DF0BFF"/>
    <w:rPr>
      <w:b/>
      <w:bCs/>
    </w:rPr>
  </w:style>
  <w:style w:type="character" w:customStyle="1" w:styleId="CommentSubjectChar">
    <w:name w:val="Comment Subject Char"/>
    <w:basedOn w:val="CommentTextChar"/>
    <w:link w:val="CommentSubject"/>
    <w:rsid w:val="00DF0BFF"/>
    <w:rPr>
      <w:rFonts w:ascii="Arial" w:hAnsi="Arial"/>
      <w:b/>
      <w:bCs/>
      <w:lang w:val="en-US"/>
    </w:rPr>
  </w:style>
  <w:style w:type="character" w:customStyle="1" w:styleId="UnresolvedMention1">
    <w:name w:val="Unresolved Mention1"/>
    <w:basedOn w:val="DefaultParagraphFont"/>
    <w:uiPriority w:val="99"/>
    <w:unhideWhenUsed/>
    <w:rsid w:val="00282CE5"/>
    <w:rPr>
      <w:color w:val="605E5C"/>
      <w:shd w:val="clear" w:color="auto" w:fill="E1DFDD"/>
    </w:rPr>
  </w:style>
  <w:style w:type="paragraph" w:customStyle="1" w:styleId="Hyperlinks">
    <w:name w:val="Hyperlinks"/>
    <w:basedOn w:val="Normal"/>
    <w:link w:val="HyperlinksChar"/>
    <w:autoRedefine/>
    <w:qFormat/>
    <w:rsid w:val="00317C79"/>
    <w:rPr>
      <w:u w:val="single"/>
    </w:rPr>
  </w:style>
  <w:style w:type="paragraph" w:customStyle="1" w:styleId="BulletList">
    <w:name w:val="Bullet List"/>
    <w:basedOn w:val="ListParagraph"/>
    <w:link w:val="BulletListChar"/>
    <w:autoRedefine/>
    <w:qFormat/>
    <w:rsid w:val="004B48B6"/>
    <w:pPr>
      <w:numPr>
        <w:numId w:val="11"/>
      </w:numPr>
    </w:pPr>
    <w:rPr>
      <w:rFonts w:ascii="Arial" w:hAnsi="Arial"/>
      <w:szCs w:val="20"/>
    </w:rPr>
  </w:style>
  <w:style w:type="character" w:customStyle="1" w:styleId="HyperlinksChar">
    <w:name w:val="Hyperlinks Char"/>
    <w:basedOn w:val="DefaultParagraphFont"/>
    <w:link w:val="Hyperlinks"/>
    <w:rsid w:val="00317C79"/>
    <w:rPr>
      <w:rFonts w:ascii="Arial" w:hAnsi="Arial" w:cs="Arial"/>
      <w:color w:val="002060"/>
      <w:sz w:val="22"/>
      <w:u w:val="single"/>
    </w:rPr>
  </w:style>
  <w:style w:type="character" w:customStyle="1" w:styleId="ListParagraphChar">
    <w:name w:val="List Paragraph Char"/>
    <w:basedOn w:val="DefaultParagraphFont"/>
    <w:link w:val="ListParagraph"/>
    <w:uiPriority w:val="34"/>
    <w:rsid w:val="00113134"/>
    <w:rPr>
      <w:rFonts w:ascii="Calibri" w:hAnsi="Calibri"/>
      <w:color w:val="846E74"/>
      <w:sz w:val="22"/>
      <w:szCs w:val="22"/>
    </w:rPr>
  </w:style>
  <w:style w:type="character" w:customStyle="1" w:styleId="BulletListChar">
    <w:name w:val="Bullet List Char"/>
    <w:basedOn w:val="ListParagraphChar"/>
    <w:link w:val="BulletList"/>
    <w:rsid w:val="004B48B6"/>
    <w:rPr>
      <w:rFonts w:ascii="Arial" w:hAnsi="Arial" w:cs="Arial"/>
      <w:color w:val="002060"/>
      <w:sz w:val="22"/>
      <w:szCs w:val="22"/>
      <w14:textFill>
        <w14:solidFill>
          <w14:srgbClr w14:val="002060">
            <w14:lumMod w14:val="50000"/>
          </w14:srgbClr>
        </w14:solidFill>
      </w14:textFill>
    </w:rPr>
  </w:style>
  <w:style w:type="paragraph" w:customStyle="1" w:styleId="Numberedlist">
    <w:name w:val="Numbered list"/>
    <w:basedOn w:val="ListParagraph"/>
    <w:link w:val="NumberedlistChar"/>
    <w:autoRedefine/>
    <w:qFormat/>
    <w:rsid w:val="00554296"/>
    <w:pPr>
      <w:numPr>
        <w:numId w:val="36"/>
      </w:numPr>
    </w:pPr>
    <w:rPr>
      <w:rFonts w:ascii="Arial" w:hAnsi="Arial"/>
      <w:sz w:val="20"/>
      <w:szCs w:val="20"/>
    </w:rPr>
  </w:style>
  <w:style w:type="character" w:customStyle="1" w:styleId="NumberedlistChar">
    <w:name w:val="Numbered list Char"/>
    <w:basedOn w:val="ListParagraphChar"/>
    <w:link w:val="Numberedlist"/>
    <w:rsid w:val="00554296"/>
    <w:rPr>
      <w:rFonts w:ascii="Arial" w:hAnsi="Arial" w:cs="Arial"/>
      <w:color w:val="846E74"/>
      <w:sz w:val="22"/>
      <w:szCs w:val="22"/>
    </w:rPr>
  </w:style>
  <w:style w:type="table" w:styleId="TableGrid">
    <w:name w:val="Table Grid"/>
    <w:basedOn w:val="TableNormal"/>
    <w:uiPriority w:val="59"/>
    <w:rsid w:val="005631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0EB8"/>
    <w:rPr>
      <w:color w:val="605E5C"/>
      <w:shd w:val="clear" w:color="auto" w:fill="E1DFDD"/>
    </w:rPr>
  </w:style>
  <w:style w:type="paragraph" w:styleId="Subtitle">
    <w:name w:val="Subtitle"/>
    <w:basedOn w:val="Normal"/>
    <w:next w:val="Normal"/>
    <w:link w:val="SubtitleChar"/>
    <w:qFormat/>
    <w:rsid w:val="002456A7"/>
    <w:pPr>
      <w:numPr>
        <w:ilvl w:val="1"/>
      </w:numPr>
      <w:spacing w:after="160"/>
    </w:pPr>
    <w:rPr>
      <w:rFonts w:asciiTheme="minorHAnsi" w:eastAsiaTheme="minorEastAsia" w:hAnsiTheme="minorHAnsi" w:cstheme="minorBidi"/>
      <w:spacing w:val="15"/>
      <w:szCs w:val="22"/>
    </w:rPr>
  </w:style>
  <w:style w:type="character" w:customStyle="1" w:styleId="SubtitleChar">
    <w:name w:val="Subtitle Char"/>
    <w:basedOn w:val="DefaultParagraphFont"/>
    <w:link w:val="Subtitle"/>
    <w:rsid w:val="002456A7"/>
    <w:rPr>
      <w:rFonts w:asciiTheme="minorHAnsi" w:eastAsiaTheme="minorEastAsia" w:hAnsiTheme="minorHAnsi" w:cstheme="minorBidi"/>
      <w:spacing w:val="15"/>
      <w:sz w:val="22"/>
      <w:szCs w:val="22"/>
    </w:rPr>
  </w:style>
  <w:style w:type="character" w:styleId="SubtleEmphasis">
    <w:name w:val="Subtle Emphasis"/>
    <w:basedOn w:val="DefaultParagraphFont"/>
    <w:uiPriority w:val="19"/>
    <w:qFormat/>
    <w:rsid w:val="002456A7"/>
    <w:rPr>
      <w:i/>
      <w:iCs/>
      <w:color w:val="002060"/>
    </w:rPr>
  </w:style>
  <w:style w:type="character" w:styleId="IntenseEmphasis">
    <w:name w:val="Intense Emphasis"/>
    <w:basedOn w:val="DefaultParagraphFont"/>
    <w:uiPriority w:val="21"/>
    <w:qFormat/>
    <w:rsid w:val="002456A7"/>
    <w:rPr>
      <w:i/>
      <w:iCs/>
      <w:color w:val="002060"/>
    </w:rPr>
  </w:style>
  <w:style w:type="paragraph" w:styleId="Quote">
    <w:name w:val="Quote"/>
    <w:basedOn w:val="Normal"/>
    <w:next w:val="Normal"/>
    <w:link w:val="QuoteChar"/>
    <w:uiPriority w:val="29"/>
    <w:qFormat/>
    <w:rsid w:val="002456A7"/>
    <w:pPr>
      <w:spacing w:before="200" w:after="160"/>
      <w:ind w:left="864" w:right="864"/>
      <w:jc w:val="center"/>
    </w:pPr>
    <w:rPr>
      <w:i/>
      <w:iCs/>
    </w:rPr>
  </w:style>
  <w:style w:type="character" w:customStyle="1" w:styleId="QuoteChar">
    <w:name w:val="Quote Char"/>
    <w:basedOn w:val="DefaultParagraphFont"/>
    <w:link w:val="Quote"/>
    <w:uiPriority w:val="29"/>
    <w:rsid w:val="002456A7"/>
    <w:rPr>
      <w:rFonts w:ascii="Arial" w:hAnsi="Arial" w:cs="Arial"/>
      <w:i/>
      <w:iCs/>
      <w:color w:val="002060"/>
      <w14:textFill>
        <w14:solidFill>
          <w14:srgbClr w14:val="002060">
            <w14:lumMod w14:val="50000"/>
          </w14:srgbClr>
        </w14:solidFill>
      </w14:textFill>
    </w:rPr>
  </w:style>
  <w:style w:type="character" w:styleId="BookTitle">
    <w:name w:val="Book Title"/>
    <w:basedOn w:val="DefaultParagraphFont"/>
    <w:uiPriority w:val="33"/>
    <w:qFormat/>
    <w:rsid w:val="002456A7"/>
    <w:rPr>
      <w:b/>
      <w:bCs/>
      <w:i/>
      <w:iCs/>
      <w:color w:val="002060"/>
      <w:spacing w:val="5"/>
    </w:rPr>
  </w:style>
  <w:style w:type="character" w:styleId="PlaceholderText">
    <w:name w:val="Placeholder Text"/>
    <w:basedOn w:val="DefaultParagraphFont"/>
    <w:uiPriority w:val="99"/>
    <w:semiHidden/>
    <w:rsid w:val="00CD1D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281">
      <w:bodyDiv w:val="1"/>
      <w:marLeft w:val="0"/>
      <w:marRight w:val="0"/>
      <w:marTop w:val="0"/>
      <w:marBottom w:val="0"/>
      <w:divBdr>
        <w:top w:val="none" w:sz="0" w:space="0" w:color="auto"/>
        <w:left w:val="none" w:sz="0" w:space="0" w:color="auto"/>
        <w:bottom w:val="none" w:sz="0" w:space="0" w:color="auto"/>
        <w:right w:val="none" w:sz="0" w:space="0" w:color="auto"/>
      </w:divBdr>
    </w:div>
    <w:div w:id="27684935">
      <w:bodyDiv w:val="1"/>
      <w:marLeft w:val="0"/>
      <w:marRight w:val="0"/>
      <w:marTop w:val="0"/>
      <w:marBottom w:val="0"/>
      <w:divBdr>
        <w:top w:val="none" w:sz="0" w:space="0" w:color="auto"/>
        <w:left w:val="none" w:sz="0" w:space="0" w:color="auto"/>
        <w:bottom w:val="none" w:sz="0" w:space="0" w:color="auto"/>
        <w:right w:val="none" w:sz="0" w:space="0" w:color="auto"/>
      </w:divBdr>
    </w:div>
    <w:div w:id="47151718">
      <w:bodyDiv w:val="1"/>
      <w:marLeft w:val="0"/>
      <w:marRight w:val="0"/>
      <w:marTop w:val="0"/>
      <w:marBottom w:val="0"/>
      <w:divBdr>
        <w:top w:val="none" w:sz="0" w:space="0" w:color="auto"/>
        <w:left w:val="none" w:sz="0" w:space="0" w:color="auto"/>
        <w:bottom w:val="none" w:sz="0" w:space="0" w:color="auto"/>
        <w:right w:val="none" w:sz="0" w:space="0" w:color="auto"/>
      </w:divBdr>
    </w:div>
    <w:div w:id="49575267">
      <w:bodyDiv w:val="1"/>
      <w:marLeft w:val="0"/>
      <w:marRight w:val="0"/>
      <w:marTop w:val="0"/>
      <w:marBottom w:val="0"/>
      <w:divBdr>
        <w:top w:val="none" w:sz="0" w:space="0" w:color="auto"/>
        <w:left w:val="none" w:sz="0" w:space="0" w:color="auto"/>
        <w:bottom w:val="none" w:sz="0" w:space="0" w:color="auto"/>
        <w:right w:val="none" w:sz="0" w:space="0" w:color="auto"/>
      </w:divBdr>
    </w:div>
    <w:div w:id="56520204">
      <w:bodyDiv w:val="1"/>
      <w:marLeft w:val="0"/>
      <w:marRight w:val="0"/>
      <w:marTop w:val="0"/>
      <w:marBottom w:val="0"/>
      <w:divBdr>
        <w:top w:val="none" w:sz="0" w:space="0" w:color="auto"/>
        <w:left w:val="none" w:sz="0" w:space="0" w:color="auto"/>
        <w:bottom w:val="none" w:sz="0" w:space="0" w:color="auto"/>
        <w:right w:val="none" w:sz="0" w:space="0" w:color="auto"/>
      </w:divBdr>
    </w:div>
    <w:div w:id="63920720">
      <w:bodyDiv w:val="1"/>
      <w:marLeft w:val="0"/>
      <w:marRight w:val="0"/>
      <w:marTop w:val="0"/>
      <w:marBottom w:val="0"/>
      <w:divBdr>
        <w:top w:val="none" w:sz="0" w:space="0" w:color="auto"/>
        <w:left w:val="none" w:sz="0" w:space="0" w:color="auto"/>
        <w:bottom w:val="none" w:sz="0" w:space="0" w:color="auto"/>
        <w:right w:val="none" w:sz="0" w:space="0" w:color="auto"/>
      </w:divBdr>
      <w:divsChild>
        <w:div w:id="269747214">
          <w:marLeft w:val="0"/>
          <w:marRight w:val="0"/>
          <w:marTop w:val="0"/>
          <w:marBottom w:val="0"/>
          <w:divBdr>
            <w:top w:val="none" w:sz="0" w:space="0" w:color="auto"/>
            <w:left w:val="none" w:sz="0" w:space="0" w:color="auto"/>
            <w:bottom w:val="none" w:sz="0" w:space="0" w:color="auto"/>
            <w:right w:val="none" w:sz="0" w:space="0" w:color="auto"/>
          </w:divBdr>
        </w:div>
      </w:divsChild>
    </w:div>
    <w:div w:id="64035256">
      <w:bodyDiv w:val="1"/>
      <w:marLeft w:val="0"/>
      <w:marRight w:val="0"/>
      <w:marTop w:val="0"/>
      <w:marBottom w:val="0"/>
      <w:divBdr>
        <w:top w:val="none" w:sz="0" w:space="0" w:color="auto"/>
        <w:left w:val="none" w:sz="0" w:space="0" w:color="auto"/>
        <w:bottom w:val="none" w:sz="0" w:space="0" w:color="auto"/>
        <w:right w:val="none" w:sz="0" w:space="0" w:color="auto"/>
      </w:divBdr>
    </w:div>
    <w:div w:id="77138399">
      <w:bodyDiv w:val="1"/>
      <w:marLeft w:val="0"/>
      <w:marRight w:val="0"/>
      <w:marTop w:val="0"/>
      <w:marBottom w:val="0"/>
      <w:divBdr>
        <w:top w:val="none" w:sz="0" w:space="0" w:color="auto"/>
        <w:left w:val="none" w:sz="0" w:space="0" w:color="auto"/>
        <w:bottom w:val="none" w:sz="0" w:space="0" w:color="auto"/>
        <w:right w:val="none" w:sz="0" w:space="0" w:color="auto"/>
      </w:divBdr>
    </w:div>
    <w:div w:id="106511283">
      <w:bodyDiv w:val="1"/>
      <w:marLeft w:val="0"/>
      <w:marRight w:val="0"/>
      <w:marTop w:val="0"/>
      <w:marBottom w:val="0"/>
      <w:divBdr>
        <w:top w:val="none" w:sz="0" w:space="0" w:color="auto"/>
        <w:left w:val="none" w:sz="0" w:space="0" w:color="auto"/>
        <w:bottom w:val="none" w:sz="0" w:space="0" w:color="auto"/>
        <w:right w:val="none" w:sz="0" w:space="0" w:color="auto"/>
      </w:divBdr>
      <w:divsChild>
        <w:div w:id="1141113473">
          <w:marLeft w:val="0"/>
          <w:marRight w:val="0"/>
          <w:marTop w:val="0"/>
          <w:marBottom w:val="0"/>
          <w:divBdr>
            <w:top w:val="none" w:sz="0" w:space="0" w:color="auto"/>
            <w:left w:val="none" w:sz="0" w:space="0" w:color="auto"/>
            <w:bottom w:val="none" w:sz="0" w:space="0" w:color="auto"/>
            <w:right w:val="none" w:sz="0" w:space="0" w:color="auto"/>
          </w:divBdr>
          <w:divsChild>
            <w:div w:id="651369586">
              <w:marLeft w:val="0"/>
              <w:marRight w:val="0"/>
              <w:marTop w:val="0"/>
              <w:marBottom w:val="0"/>
              <w:divBdr>
                <w:top w:val="none" w:sz="0" w:space="0" w:color="auto"/>
                <w:left w:val="none" w:sz="0" w:space="0" w:color="auto"/>
                <w:bottom w:val="none" w:sz="0" w:space="0" w:color="auto"/>
                <w:right w:val="none" w:sz="0" w:space="0" w:color="auto"/>
              </w:divBdr>
              <w:divsChild>
                <w:div w:id="76563338">
                  <w:marLeft w:val="0"/>
                  <w:marRight w:val="0"/>
                  <w:marTop w:val="0"/>
                  <w:marBottom w:val="0"/>
                  <w:divBdr>
                    <w:top w:val="none" w:sz="0" w:space="0" w:color="auto"/>
                    <w:left w:val="none" w:sz="0" w:space="0" w:color="auto"/>
                    <w:bottom w:val="none" w:sz="0" w:space="0" w:color="auto"/>
                    <w:right w:val="none" w:sz="0" w:space="0" w:color="auto"/>
                  </w:divBdr>
                  <w:divsChild>
                    <w:div w:id="1467120812">
                      <w:marLeft w:val="0"/>
                      <w:marRight w:val="0"/>
                      <w:marTop w:val="0"/>
                      <w:marBottom w:val="0"/>
                      <w:divBdr>
                        <w:top w:val="none" w:sz="0" w:space="0" w:color="auto"/>
                        <w:left w:val="none" w:sz="0" w:space="0" w:color="auto"/>
                        <w:bottom w:val="none" w:sz="0" w:space="0" w:color="auto"/>
                        <w:right w:val="none" w:sz="0" w:space="0" w:color="auto"/>
                      </w:divBdr>
                      <w:divsChild>
                        <w:div w:id="2093113997">
                          <w:marLeft w:val="0"/>
                          <w:marRight w:val="0"/>
                          <w:marTop w:val="675"/>
                          <w:marBottom w:val="0"/>
                          <w:divBdr>
                            <w:top w:val="none" w:sz="0" w:space="0" w:color="auto"/>
                            <w:left w:val="none" w:sz="0" w:space="0" w:color="auto"/>
                            <w:bottom w:val="none" w:sz="0" w:space="0" w:color="auto"/>
                            <w:right w:val="none" w:sz="0" w:space="0" w:color="auto"/>
                          </w:divBdr>
                          <w:divsChild>
                            <w:div w:id="131801060">
                              <w:marLeft w:val="0"/>
                              <w:marRight w:val="0"/>
                              <w:marTop w:val="0"/>
                              <w:marBottom w:val="0"/>
                              <w:divBdr>
                                <w:top w:val="none" w:sz="0" w:space="0" w:color="auto"/>
                                <w:left w:val="none" w:sz="0" w:space="0" w:color="auto"/>
                                <w:bottom w:val="none" w:sz="0" w:space="0" w:color="auto"/>
                                <w:right w:val="none" w:sz="0" w:space="0" w:color="auto"/>
                              </w:divBdr>
                              <w:divsChild>
                                <w:div w:id="1023359807">
                                  <w:marLeft w:val="0"/>
                                  <w:marRight w:val="0"/>
                                  <w:marTop w:val="0"/>
                                  <w:marBottom w:val="0"/>
                                  <w:divBdr>
                                    <w:top w:val="none" w:sz="0" w:space="0" w:color="auto"/>
                                    <w:left w:val="none" w:sz="0" w:space="0" w:color="auto"/>
                                    <w:bottom w:val="none" w:sz="0" w:space="0" w:color="auto"/>
                                    <w:right w:val="none" w:sz="0" w:space="0" w:color="auto"/>
                                  </w:divBdr>
                                  <w:divsChild>
                                    <w:div w:id="9081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02109">
      <w:bodyDiv w:val="1"/>
      <w:marLeft w:val="0"/>
      <w:marRight w:val="0"/>
      <w:marTop w:val="0"/>
      <w:marBottom w:val="0"/>
      <w:divBdr>
        <w:top w:val="none" w:sz="0" w:space="0" w:color="auto"/>
        <w:left w:val="none" w:sz="0" w:space="0" w:color="auto"/>
        <w:bottom w:val="none" w:sz="0" w:space="0" w:color="auto"/>
        <w:right w:val="none" w:sz="0" w:space="0" w:color="auto"/>
      </w:divBdr>
    </w:div>
    <w:div w:id="134760123">
      <w:bodyDiv w:val="1"/>
      <w:marLeft w:val="0"/>
      <w:marRight w:val="0"/>
      <w:marTop w:val="0"/>
      <w:marBottom w:val="0"/>
      <w:divBdr>
        <w:top w:val="none" w:sz="0" w:space="0" w:color="auto"/>
        <w:left w:val="none" w:sz="0" w:space="0" w:color="auto"/>
        <w:bottom w:val="none" w:sz="0" w:space="0" w:color="auto"/>
        <w:right w:val="none" w:sz="0" w:space="0" w:color="auto"/>
      </w:divBdr>
    </w:div>
    <w:div w:id="146747984">
      <w:bodyDiv w:val="1"/>
      <w:marLeft w:val="0"/>
      <w:marRight w:val="0"/>
      <w:marTop w:val="0"/>
      <w:marBottom w:val="0"/>
      <w:divBdr>
        <w:top w:val="none" w:sz="0" w:space="0" w:color="auto"/>
        <w:left w:val="none" w:sz="0" w:space="0" w:color="auto"/>
        <w:bottom w:val="none" w:sz="0" w:space="0" w:color="auto"/>
        <w:right w:val="none" w:sz="0" w:space="0" w:color="auto"/>
      </w:divBdr>
      <w:divsChild>
        <w:div w:id="399334243">
          <w:marLeft w:val="0"/>
          <w:marRight w:val="0"/>
          <w:marTop w:val="0"/>
          <w:marBottom w:val="0"/>
          <w:divBdr>
            <w:top w:val="none" w:sz="0" w:space="0" w:color="auto"/>
            <w:left w:val="none" w:sz="0" w:space="0" w:color="auto"/>
            <w:bottom w:val="none" w:sz="0" w:space="0" w:color="auto"/>
            <w:right w:val="none" w:sz="0" w:space="0" w:color="auto"/>
          </w:divBdr>
        </w:div>
      </w:divsChild>
    </w:div>
    <w:div w:id="183906789">
      <w:bodyDiv w:val="1"/>
      <w:marLeft w:val="0"/>
      <w:marRight w:val="0"/>
      <w:marTop w:val="0"/>
      <w:marBottom w:val="0"/>
      <w:divBdr>
        <w:top w:val="none" w:sz="0" w:space="0" w:color="auto"/>
        <w:left w:val="none" w:sz="0" w:space="0" w:color="auto"/>
        <w:bottom w:val="none" w:sz="0" w:space="0" w:color="auto"/>
        <w:right w:val="none" w:sz="0" w:space="0" w:color="auto"/>
      </w:divBdr>
    </w:div>
    <w:div w:id="215708323">
      <w:bodyDiv w:val="1"/>
      <w:marLeft w:val="0"/>
      <w:marRight w:val="0"/>
      <w:marTop w:val="0"/>
      <w:marBottom w:val="0"/>
      <w:divBdr>
        <w:top w:val="none" w:sz="0" w:space="0" w:color="auto"/>
        <w:left w:val="none" w:sz="0" w:space="0" w:color="auto"/>
        <w:bottom w:val="none" w:sz="0" w:space="0" w:color="auto"/>
        <w:right w:val="none" w:sz="0" w:space="0" w:color="auto"/>
      </w:divBdr>
      <w:divsChild>
        <w:div w:id="406848859">
          <w:marLeft w:val="0"/>
          <w:marRight w:val="0"/>
          <w:marTop w:val="0"/>
          <w:marBottom w:val="0"/>
          <w:divBdr>
            <w:top w:val="none" w:sz="0" w:space="0" w:color="auto"/>
            <w:left w:val="none" w:sz="0" w:space="0" w:color="auto"/>
            <w:bottom w:val="none" w:sz="0" w:space="0" w:color="auto"/>
            <w:right w:val="none" w:sz="0" w:space="0" w:color="auto"/>
          </w:divBdr>
          <w:divsChild>
            <w:div w:id="1833370518">
              <w:marLeft w:val="0"/>
              <w:marRight w:val="0"/>
              <w:marTop w:val="0"/>
              <w:marBottom w:val="0"/>
              <w:divBdr>
                <w:top w:val="none" w:sz="0" w:space="0" w:color="auto"/>
                <w:left w:val="none" w:sz="0" w:space="0" w:color="auto"/>
                <w:bottom w:val="none" w:sz="0" w:space="0" w:color="auto"/>
                <w:right w:val="none" w:sz="0" w:space="0" w:color="auto"/>
              </w:divBdr>
              <w:divsChild>
                <w:div w:id="1951545170">
                  <w:marLeft w:val="0"/>
                  <w:marRight w:val="0"/>
                  <w:marTop w:val="0"/>
                  <w:marBottom w:val="0"/>
                  <w:divBdr>
                    <w:top w:val="none" w:sz="0" w:space="0" w:color="auto"/>
                    <w:left w:val="none" w:sz="0" w:space="0" w:color="auto"/>
                    <w:bottom w:val="none" w:sz="0" w:space="0" w:color="auto"/>
                    <w:right w:val="none" w:sz="0" w:space="0" w:color="auto"/>
                  </w:divBdr>
                  <w:divsChild>
                    <w:div w:id="660425766">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675"/>
                          <w:marBottom w:val="0"/>
                          <w:divBdr>
                            <w:top w:val="none" w:sz="0" w:space="0" w:color="auto"/>
                            <w:left w:val="none" w:sz="0" w:space="0" w:color="auto"/>
                            <w:bottom w:val="none" w:sz="0" w:space="0" w:color="auto"/>
                            <w:right w:val="none" w:sz="0" w:space="0" w:color="auto"/>
                          </w:divBdr>
                          <w:divsChild>
                            <w:div w:id="669453281">
                              <w:marLeft w:val="0"/>
                              <w:marRight w:val="0"/>
                              <w:marTop w:val="0"/>
                              <w:marBottom w:val="0"/>
                              <w:divBdr>
                                <w:top w:val="none" w:sz="0" w:space="0" w:color="auto"/>
                                <w:left w:val="none" w:sz="0" w:space="0" w:color="auto"/>
                                <w:bottom w:val="none" w:sz="0" w:space="0" w:color="auto"/>
                                <w:right w:val="none" w:sz="0" w:space="0" w:color="auto"/>
                              </w:divBdr>
                              <w:divsChild>
                                <w:div w:id="1378579111">
                                  <w:marLeft w:val="0"/>
                                  <w:marRight w:val="0"/>
                                  <w:marTop w:val="0"/>
                                  <w:marBottom w:val="0"/>
                                  <w:divBdr>
                                    <w:top w:val="none" w:sz="0" w:space="0" w:color="auto"/>
                                    <w:left w:val="none" w:sz="0" w:space="0" w:color="auto"/>
                                    <w:bottom w:val="none" w:sz="0" w:space="0" w:color="auto"/>
                                    <w:right w:val="none" w:sz="0" w:space="0" w:color="auto"/>
                                  </w:divBdr>
                                  <w:divsChild>
                                    <w:div w:id="5030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75578">
      <w:bodyDiv w:val="1"/>
      <w:marLeft w:val="0"/>
      <w:marRight w:val="0"/>
      <w:marTop w:val="0"/>
      <w:marBottom w:val="0"/>
      <w:divBdr>
        <w:top w:val="none" w:sz="0" w:space="0" w:color="auto"/>
        <w:left w:val="none" w:sz="0" w:space="0" w:color="auto"/>
        <w:bottom w:val="none" w:sz="0" w:space="0" w:color="auto"/>
        <w:right w:val="none" w:sz="0" w:space="0" w:color="auto"/>
      </w:divBdr>
    </w:div>
    <w:div w:id="234584158">
      <w:bodyDiv w:val="1"/>
      <w:marLeft w:val="0"/>
      <w:marRight w:val="0"/>
      <w:marTop w:val="0"/>
      <w:marBottom w:val="0"/>
      <w:divBdr>
        <w:top w:val="none" w:sz="0" w:space="0" w:color="auto"/>
        <w:left w:val="none" w:sz="0" w:space="0" w:color="auto"/>
        <w:bottom w:val="none" w:sz="0" w:space="0" w:color="auto"/>
        <w:right w:val="none" w:sz="0" w:space="0" w:color="auto"/>
      </w:divBdr>
    </w:div>
    <w:div w:id="242371348">
      <w:bodyDiv w:val="1"/>
      <w:marLeft w:val="0"/>
      <w:marRight w:val="0"/>
      <w:marTop w:val="0"/>
      <w:marBottom w:val="0"/>
      <w:divBdr>
        <w:top w:val="none" w:sz="0" w:space="0" w:color="auto"/>
        <w:left w:val="none" w:sz="0" w:space="0" w:color="auto"/>
        <w:bottom w:val="none" w:sz="0" w:space="0" w:color="auto"/>
        <w:right w:val="none" w:sz="0" w:space="0" w:color="auto"/>
      </w:divBdr>
    </w:div>
    <w:div w:id="261376901">
      <w:bodyDiv w:val="1"/>
      <w:marLeft w:val="0"/>
      <w:marRight w:val="0"/>
      <w:marTop w:val="0"/>
      <w:marBottom w:val="0"/>
      <w:divBdr>
        <w:top w:val="none" w:sz="0" w:space="0" w:color="auto"/>
        <w:left w:val="none" w:sz="0" w:space="0" w:color="auto"/>
        <w:bottom w:val="none" w:sz="0" w:space="0" w:color="auto"/>
        <w:right w:val="none" w:sz="0" w:space="0" w:color="auto"/>
      </w:divBdr>
      <w:divsChild>
        <w:div w:id="374038821">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646862878">
          <w:marLeft w:val="0"/>
          <w:marRight w:val="0"/>
          <w:marTop w:val="0"/>
          <w:marBottom w:val="0"/>
          <w:divBdr>
            <w:top w:val="none" w:sz="0" w:space="0" w:color="auto"/>
            <w:left w:val="none" w:sz="0" w:space="0" w:color="auto"/>
            <w:bottom w:val="none" w:sz="0" w:space="0" w:color="auto"/>
            <w:right w:val="none" w:sz="0" w:space="0" w:color="auto"/>
          </w:divBdr>
        </w:div>
        <w:div w:id="706218873">
          <w:marLeft w:val="0"/>
          <w:marRight w:val="0"/>
          <w:marTop w:val="0"/>
          <w:marBottom w:val="0"/>
          <w:divBdr>
            <w:top w:val="none" w:sz="0" w:space="0" w:color="auto"/>
            <w:left w:val="none" w:sz="0" w:space="0" w:color="auto"/>
            <w:bottom w:val="none" w:sz="0" w:space="0" w:color="auto"/>
            <w:right w:val="none" w:sz="0" w:space="0" w:color="auto"/>
          </w:divBdr>
        </w:div>
        <w:div w:id="853543908">
          <w:marLeft w:val="0"/>
          <w:marRight w:val="0"/>
          <w:marTop w:val="0"/>
          <w:marBottom w:val="0"/>
          <w:divBdr>
            <w:top w:val="none" w:sz="0" w:space="0" w:color="auto"/>
            <w:left w:val="none" w:sz="0" w:space="0" w:color="auto"/>
            <w:bottom w:val="none" w:sz="0" w:space="0" w:color="auto"/>
            <w:right w:val="none" w:sz="0" w:space="0" w:color="auto"/>
          </w:divBdr>
        </w:div>
        <w:div w:id="1053895102">
          <w:marLeft w:val="0"/>
          <w:marRight w:val="0"/>
          <w:marTop w:val="0"/>
          <w:marBottom w:val="0"/>
          <w:divBdr>
            <w:top w:val="none" w:sz="0" w:space="0" w:color="auto"/>
            <w:left w:val="none" w:sz="0" w:space="0" w:color="auto"/>
            <w:bottom w:val="none" w:sz="0" w:space="0" w:color="auto"/>
            <w:right w:val="none" w:sz="0" w:space="0" w:color="auto"/>
          </w:divBdr>
        </w:div>
        <w:div w:id="1444155941">
          <w:marLeft w:val="0"/>
          <w:marRight w:val="0"/>
          <w:marTop w:val="0"/>
          <w:marBottom w:val="0"/>
          <w:divBdr>
            <w:top w:val="none" w:sz="0" w:space="0" w:color="auto"/>
            <w:left w:val="none" w:sz="0" w:space="0" w:color="auto"/>
            <w:bottom w:val="none" w:sz="0" w:space="0" w:color="auto"/>
            <w:right w:val="none" w:sz="0" w:space="0" w:color="auto"/>
          </w:divBdr>
        </w:div>
        <w:div w:id="1632512473">
          <w:marLeft w:val="0"/>
          <w:marRight w:val="0"/>
          <w:marTop w:val="0"/>
          <w:marBottom w:val="0"/>
          <w:divBdr>
            <w:top w:val="none" w:sz="0" w:space="0" w:color="auto"/>
            <w:left w:val="none" w:sz="0" w:space="0" w:color="auto"/>
            <w:bottom w:val="none" w:sz="0" w:space="0" w:color="auto"/>
            <w:right w:val="none" w:sz="0" w:space="0" w:color="auto"/>
          </w:divBdr>
        </w:div>
        <w:div w:id="1640187728">
          <w:marLeft w:val="0"/>
          <w:marRight w:val="0"/>
          <w:marTop w:val="0"/>
          <w:marBottom w:val="0"/>
          <w:divBdr>
            <w:top w:val="none" w:sz="0" w:space="0" w:color="auto"/>
            <w:left w:val="none" w:sz="0" w:space="0" w:color="auto"/>
            <w:bottom w:val="none" w:sz="0" w:space="0" w:color="auto"/>
            <w:right w:val="none" w:sz="0" w:space="0" w:color="auto"/>
          </w:divBdr>
        </w:div>
        <w:div w:id="1654218211">
          <w:marLeft w:val="0"/>
          <w:marRight w:val="0"/>
          <w:marTop w:val="0"/>
          <w:marBottom w:val="0"/>
          <w:divBdr>
            <w:top w:val="none" w:sz="0" w:space="0" w:color="auto"/>
            <w:left w:val="none" w:sz="0" w:space="0" w:color="auto"/>
            <w:bottom w:val="none" w:sz="0" w:space="0" w:color="auto"/>
            <w:right w:val="none" w:sz="0" w:space="0" w:color="auto"/>
          </w:divBdr>
        </w:div>
        <w:div w:id="1933200860">
          <w:marLeft w:val="0"/>
          <w:marRight w:val="0"/>
          <w:marTop w:val="0"/>
          <w:marBottom w:val="0"/>
          <w:divBdr>
            <w:top w:val="none" w:sz="0" w:space="0" w:color="auto"/>
            <w:left w:val="none" w:sz="0" w:space="0" w:color="auto"/>
            <w:bottom w:val="none" w:sz="0" w:space="0" w:color="auto"/>
            <w:right w:val="none" w:sz="0" w:space="0" w:color="auto"/>
          </w:divBdr>
        </w:div>
      </w:divsChild>
    </w:div>
    <w:div w:id="289823853">
      <w:bodyDiv w:val="1"/>
      <w:marLeft w:val="0"/>
      <w:marRight w:val="0"/>
      <w:marTop w:val="0"/>
      <w:marBottom w:val="0"/>
      <w:divBdr>
        <w:top w:val="none" w:sz="0" w:space="0" w:color="auto"/>
        <w:left w:val="none" w:sz="0" w:space="0" w:color="auto"/>
        <w:bottom w:val="none" w:sz="0" w:space="0" w:color="auto"/>
        <w:right w:val="none" w:sz="0" w:space="0" w:color="auto"/>
      </w:divBdr>
      <w:divsChild>
        <w:div w:id="9082710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79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06336">
      <w:bodyDiv w:val="1"/>
      <w:marLeft w:val="0"/>
      <w:marRight w:val="0"/>
      <w:marTop w:val="0"/>
      <w:marBottom w:val="0"/>
      <w:divBdr>
        <w:top w:val="none" w:sz="0" w:space="0" w:color="auto"/>
        <w:left w:val="none" w:sz="0" w:space="0" w:color="auto"/>
        <w:bottom w:val="none" w:sz="0" w:space="0" w:color="auto"/>
        <w:right w:val="none" w:sz="0" w:space="0" w:color="auto"/>
      </w:divBdr>
    </w:div>
    <w:div w:id="332418717">
      <w:bodyDiv w:val="1"/>
      <w:marLeft w:val="0"/>
      <w:marRight w:val="0"/>
      <w:marTop w:val="0"/>
      <w:marBottom w:val="0"/>
      <w:divBdr>
        <w:top w:val="none" w:sz="0" w:space="0" w:color="auto"/>
        <w:left w:val="none" w:sz="0" w:space="0" w:color="auto"/>
        <w:bottom w:val="none" w:sz="0" w:space="0" w:color="auto"/>
        <w:right w:val="none" w:sz="0" w:space="0" w:color="auto"/>
      </w:divBdr>
    </w:div>
    <w:div w:id="333265664">
      <w:bodyDiv w:val="1"/>
      <w:marLeft w:val="0"/>
      <w:marRight w:val="0"/>
      <w:marTop w:val="0"/>
      <w:marBottom w:val="0"/>
      <w:divBdr>
        <w:top w:val="none" w:sz="0" w:space="0" w:color="auto"/>
        <w:left w:val="none" w:sz="0" w:space="0" w:color="auto"/>
        <w:bottom w:val="none" w:sz="0" w:space="0" w:color="auto"/>
        <w:right w:val="none" w:sz="0" w:space="0" w:color="auto"/>
      </w:divBdr>
    </w:div>
    <w:div w:id="357513825">
      <w:bodyDiv w:val="1"/>
      <w:marLeft w:val="0"/>
      <w:marRight w:val="0"/>
      <w:marTop w:val="0"/>
      <w:marBottom w:val="0"/>
      <w:divBdr>
        <w:top w:val="none" w:sz="0" w:space="0" w:color="auto"/>
        <w:left w:val="none" w:sz="0" w:space="0" w:color="auto"/>
        <w:bottom w:val="none" w:sz="0" w:space="0" w:color="auto"/>
        <w:right w:val="none" w:sz="0" w:space="0" w:color="auto"/>
      </w:divBdr>
    </w:div>
    <w:div w:id="363360933">
      <w:bodyDiv w:val="1"/>
      <w:marLeft w:val="0"/>
      <w:marRight w:val="0"/>
      <w:marTop w:val="0"/>
      <w:marBottom w:val="0"/>
      <w:divBdr>
        <w:top w:val="none" w:sz="0" w:space="0" w:color="auto"/>
        <w:left w:val="none" w:sz="0" w:space="0" w:color="auto"/>
        <w:bottom w:val="none" w:sz="0" w:space="0" w:color="auto"/>
        <w:right w:val="none" w:sz="0" w:space="0" w:color="auto"/>
      </w:divBdr>
      <w:divsChild>
        <w:div w:id="1657145700">
          <w:blockQuote w:val="1"/>
          <w:marLeft w:val="373"/>
          <w:marRight w:val="373"/>
          <w:marTop w:val="600"/>
          <w:marBottom w:val="750"/>
          <w:divBdr>
            <w:top w:val="none" w:sz="0" w:space="0" w:color="auto"/>
            <w:left w:val="single" w:sz="48" w:space="9" w:color="D43A13"/>
            <w:bottom w:val="none" w:sz="0" w:space="0" w:color="auto"/>
            <w:right w:val="none" w:sz="0" w:space="0" w:color="auto"/>
          </w:divBdr>
        </w:div>
        <w:div w:id="1521580638">
          <w:blockQuote w:val="1"/>
          <w:marLeft w:val="373"/>
          <w:marRight w:val="373"/>
          <w:marTop w:val="600"/>
          <w:marBottom w:val="750"/>
          <w:divBdr>
            <w:top w:val="none" w:sz="0" w:space="0" w:color="auto"/>
            <w:left w:val="single" w:sz="48" w:space="9" w:color="D43A13"/>
            <w:bottom w:val="none" w:sz="0" w:space="0" w:color="auto"/>
            <w:right w:val="none" w:sz="0" w:space="0" w:color="auto"/>
          </w:divBdr>
        </w:div>
      </w:divsChild>
    </w:div>
    <w:div w:id="380834898">
      <w:bodyDiv w:val="1"/>
      <w:marLeft w:val="0"/>
      <w:marRight w:val="0"/>
      <w:marTop w:val="0"/>
      <w:marBottom w:val="0"/>
      <w:divBdr>
        <w:top w:val="none" w:sz="0" w:space="0" w:color="auto"/>
        <w:left w:val="none" w:sz="0" w:space="0" w:color="auto"/>
        <w:bottom w:val="none" w:sz="0" w:space="0" w:color="auto"/>
        <w:right w:val="none" w:sz="0" w:space="0" w:color="auto"/>
      </w:divBdr>
    </w:div>
    <w:div w:id="403066242">
      <w:bodyDiv w:val="1"/>
      <w:marLeft w:val="0"/>
      <w:marRight w:val="0"/>
      <w:marTop w:val="0"/>
      <w:marBottom w:val="0"/>
      <w:divBdr>
        <w:top w:val="none" w:sz="0" w:space="0" w:color="auto"/>
        <w:left w:val="none" w:sz="0" w:space="0" w:color="auto"/>
        <w:bottom w:val="none" w:sz="0" w:space="0" w:color="auto"/>
        <w:right w:val="none" w:sz="0" w:space="0" w:color="auto"/>
      </w:divBdr>
    </w:div>
    <w:div w:id="418327395">
      <w:bodyDiv w:val="1"/>
      <w:marLeft w:val="0"/>
      <w:marRight w:val="0"/>
      <w:marTop w:val="0"/>
      <w:marBottom w:val="0"/>
      <w:divBdr>
        <w:top w:val="none" w:sz="0" w:space="0" w:color="auto"/>
        <w:left w:val="none" w:sz="0" w:space="0" w:color="auto"/>
        <w:bottom w:val="none" w:sz="0" w:space="0" w:color="auto"/>
        <w:right w:val="none" w:sz="0" w:space="0" w:color="auto"/>
      </w:divBdr>
      <w:divsChild>
        <w:div w:id="746532244">
          <w:marLeft w:val="0"/>
          <w:marRight w:val="0"/>
          <w:marTop w:val="0"/>
          <w:marBottom w:val="0"/>
          <w:divBdr>
            <w:top w:val="none" w:sz="0" w:space="0" w:color="auto"/>
            <w:left w:val="none" w:sz="0" w:space="0" w:color="auto"/>
            <w:bottom w:val="none" w:sz="0" w:space="0" w:color="auto"/>
            <w:right w:val="none" w:sz="0" w:space="0" w:color="auto"/>
          </w:divBdr>
          <w:divsChild>
            <w:div w:id="1611858915">
              <w:marLeft w:val="0"/>
              <w:marRight w:val="0"/>
              <w:marTop w:val="0"/>
              <w:marBottom w:val="0"/>
              <w:divBdr>
                <w:top w:val="none" w:sz="0" w:space="0" w:color="auto"/>
                <w:left w:val="none" w:sz="0" w:space="0" w:color="auto"/>
                <w:bottom w:val="none" w:sz="0" w:space="0" w:color="auto"/>
                <w:right w:val="none" w:sz="0" w:space="0" w:color="auto"/>
              </w:divBdr>
              <w:divsChild>
                <w:div w:id="310908865">
                  <w:marLeft w:val="0"/>
                  <w:marRight w:val="0"/>
                  <w:marTop w:val="0"/>
                  <w:marBottom w:val="0"/>
                  <w:divBdr>
                    <w:top w:val="none" w:sz="0" w:space="0" w:color="auto"/>
                    <w:left w:val="none" w:sz="0" w:space="0" w:color="auto"/>
                    <w:bottom w:val="none" w:sz="0" w:space="0" w:color="auto"/>
                    <w:right w:val="none" w:sz="0" w:space="0" w:color="auto"/>
                  </w:divBdr>
                  <w:divsChild>
                    <w:div w:id="1285238034">
                      <w:marLeft w:val="0"/>
                      <w:marRight w:val="0"/>
                      <w:marTop w:val="0"/>
                      <w:marBottom w:val="0"/>
                      <w:divBdr>
                        <w:top w:val="none" w:sz="0" w:space="0" w:color="auto"/>
                        <w:left w:val="none" w:sz="0" w:space="0" w:color="auto"/>
                        <w:bottom w:val="none" w:sz="0" w:space="0" w:color="auto"/>
                        <w:right w:val="none" w:sz="0" w:space="0" w:color="auto"/>
                      </w:divBdr>
                      <w:divsChild>
                        <w:div w:id="2026863647">
                          <w:marLeft w:val="0"/>
                          <w:marRight w:val="0"/>
                          <w:marTop w:val="675"/>
                          <w:marBottom w:val="0"/>
                          <w:divBdr>
                            <w:top w:val="none" w:sz="0" w:space="0" w:color="auto"/>
                            <w:left w:val="none" w:sz="0" w:space="0" w:color="auto"/>
                            <w:bottom w:val="none" w:sz="0" w:space="0" w:color="auto"/>
                            <w:right w:val="none" w:sz="0" w:space="0" w:color="auto"/>
                          </w:divBdr>
                          <w:divsChild>
                            <w:div w:id="443693547">
                              <w:marLeft w:val="0"/>
                              <w:marRight w:val="0"/>
                              <w:marTop w:val="0"/>
                              <w:marBottom w:val="0"/>
                              <w:divBdr>
                                <w:top w:val="none" w:sz="0" w:space="0" w:color="auto"/>
                                <w:left w:val="none" w:sz="0" w:space="0" w:color="auto"/>
                                <w:bottom w:val="none" w:sz="0" w:space="0" w:color="auto"/>
                                <w:right w:val="none" w:sz="0" w:space="0" w:color="auto"/>
                              </w:divBdr>
                              <w:divsChild>
                                <w:div w:id="645474087">
                                  <w:marLeft w:val="0"/>
                                  <w:marRight w:val="0"/>
                                  <w:marTop w:val="0"/>
                                  <w:marBottom w:val="0"/>
                                  <w:divBdr>
                                    <w:top w:val="none" w:sz="0" w:space="0" w:color="auto"/>
                                    <w:left w:val="none" w:sz="0" w:space="0" w:color="auto"/>
                                    <w:bottom w:val="none" w:sz="0" w:space="0" w:color="auto"/>
                                    <w:right w:val="none" w:sz="0" w:space="0" w:color="auto"/>
                                  </w:divBdr>
                                  <w:divsChild>
                                    <w:div w:id="20347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811428">
      <w:bodyDiv w:val="1"/>
      <w:marLeft w:val="0"/>
      <w:marRight w:val="0"/>
      <w:marTop w:val="0"/>
      <w:marBottom w:val="0"/>
      <w:divBdr>
        <w:top w:val="none" w:sz="0" w:space="0" w:color="auto"/>
        <w:left w:val="none" w:sz="0" w:space="0" w:color="auto"/>
        <w:bottom w:val="none" w:sz="0" w:space="0" w:color="auto"/>
        <w:right w:val="none" w:sz="0" w:space="0" w:color="auto"/>
      </w:divBdr>
    </w:div>
    <w:div w:id="430511264">
      <w:bodyDiv w:val="1"/>
      <w:marLeft w:val="0"/>
      <w:marRight w:val="0"/>
      <w:marTop w:val="0"/>
      <w:marBottom w:val="0"/>
      <w:divBdr>
        <w:top w:val="none" w:sz="0" w:space="0" w:color="auto"/>
        <w:left w:val="none" w:sz="0" w:space="0" w:color="auto"/>
        <w:bottom w:val="none" w:sz="0" w:space="0" w:color="auto"/>
        <w:right w:val="none" w:sz="0" w:space="0" w:color="auto"/>
      </w:divBdr>
    </w:div>
    <w:div w:id="447821014">
      <w:bodyDiv w:val="1"/>
      <w:marLeft w:val="0"/>
      <w:marRight w:val="0"/>
      <w:marTop w:val="0"/>
      <w:marBottom w:val="0"/>
      <w:divBdr>
        <w:top w:val="none" w:sz="0" w:space="0" w:color="auto"/>
        <w:left w:val="none" w:sz="0" w:space="0" w:color="auto"/>
        <w:bottom w:val="none" w:sz="0" w:space="0" w:color="auto"/>
        <w:right w:val="none" w:sz="0" w:space="0" w:color="auto"/>
      </w:divBdr>
    </w:div>
    <w:div w:id="464586303">
      <w:bodyDiv w:val="1"/>
      <w:marLeft w:val="0"/>
      <w:marRight w:val="0"/>
      <w:marTop w:val="0"/>
      <w:marBottom w:val="0"/>
      <w:divBdr>
        <w:top w:val="none" w:sz="0" w:space="0" w:color="auto"/>
        <w:left w:val="none" w:sz="0" w:space="0" w:color="auto"/>
        <w:bottom w:val="none" w:sz="0" w:space="0" w:color="auto"/>
        <w:right w:val="none" w:sz="0" w:space="0" w:color="auto"/>
      </w:divBdr>
    </w:div>
    <w:div w:id="482553356">
      <w:bodyDiv w:val="1"/>
      <w:marLeft w:val="0"/>
      <w:marRight w:val="0"/>
      <w:marTop w:val="0"/>
      <w:marBottom w:val="0"/>
      <w:divBdr>
        <w:top w:val="none" w:sz="0" w:space="0" w:color="auto"/>
        <w:left w:val="none" w:sz="0" w:space="0" w:color="auto"/>
        <w:bottom w:val="none" w:sz="0" w:space="0" w:color="auto"/>
        <w:right w:val="none" w:sz="0" w:space="0" w:color="auto"/>
      </w:divBdr>
    </w:div>
    <w:div w:id="486552096">
      <w:bodyDiv w:val="1"/>
      <w:marLeft w:val="0"/>
      <w:marRight w:val="0"/>
      <w:marTop w:val="0"/>
      <w:marBottom w:val="0"/>
      <w:divBdr>
        <w:top w:val="none" w:sz="0" w:space="0" w:color="auto"/>
        <w:left w:val="none" w:sz="0" w:space="0" w:color="auto"/>
        <w:bottom w:val="none" w:sz="0" w:space="0" w:color="auto"/>
        <w:right w:val="none" w:sz="0" w:space="0" w:color="auto"/>
      </w:divBdr>
    </w:div>
    <w:div w:id="489710297">
      <w:bodyDiv w:val="1"/>
      <w:marLeft w:val="0"/>
      <w:marRight w:val="0"/>
      <w:marTop w:val="0"/>
      <w:marBottom w:val="0"/>
      <w:divBdr>
        <w:top w:val="none" w:sz="0" w:space="0" w:color="auto"/>
        <w:left w:val="none" w:sz="0" w:space="0" w:color="auto"/>
        <w:bottom w:val="none" w:sz="0" w:space="0" w:color="auto"/>
        <w:right w:val="none" w:sz="0" w:space="0" w:color="auto"/>
      </w:divBdr>
    </w:div>
    <w:div w:id="496193092">
      <w:bodyDiv w:val="1"/>
      <w:marLeft w:val="0"/>
      <w:marRight w:val="0"/>
      <w:marTop w:val="0"/>
      <w:marBottom w:val="0"/>
      <w:divBdr>
        <w:top w:val="none" w:sz="0" w:space="0" w:color="auto"/>
        <w:left w:val="none" w:sz="0" w:space="0" w:color="auto"/>
        <w:bottom w:val="none" w:sz="0" w:space="0" w:color="auto"/>
        <w:right w:val="none" w:sz="0" w:space="0" w:color="auto"/>
      </w:divBdr>
      <w:divsChild>
        <w:div w:id="1855925011">
          <w:marLeft w:val="0"/>
          <w:marRight w:val="0"/>
          <w:marTop w:val="0"/>
          <w:marBottom w:val="0"/>
          <w:divBdr>
            <w:top w:val="none" w:sz="0" w:space="0" w:color="auto"/>
            <w:left w:val="none" w:sz="0" w:space="0" w:color="auto"/>
            <w:bottom w:val="none" w:sz="0" w:space="0" w:color="auto"/>
            <w:right w:val="none" w:sz="0" w:space="0" w:color="auto"/>
          </w:divBdr>
          <w:divsChild>
            <w:div w:id="471563108">
              <w:marLeft w:val="360"/>
              <w:marRight w:val="0"/>
              <w:marTop w:val="0"/>
              <w:marBottom w:val="0"/>
              <w:divBdr>
                <w:top w:val="none" w:sz="0" w:space="0" w:color="auto"/>
                <w:left w:val="none" w:sz="0" w:space="0" w:color="auto"/>
                <w:bottom w:val="none" w:sz="0" w:space="0" w:color="auto"/>
                <w:right w:val="none" w:sz="0" w:space="0" w:color="auto"/>
              </w:divBdr>
            </w:div>
            <w:div w:id="1433238816">
              <w:marLeft w:val="360"/>
              <w:marRight w:val="0"/>
              <w:marTop w:val="0"/>
              <w:marBottom w:val="0"/>
              <w:divBdr>
                <w:top w:val="none" w:sz="0" w:space="0" w:color="auto"/>
                <w:left w:val="none" w:sz="0" w:space="0" w:color="auto"/>
                <w:bottom w:val="none" w:sz="0" w:space="0" w:color="auto"/>
                <w:right w:val="none" w:sz="0" w:space="0" w:color="auto"/>
              </w:divBdr>
            </w:div>
            <w:div w:id="1576819958">
              <w:marLeft w:val="360"/>
              <w:marRight w:val="0"/>
              <w:marTop w:val="0"/>
              <w:marBottom w:val="0"/>
              <w:divBdr>
                <w:top w:val="none" w:sz="0" w:space="0" w:color="auto"/>
                <w:left w:val="none" w:sz="0" w:space="0" w:color="auto"/>
                <w:bottom w:val="none" w:sz="0" w:space="0" w:color="auto"/>
                <w:right w:val="none" w:sz="0" w:space="0" w:color="auto"/>
              </w:divBdr>
            </w:div>
            <w:div w:id="191007307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02359853">
      <w:bodyDiv w:val="1"/>
      <w:marLeft w:val="0"/>
      <w:marRight w:val="0"/>
      <w:marTop w:val="0"/>
      <w:marBottom w:val="0"/>
      <w:divBdr>
        <w:top w:val="none" w:sz="0" w:space="0" w:color="auto"/>
        <w:left w:val="none" w:sz="0" w:space="0" w:color="auto"/>
        <w:bottom w:val="none" w:sz="0" w:space="0" w:color="auto"/>
        <w:right w:val="none" w:sz="0" w:space="0" w:color="auto"/>
      </w:divBdr>
    </w:div>
    <w:div w:id="508132734">
      <w:bodyDiv w:val="1"/>
      <w:marLeft w:val="0"/>
      <w:marRight w:val="0"/>
      <w:marTop w:val="0"/>
      <w:marBottom w:val="0"/>
      <w:divBdr>
        <w:top w:val="none" w:sz="0" w:space="0" w:color="auto"/>
        <w:left w:val="none" w:sz="0" w:space="0" w:color="auto"/>
        <w:bottom w:val="none" w:sz="0" w:space="0" w:color="auto"/>
        <w:right w:val="none" w:sz="0" w:space="0" w:color="auto"/>
      </w:divBdr>
    </w:div>
    <w:div w:id="527187075">
      <w:bodyDiv w:val="1"/>
      <w:marLeft w:val="0"/>
      <w:marRight w:val="0"/>
      <w:marTop w:val="0"/>
      <w:marBottom w:val="0"/>
      <w:divBdr>
        <w:top w:val="none" w:sz="0" w:space="0" w:color="auto"/>
        <w:left w:val="none" w:sz="0" w:space="0" w:color="auto"/>
        <w:bottom w:val="none" w:sz="0" w:space="0" w:color="auto"/>
        <w:right w:val="none" w:sz="0" w:space="0" w:color="auto"/>
      </w:divBdr>
    </w:div>
    <w:div w:id="534586572">
      <w:bodyDiv w:val="1"/>
      <w:marLeft w:val="0"/>
      <w:marRight w:val="0"/>
      <w:marTop w:val="0"/>
      <w:marBottom w:val="0"/>
      <w:divBdr>
        <w:top w:val="none" w:sz="0" w:space="0" w:color="auto"/>
        <w:left w:val="none" w:sz="0" w:space="0" w:color="auto"/>
        <w:bottom w:val="none" w:sz="0" w:space="0" w:color="auto"/>
        <w:right w:val="none" w:sz="0" w:space="0" w:color="auto"/>
      </w:divBdr>
    </w:div>
    <w:div w:id="567350537">
      <w:bodyDiv w:val="1"/>
      <w:marLeft w:val="0"/>
      <w:marRight w:val="0"/>
      <w:marTop w:val="0"/>
      <w:marBottom w:val="0"/>
      <w:divBdr>
        <w:top w:val="none" w:sz="0" w:space="0" w:color="auto"/>
        <w:left w:val="none" w:sz="0" w:space="0" w:color="auto"/>
        <w:bottom w:val="none" w:sz="0" w:space="0" w:color="auto"/>
        <w:right w:val="none" w:sz="0" w:space="0" w:color="auto"/>
      </w:divBdr>
    </w:div>
    <w:div w:id="589238632">
      <w:bodyDiv w:val="1"/>
      <w:marLeft w:val="0"/>
      <w:marRight w:val="0"/>
      <w:marTop w:val="0"/>
      <w:marBottom w:val="0"/>
      <w:divBdr>
        <w:top w:val="none" w:sz="0" w:space="0" w:color="auto"/>
        <w:left w:val="none" w:sz="0" w:space="0" w:color="auto"/>
        <w:bottom w:val="none" w:sz="0" w:space="0" w:color="auto"/>
        <w:right w:val="none" w:sz="0" w:space="0" w:color="auto"/>
      </w:divBdr>
      <w:divsChild>
        <w:div w:id="1802530341">
          <w:marLeft w:val="0"/>
          <w:marRight w:val="0"/>
          <w:marTop w:val="0"/>
          <w:marBottom w:val="0"/>
          <w:divBdr>
            <w:top w:val="none" w:sz="0" w:space="0" w:color="auto"/>
            <w:left w:val="none" w:sz="0" w:space="0" w:color="auto"/>
            <w:bottom w:val="none" w:sz="0" w:space="0" w:color="auto"/>
            <w:right w:val="none" w:sz="0" w:space="0" w:color="auto"/>
          </w:divBdr>
          <w:divsChild>
            <w:div w:id="2080859603">
              <w:marLeft w:val="0"/>
              <w:marRight w:val="0"/>
              <w:marTop w:val="0"/>
              <w:marBottom w:val="0"/>
              <w:divBdr>
                <w:top w:val="none" w:sz="0" w:space="0" w:color="auto"/>
                <w:left w:val="none" w:sz="0" w:space="0" w:color="auto"/>
                <w:bottom w:val="none" w:sz="0" w:space="0" w:color="auto"/>
                <w:right w:val="none" w:sz="0" w:space="0" w:color="auto"/>
              </w:divBdr>
              <w:divsChild>
                <w:div w:id="1286890376">
                  <w:marLeft w:val="0"/>
                  <w:marRight w:val="0"/>
                  <w:marTop w:val="0"/>
                  <w:marBottom w:val="0"/>
                  <w:divBdr>
                    <w:top w:val="none" w:sz="0" w:space="0" w:color="auto"/>
                    <w:left w:val="none" w:sz="0" w:space="0" w:color="auto"/>
                    <w:bottom w:val="none" w:sz="0" w:space="0" w:color="auto"/>
                    <w:right w:val="none" w:sz="0" w:space="0" w:color="auto"/>
                  </w:divBdr>
                  <w:divsChild>
                    <w:div w:id="1931691919">
                      <w:marLeft w:val="0"/>
                      <w:marRight w:val="0"/>
                      <w:marTop w:val="0"/>
                      <w:marBottom w:val="0"/>
                      <w:divBdr>
                        <w:top w:val="none" w:sz="0" w:space="0" w:color="auto"/>
                        <w:left w:val="none" w:sz="0" w:space="0" w:color="auto"/>
                        <w:bottom w:val="none" w:sz="0" w:space="0" w:color="auto"/>
                        <w:right w:val="none" w:sz="0" w:space="0" w:color="auto"/>
                      </w:divBdr>
                      <w:divsChild>
                        <w:div w:id="771053467">
                          <w:marLeft w:val="0"/>
                          <w:marRight w:val="0"/>
                          <w:marTop w:val="675"/>
                          <w:marBottom w:val="0"/>
                          <w:divBdr>
                            <w:top w:val="none" w:sz="0" w:space="0" w:color="auto"/>
                            <w:left w:val="none" w:sz="0" w:space="0" w:color="auto"/>
                            <w:bottom w:val="none" w:sz="0" w:space="0" w:color="auto"/>
                            <w:right w:val="none" w:sz="0" w:space="0" w:color="auto"/>
                          </w:divBdr>
                          <w:divsChild>
                            <w:div w:id="1954512556">
                              <w:marLeft w:val="0"/>
                              <w:marRight w:val="0"/>
                              <w:marTop w:val="0"/>
                              <w:marBottom w:val="0"/>
                              <w:divBdr>
                                <w:top w:val="none" w:sz="0" w:space="0" w:color="auto"/>
                                <w:left w:val="none" w:sz="0" w:space="0" w:color="auto"/>
                                <w:bottom w:val="none" w:sz="0" w:space="0" w:color="auto"/>
                                <w:right w:val="none" w:sz="0" w:space="0" w:color="auto"/>
                              </w:divBdr>
                              <w:divsChild>
                                <w:div w:id="484517844">
                                  <w:marLeft w:val="0"/>
                                  <w:marRight w:val="0"/>
                                  <w:marTop w:val="0"/>
                                  <w:marBottom w:val="0"/>
                                  <w:divBdr>
                                    <w:top w:val="none" w:sz="0" w:space="0" w:color="auto"/>
                                    <w:left w:val="none" w:sz="0" w:space="0" w:color="auto"/>
                                    <w:bottom w:val="none" w:sz="0" w:space="0" w:color="auto"/>
                                    <w:right w:val="none" w:sz="0" w:space="0" w:color="auto"/>
                                  </w:divBdr>
                                  <w:divsChild>
                                    <w:div w:id="7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154916">
      <w:bodyDiv w:val="1"/>
      <w:marLeft w:val="0"/>
      <w:marRight w:val="0"/>
      <w:marTop w:val="0"/>
      <w:marBottom w:val="0"/>
      <w:divBdr>
        <w:top w:val="none" w:sz="0" w:space="0" w:color="auto"/>
        <w:left w:val="none" w:sz="0" w:space="0" w:color="auto"/>
        <w:bottom w:val="none" w:sz="0" w:space="0" w:color="auto"/>
        <w:right w:val="none" w:sz="0" w:space="0" w:color="auto"/>
      </w:divBdr>
    </w:div>
    <w:div w:id="603347974">
      <w:bodyDiv w:val="1"/>
      <w:marLeft w:val="0"/>
      <w:marRight w:val="0"/>
      <w:marTop w:val="0"/>
      <w:marBottom w:val="0"/>
      <w:divBdr>
        <w:top w:val="none" w:sz="0" w:space="0" w:color="auto"/>
        <w:left w:val="none" w:sz="0" w:space="0" w:color="auto"/>
        <w:bottom w:val="none" w:sz="0" w:space="0" w:color="auto"/>
        <w:right w:val="none" w:sz="0" w:space="0" w:color="auto"/>
      </w:divBdr>
    </w:div>
    <w:div w:id="618032852">
      <w:bodyDiv w:val="1"/>
      <w:marLeft w:val="0"/>
      <w:marRight w:val="0"/>
      <w:marTop w:val="0"/>
      <w:marBottom w:val="0"/>
      <w:divBdr>
        <w:top w:val="none" w:sz="0" w:space="0" w:color="auto"/>
        <w:left w:val="none" w:sz="0" w:space="0" w:color="auto"/>
        <w:bottom w:val="none" w:sz="0" w:space="0" w:color="auto"/>
        <w:right w:val="none" w:sz="0" w:space="0" w:color="auto"/>
      </w:divBdr>
    </w:div>
    <w:div w:id="619067841">
      <w:bodyDiv w:val="1"/>
      <w:marLeft w:val="0"/>
      <w:marRight w:val="0"/>
      <w:marTop w:val="0"/>
      <w:marBottom w:val="0"/>
      <w:divBdr>
        <w:top w:val="none" w:sz="0" w:space="0" w:color="auto"/>
        <w:left w:val="none" w:sz="0" w:space="0" w:color="auto"/>
        <w:bottom w:val="none" w:sz="0" w:space="0" w:color="auto"/>
        <w:right w:val="none" w:sz="0" w:space="0" w:color="auto"/>
      </w:divBdr>
    </w:div>
    <w:div w:id="629552418">
      <w:bodyDiv w:val="1"/>
      <w:marLeft w:val="0"/>
      <w:marRight w:val="0"/>
      <w:marTop w:val="0"/>
      <w:marBottom w:val="0"/>
      <w:divBdr>
        <w:top w:val="none" w:sz="0" w:space="0" w:color="auto"/>
        <w:left w:val="none" w:sz="0" w:space="0" w:color="auto"/>
        <w:bottom w:val="none" w:sz="0" w:space="0" w:color="auto"/>
        <w:right w:val="none" w:sz="0" w:space="0" w:color="auto"/>
      </w:divBdr>
    </w:div>
    <w:div w:id="630282434">
      <w:bodyDiv w:val="1"/>
      <w:marLeft w:val="0"/>
      <w:marRight w:val="0"/>
      <w:marTop w:val="0"/>
      <w:marBottom w:val="0"/>
      <w:divBdr>
        <w:top w:val="none" w:sz="0" w:space="0" w:color="auto"/>
        <w:left w:val="none" w:sz="0" w:space="0" w:color="auto"/>
        <w:bottom w:val="none" w:sz="0" w:space="0" w:color="auto"/>
        <w:right w:val="none" w:sz="0" w:space="0" w:color="auto"/>
      </w:divBdr>
      <w:divsChild>
        <w:div w:id="1654600065">
          <w:marLeft w:val="0"/>
          <w:marRight w:val="0"/>
          <w:marTop w:val="0"/>
          <w:marBottom w:val="0"/>
          <w:divBdr>
            <w:top w:val="none" w:sz="0" w:space="0" w:color="auto"/>
            <w:left w:val="none" w:sz="0" w:space="0" w:color="auto"/>
            <w:bottom w:val="none" w:sz="0" w:space="0" w:color="auto"/>
            <w:right w:val="none" w:sz="0" w:space="0" w:color="auto"/>
          </w:divBdr>
        </w:div>
      </w:divsChild>
    </w:div>
    <w:div w:id="638265580">
      <w:bodyDiv w:val="1"/>
      <w:marLeft w:val="0"/>
      <w:marRight w:val="0"/>
      <w:marTop w:val="0"/>
      <w:marBottom w:val="0"/>
      <w:divBdr>
        <w:top w:val="none" w:sz="0" w:space="0" w:color="auto"/>
        <w:left w:val="none" w:sz="0" w:space="0" w:color="auto"/>
        <w:bottom w:val="none" w:sz="0" w:space="0" w:color="auto"/>
        <w:right w:val="none" w:sz="0" w:space="0" w:color="auto"/>
      </w:divBdr>
      <w:divsChild>
        <w:div w:id="378942369">
          <w:marLeft w:val="0"/>
          <w:marRight w:val="0"/>
          <w:marTop w:val="0"/>
          <w:marBottom w:val="0"/>
          <w:divBdr>
            <w:top w:val="none" w:sz="0" w:space="0" w:color="auto"/>
            <w:left w:val="none" w:sz="0" w:space="0" w:color="auto"/>
            <w:bottom w:val="none" w:sz="0" w:space="0" w:color="auto"/>
            <w:right w:val="none" w:sz="0" w:space="0" w:color="auto"/>
          </w:divBdr>
        </w:div>
        <w:div w:id="1076244271">
          <w:marLeft w:val="0"/>
          <w:marRight w:val="0"/>
          <w:marTop w:val="0"/>
          <w:marBottom w:val="0"/>
          <w:divBdr>
            <w:top w:val="none" w:sz="0" w:space="0" w:color="auto"/>
            <w:left w:val="none" w:sz="0" w:space="0" w:color="auto"/>
            <w:bottom w:val="none" w:sz="0" w:space="0" w:color="auto"/>
            <w:right w:val="none" w:sz="0" w:space="0" w:color="auto"/>
          </w:divBdr>
        </w:div>
        <w:div w:id="1148939068">
          <w:marLeft w:val="0"/>
          <w:marRight w:val="0"/>
          <w:marTop w:val="0"/>
          <w:marBottom w:val="0"/>
          <w:divBdr>
            <w:top w:val="none" w:sz="0" w:space="0" w:color="auto"/>
            <w:left w:val="none" w:sz="0" w:space="0" w:color="auto"/>
            <w:bottom w:val="none" w:sz="0" w:space="0" w:color="auto"/>
            <w:right w:val="none" w:sz="0" w:space="0" w:color="auto"/>
          </w:divBdr>
        </w:div>
      </w:divsChild>
    </w:div>
    <w:div w:id="648293764">
      <w:bodyDiv w:val="1"/>
      <w:marLeft w:val="0"/>
      <w:marRight w:val="0"/>
      <w:marTop w:val="0"/>
      <w:marBottom w:val="0"/>
      <w:divBdr>
        <w:top w:val="none" w:sz="0" w:space="0" w:color="auto"/>
        <w:left w:val="none" w:sz="0" w:space="0" w:color="auto"/>
        <w:bottom w:val="none" w:sz="0" w:space="0" w:color="auto"/>
        <w:right w:val="none" w:sz="0" w:space="0" w:color="auto"/>
      </w:divBdr>
    </w:div>
    <w:div w:id="679240687">
      <w:bodyDiv w:val="1"/>
      <w:marLeft w:val="0"/>
      <w:marRight w:val="0"/>
      <w:marTop w:val="0"/>
      <w:marBottom w:val="0"/>
      <w:divBdr>
        <w:top w:val="none" w:sz="0" w:space="0" w:color="auto"/>
        <w:left w:val="none" w:sz="0" w:space="0" w:color="auto"/>
        <w:bottom w:val="none" w:sz="0" w:space="0" w:color="auto"/>
        <w:right w:val="none" w:sz="0" w:space="0" w:color="auto"/>
      </w:divBdr>
    </w:div>
    <w:div w:id="680812653">
      <w:bodyDiv w:val="1"/>
      <w:marLeft w:val="0"/>
      <w:marRight w:val="0"/>
      <w:marTop w:val="0"/>
      <w:marBottom w:val="0"/>
      <w:divBdr>
        <w:top w:val="none" w:sz="0" w:space="0" w:color="auto"/>
        <w:left w:val="none" w:sz="0" w:space="0" w:color="auto"/>
        <w:bottom w:val="none" w:sz="0" w:space="0" w:color="auto"/>
        <w:right w:val="none" w:sz="0" w:space="0" w:color="auto"/>
      </w:divBdr>
      <w:divsChild>
        <w:div w:id="452405018">
          <w:marLeft w:val="0"/>
          <w:marRight w:val="0"/>
          <w:marTop w:val="0"/>
          <w:marBottom w:val="0"/>
          <w:divBdr>
            <w:top w:val="none" w:sz="0" w:space="0" w:color="auto"/>
            <w:left w:val="none" w:sz="0" w:space="0" w:color="auto"/>
            <w:bottom w:val="none" w:sz="0" w:space="0" w:color="auto"/>
            <w:right w:val="none" w:sz="0" w:space="0" w:color="auto"/>
          </w:divBdr>
          <w:divsChild>
            <w:div w:id="1159267162">
              <w:marLeft w:val="0"/>
              <w:marRight w:val="0"/>
              <w:marTop w:val="0"/>
              <w:marBottom w:val="0"/>
              <w:divBdr>
                <w:top w:val="none" w:sz="0" w:space="0" w:color="auto"/>
                <w:left w:val="none" w:sz="0" w:space="0" w:color="auto"/>
                <w:bottom w:val="none" w:sz="0" w:space="0" w:color="auto"/>
                <w:right w:val="none" w:sz="0" w:space="0" w:color="auto"/>
              </w:divBdr>
              <w:divsChild>
                <w:div w:id="626860700">
                  <w:marLeft w:val="0"/>
                  <w:marRight w:val="0"/>
                  <w:marTop w:val="0"/>
                  <w:marBottom w:val="0"/>
                  <w:divBdr>
                    <w:top w:val="none" w:sz="0" w:space="0" w:color="auto"/>
                    <w:left w:val="none" w:sz="0" w:space="0" w:color="auto"/>
                    <w:bottom w:val="none" w:sz="0" w:space="0" w:color="auto"/>
                    <w:right w:val="none" w:sz="0" w:space="0" w:color="auto"/>
                  </w:divBdr>
                  <w:divsChild>
                    <w:div w:id="1023825463">
                      <w:marLeft w:val="0"/>
                      <w:marRight w:val="0"/>
                      <w:marTop w:val="0"/>
                      <w:marBottom w:val="0"/>
                      <w:divBdr>
                        <w:top w:val="none" w:sz="0" w:space="0" w:color="auto"/>
                        <w:left w:val="none" w:sz="0" w:space="0" w:color="auto"/>
                        <w:bottom w:val="none" w:sz="0" w:space="0" w:color="auto"/>
                        <w:right w:val="none" w:sz="0" w:space="0" w:color="auto"/>
                      </w:divBdr>
                      <w:divsChild>
                        <w:div w:id="1395160501">
                          <w:marLeft w:val="0"/>
                          <w:marRight w:val="0"/>
                          <w:marTop w:val="675"/>
                          <w:marBottom w:val="0"/>
                          <w:divBdr>
                            <w:top w:val="none" w:sz="0" w:space="0" w:color="auto"/>
                            <w:left w:val="none" w:sz="0" w:space="0" w:color="auto"/>
                            <w:bottom w:val="none" w:sz="0" w:space="0" w:color="auto"/>
                            <w:right w:val="none" w:sz="0" w:space="0" w:color="auto"/>
                          </w:divBdr>
                          <w:divsChild>
                            <w:div w:id="1091199315">
                              <w:marLeft w:val="0"/>
                              <w:marRight w:val="0"/>
                              <w:marTop w:val="0"/>
                              <w:marBottom w:val="0"/>
                              <w:divBdr>
                                <w:top w:val="none" w:sz="0" w:space="0" w:color="auto"/>
                                <w:left w:val="none" w:sz="0" w:space="0" w:color="auto"/>
                                <w:bottom w:val="none" w:sz="0" w:space="0" w:color="auto"/>
                                <w:right w:val="none" w:sz="0" w:space="0" w:color="auto"/>
                              </w:divBdr>
                              <w:divsChild>
                                <w:div w:id="360786458">
                                  <w:marLeft w:val="0"/>
                                  <w:marRight w:val="0"/>
                                  <w:marTop w:val="0"/>
                                  <w:marBottom w:val="0"/>
                                  <w:divBdr>
                                    <w:top w:val="none" w:sz="0" w:space="0" w:color="auto"/>
                                    <w:left w:val="none" w:sz="0" w:space="0" w:color="auto"/>
                                    <w:bottom w:val="none" w:sz="0" w:space="0" w:color="auto"/>
                                    <w:right w:val="none" w:sz="0" w:space="0" w:color="auto"/>
                                  </w:divBdr>
                                  <w:divsChild>
                                    <w:div w:id="1951820458">
                                      <w:marLeft w:val="0"/>
                                      <w:marRight w:val="0"/>
                                      <w:marTop w:val="0"/>
                                      <w:marBottom w:val="0"/>
                                      <w:divBdr>
                                        <w:top w:val="none" w:sz="0" w:space="0" w:color="auto"/>
                                        <w:left w:val="none" w:sz="0" w:space="0" w:color="auto"/>
                                        <w:bottom w:val="none" w:sz="0" w:space="0" w:color="auto"/>
                                        <w:right w:val="none" w:sz="0" w:space="0" w:color="auto"/>
                                      </w:divBdr>
                                      <w:divsChild>
                                        <w:div w:id="286741853">
                                          <w:marLeft w:val="0"/>
                                          <w:marRight w:val="0"/>
                                          <w:marTop w:val="0"/>
                                          <w:marBottom w:val="0"/>
                                          <w:divBdr>
                                            <w:top w:val="none" w:sz="0" w:space="0" w:color="auto"/>
                                            <w:left w:val="none" w:sz="0" w:space="0" w:color="auto"/>
                                            <w:bottom w:val="none" w:sz="0" w:space="0" w:color="auto"/>
                                            <w:right w:val="none" w:sz="0" w:space="0" w:color="auto"/>
                                          </w:divBdr>
                                        </w:div>
                                        <w:div w:id="871381397">
                                          <w:marLeft w:val="0"/>
                                          <w:marRight w:val="0"/>
                                          <w:marTop w:val="0"/>
                                          <w:marBottom w:val="150"/>
                                          <w:divBdr>
                                            <w:top w:val="none" w:sz="0" w:space="0" w:color="auto"/>
                                            <w:left w:val="none" w:sz="0" w:space="0" w:color="auto"/>
                                            <w:bottom w:val="dotted" w:sz="6" w:space="5" w:color="A1A1A1"/>
                                            <w:right w:val="none" w:sz="0" w:space="0" w:color="auto"/>
                                          </w:divBdr>
                                        </w:div>
                                        <w:div w:id="8800231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050795">
      <w:bodyDiv w:val="1"/>
      <w:marLeft w:val="0"/>
      <w:marRight w:val="0"/>
      <w:marTop w:val="0"/>
      <w:marBottom w:val="0"/>
      <w:divBdr>
        <w:top w:val="none" w:sz="0" w:space="0" w:color="auto"/>
        <w:left w:val="none" w:sz="0" w:space="0" w:color="auto"/>
        <w:bottom w:val="none" w:sz="0" w:space="0" w:color="auto"/>
        <w:right w:val="none" w:sz="0" w:space="0" w:color="auto"/>
      </w:divBdr>
      <w:divsChild>
        <w:div w:id="1393576296">
          <w:marLeft w:val="0"/>
          <w:marRight w:val="0"/>
          <w:marTop w:val="0"/>
          <w:marBottom w:val="0"/>
          <w:divBdr>
            <w:top w:val="none" w:sz="0" w:space="0" w:color="auto"/>
            <w:left w:val="none" w:sz="0" w:space="0" w:color="auto"/>
            <w:bottom w:val="none" w:sz="0" w:space="0" w:color="auto"/>
            <w:right w:val="none" w:sz="0" w:space="0" w:color="auto"/>
          </w:divBdr>
          <w:divsChild>
            <w:div w:id="324091607">
              <w:marLeft w:val="0"/>
              <w:marRight w:val="0"/>
              <w:marTop w:val="0"/>
              <w:marBottom w:val="0"/>
              <w:divBdr>
                <w:top w:val="none" w:sz="0" w:space="0" w:color="auto"/>
                <w:left w:val="none" w:sz="0" w:space="0" w:color="auto"/>
                <w:bottom w:val="none" w:sz="0" w:space="0" w:color="auto"/>
                <w:right w:val="none" w:sz="0" w:space="0" w:color="auto"/>
              </w:divBdr>
              <w:divsChild>
                <w:div w:id="4408929">
                  <w:marLeft w:val="0"/>
                  <w:marRight w:val="0"/>
                  <w:marTop w:val="0"/>
                  <w:marBottom w:val="0"/>
                  <w:divBdr>
                    <w:top w:val="none" w:sz="0" w:space="0" w:color="auto"/>
                    <w:left w:val="none" w:sz="0" w:space="0" w:color="auto"/>
                    <w:bottom w:val="none" w:sz="0" w:space="0" w:color="auto"/>
                    <w:right w:val="none" w:sz="0" w:space="0" w:color="auto"/>
                  </w:divBdr>
                  <w:divsChild>
                    <w:div w:id="97533533">
                      <w:marLeft w:val="0"/>
                      <w:marRight w:val="0"/>
                      <w:marTop w:val="0"/>
                      <w:marBottom w:val="0"/>
                      <w:divBdr>
                        <w:top w:val="none" w:sz="0" w:space="0" w:color="auto"/>
                        <w:left w:val="none" w:sz="0" w:space="0" w:color="auto"/>
                        <w:bottom w:val="none" w:sz="0" w:space="0" w:color="auto"/>
                        <w:right w:val="none" w:sz="0" w:space="0" w:color="auto"/>
                      </w:divBdr>
                      <w:divsChild>
                        <w:div w:id="1297563783">
                          <w:marLeft w:val="0"/>
                          <w:marRight w:val="0"/>
                          <w:marTop w:val="675"/>
                          <w:marBottom w:val="0"/>
                          <w:divBdr>
                            <w:top w:val="none" w:sz="0" w:space="0" w:color="auto"/>
                            <w:left w:val="none" w:sz="0" w:space="0" w:color="auto"/>
                            <w:bottom w:val="none" w:sz="0" w:space="0" w:color="auto"/>
                            <w:right w:val="none" w:sz="0" w:space="0" w:color="auto"/>
                          </w:divBdr>
                          <w:divsChild>
                            <w:div w:id="1082332604">
                              <w:marLeft w:val="0"/>
                              <w:marRight w:val="0"/>
                              <w:marTop w:val="0"/>
                              <w:marBottom w:val="0"/>
                              <w:divBdr>
                                <w:top w:val="none" w:sz="0" w:space="0" w:color="auto"/>
                                <w:left w:val="none" w:sz="0" w:space="0" w:color="auto"/>
                                <w:bottom w:val="none" w:sz="0" w:space="0" w:color="auto"/>
                                <w:right w:val="none" w:sz="0" w:space="0" w:color="auto"/>
                              </w:divBdr>
                              <w:divsChild>
                                <w:div w:id="255133888">
                                  <w:marLeft w:val="0"/>
                                  <w:marRight w:val="0"/>
                                  <w:marTop w:val="0"/>
                                  <w:marBottom w:val="0"/>
                                  <w:divBdr>
                                    <w:top w:val="none" w:sz="0" w:space="0" w:color="auto"/>
                                    <w:left w:val="none" w:sz="0" w:space="0" w:color="auto"/>
                                    <w:bottom w:val="none" w:sz="0" w:space="0" w:color="auto"/>
                                    <w:right w:val="none" w:sz="0" w:space="0" w:color="auto"/>
                                  </w:divBdr>
                                  <w:divsChild>
                                    <w:div w:id="34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567274">
      <w:bodyDiv w:val="1"/>
      <w:marLeft w:val="0"/>
      <w:marRight w:val="0"/>
      <w:marTop w:val="0"/>
      <w:marBottom w:val="0"/>
      <w:divBdr>
        <w:top w:val="none" w:sz="0" w:space="0" w:color="auto"/>
        <w:left w:val="none" w:sz="0" w:space="0" w:color="auto"/>
        <w:bottom w:val="none" w:sz="0" w:space="0" w:color="auto"/>
        <w:right w:val="none" w:sz="0" w:space="0" w:color="auto"/>
      </w:divBdr>
    </w:div>
    <w:div w:id="705180649">
      <w:bodyDiv w:val="1"/>
      <w:marLeft w:val="0"/>
      <w:marRight w:val="0"/>
      <w:marTop w:val="0"/>
      <w:marBottom w:val="0"/>
      <w:divBdr>
        <w:top w:val="none" w:sz="0" w:space="0" w:color="auto"/>
        <w:left w:val="none" w:sz="0" w:space="0" w:color="auto"/>
        <w:bottom w:val="none" w:sz="0" w:space="0" w:color="auto"/>
        <w:right w:val="none" w:sz="0" w:space="0" w:color="auto"/>
      </w:divBdr>
    </w:div>
    <w:div w:id="708534808">
      <w:bodyDiv w:val="1"/>
      <w:marLeft w:val="0"/>
      <w:marRight w:val="0"/>
      <w:marTop w:val="0"/>
      <w:marBottom w:val="0"/>
      <w:divBdr>
        <w:top w:val="none" w:sz="0" w:space="0" w:color="auto"/>
        <w:left w:val="none" w:sz="0" w:space="0" w:color="auto"/>
        <w:bottom w:val="none" w:sz="0" w:space="0" w:color="auto"/>
        <w:right w:val="none" w:sz="0" w:space="0" w:color="auto"/>
      </w:divBdr>
    </w:div>
    <w:div w:id="715472428">
      <w:bodyDiv w:val="1"/>
      <w:marLeft w:val="0"/>
      <w:marRight w:val="0"/>
      <w:marTop w:val="0"/>
      <w:marBottom w:val="0"/>
      <w:divBdr>
        <w:top w:val="none" w:sz="0" w:space="0" w:color="auto"/>
        <w:left w:val="none" w:sz="0" w:space="0" w:color="auto"/>
        <w:bottom w:val="none" w:sz="0" w:space="0" w:color="auto"/>
        <w:right w:val="none" w:sz="0" w:space="0" w:color="auto"/>
      </w:divBdr>
    </w:div>
    <w:div w:id="720636062">
      <w:bodyDiv w:val="1"/>
      <w:marLeft w:val="0"/>
      <w:marRight w:val="0"/>
      <w:marTop w:val="0"/>
      <w:marBottom w:val="0"/>
      <w:divBdr>
        <w:top w:val="none" w:sz="0" w:space="0" w:color="auto"/>
        <w:left w:val="none" w:sz="0" w:space="0" w:color="auto"/>
        <w:bottom w:val="none" w:sz="0" w:space="0" w:color="auto"/>
        <w:right w:val="none" w:sz="0" w:space="0" w:color="auto"/>
      </w:divBdr>
    </w:div>
    <w:div w:id="724791229">
      <w:bodyDiv w:val="1"/>
      <w:marLeft w:val="0"/>
      <w:marRight w:val="0"/>
      <w:marTop w:val="0"/>
      <w:marBottom w:val="0"/>
      <w:divBdr>
        <w:top w:val="none" w:sz="0" w:space="0" w:color="auto"/>
        <w:left w:val="none" w:sz="0" w:space="0" w:color="auto"/>
        <w:bottom w:val="none" w:sz="0" w:space="0" w:color="auto"/>
        <w:right w:val="none" w:sz="0" w:space="0" w:color="auto"/>
      </w:divBdr>
    </w:div>
    <w:div w:id="732655240">
      <w:bodyDiv w:val="1"/>
      <w:marLeft w:val="0"/>
      <w:marRight w:val="0"/>
      <w:marTop w:val="0"/>
      <w:marBottom w:val="0"/>
      <w:divBdr>
        <w:top w:val="none" w:sz="0" w:space="0" w:color="auto"/>
        <w:left w:val="none" w:sz="0" w:space="0" w:color="auto"/>
        <w:bottom w:val="none" w:sz="0" w:space="0" w:color="auto"/>
        <w:right w:val="none" w:sz="0" w:space="0" w:color="auto"/>
      </w:divBdr>
    </w:div>
    <w:div w:id="748190862">
      <w:bodyDiv w:val="1"/>
      <w:marLeft w:val="0"/>
      <w:marRight w:val="0"/>
      <w:marTop w:val="0"/>
      <w:marBottom w:val="0"/>
      <w:divBdr>
        <w:top w:val="none" w:sz="0" w:space="0" w:color="auto"/>
        <w:left w:val="none" w:sz="0" w:space="0" w:color="auto"/>
        <w:bottom w:val="none" w:sz="0" w:space="0" w:color="auto"/>
        <w:right w:val="none" w:sz="0" w:space="0" w:color="auto"/>
      </w:divBdr>
    </w:div>
    <w:div w:id="762531790">
      <w:bodyDiv w:val="1"/>
      <w:marLeft w:val="0"/>
      <w:marRight w:val="0"/>
      <w:marTop w:val="0"/>
      <w:marBottom w:val="0"/>
      <w:divBdr>
        <w:top w:val="none" w:sz="0" w:space="0" w:color="auto"/>
        <w:left w:val="none" w:sz="0" w:space="0" w:color="auto"/>
        <w:bottom w:val="none" w:sz="0" w:space="0" w:color="auto"/>
        <w:right w:val="none" w:sz="0" w:space="0" w:color="auto"/>
      </w:divBdr>
    </w:div>
    <w:div w:id="784084499">
      <w:bodyDiv w:val="1"/>
      <w:marLeft w:val="0"/>
      <w:marRight w:val="0"/>
      <w:marTop w:val="0"/>
      <w:marBottom w:val="0"/>
      <w:divBdr>
        <w:top w:val="none" w:sz="0" w:space="0" w:color="auto"/>
        <w:left w:val="none" w:sz="0" w:space="0" w:color="auto"/>
        <w:bottom w:val="none" w:sz="0" w:space="0" w:color="auto"/>
        <w:right w:val="none" w:sz="0" w:space="0" w:color="auto"/>
      </w:divBdr>
    </w:div>
    <w:div w:id="800611793">
      <w:bodyDiv w:val="1"/>
      <w:marLeft w:val="0"/>
      <w:marRight w:val="0"/>
      <w:marTop w:val="0"/>
      <w:marBottom w:val="0"/>
      <w:divBdr>
        <w:top w:val="none" w:sz="0" w:space="0" w:color="auto"/>
        <w:left w:val="none" w:sz="0" w:space="0" w:color="auto"/>
        <w:bottom w:val="none" w:sz="0" w:space="0" w:color="auto"/>
        <w:right w:val="none" w:sz="0" w:space="0" w:color="auto"/>
      </w:divBdr>
    </w:div>
    <w:div w:id="804930798">
      <w:bodyDiv w:val="1"/>
      <w:marLeft w:val="0"/>
      <w:marRight w:val="0"/>
      <w:marTop w:val="0"/>
      <w:marBottom w:val="0"/>
      <w:divBdr>
        <w:top w:val="none" w:sz="0" w:space="0" w:color="auto"/>
        <w:left w:val="none" w:sz="0" w:space="0" w:color="auto"/>
        <w:bottom w:val="none" w:sz="0" w:space="0" w:color="auto"/>
        <w:right w:val="none" w:sz="0" w:space="0" w:color="auto"/>
      </w:divBdr>
    </w:div>
    <w:div w:id="811867849">
      <w:bodyDiv w:val="1"/>
      <w:marLeft w:val="0"/>
      <w:marRight w:val="0"/>
      <w:marTop w:val="0"/>
      <w:marBottom w:val="0"/>
      <w:divBdr>
        <w:top w:val="none" w:sz="0" w:space="0" w:color="auto"/>
        <w:left w:val="none" w:sz="0" w:space="0" w:color="auto"/>
        <w:bottom w:val="none" w:sz="0" w:space="0" w:color="auto"/>
        <w:right w:val="none" w:sz="0" w:space="0" w:color="auto"/>
      </w:divBdr>
    </w:div>
    <w:div w:id="823933218">
      <w:bodyDiv w:val="1"/>
      <w:marLeft w:val="0"/>
      <w:marRight w:val="0"/>
      <w:marTop w:val="0"/>
      <w:marBottom w:val="0"/>
      <w:divBdr>
        <w:top w:val="none" w:sz="0" w:space="0" w:color="auto"/>
        <w:left w:val="none" w:sz="0" w:space="0" w:color="auto"/>
        <w:bottom w:val="none" w:sz="0" w:space="0" w:color="auto"/>
        <w:right w:val="none" w:sz="0" w:space="0" w:color="auto"/>
      </w:divBdr>
    </w:div>
    <w:div w:id="829096401">
      <w:bodyDiv w:val="1"/>
      <w:marLeft w:val="0"/>
      <w:marRight w:val="0"/>
      <w:marTop w:val="0"/>
      <w:marBottom w:val="0"/>
      <w:divBdr>
        <w:top w:val="none" w:sz="0" w:space="0" w:color="auto"/>
        <w:left w:val="none" w:sz="0" w:space="0" w:color="auto"/>
        <w:bottom w:val="none" w:sz="0" w:space="0" w:color="auto"/>
        <w:right w:val="none" w:sz="0" w:space="0" w:color="auto"/>
      </w:divBdr>
    </w:div>
    <w:div w:id="834103199">
      <w:bodyDiv w:val="1"/>
      <w:marLeft w:val="0"/>
      <w:marRight w:val="0"/>
      <w:marTop w:val="0"/>
      <w:marBottom w:val="0"/>
      <w:divBdr>
        <w:top w:val="none" w:sz="0" w:space="0" w:color="auto"/>
        <w:left w:val="none" w:sz="0" w:space="0" w:color="auto"/>
        <w:bottom w:val="none" w:sz="0" w:space="0" w:color="auto"/>
        <w:right w:val="none" w:sz="0" w:space="0" w:color="auto"/>
      </w:divBdr>
    </w:div>
    <w:div w:id="835461742">
      <w:bodyDiv w:val="1"/>
      <w:marLeft w:val="0"/>
      <w:marRight w:val="0"/>
      <w:marTop w:val="0"/>
      <w:marBottom w:val="0"/>
      <w:divBdr>
        <w:top w:val="none" w:sz="0" w:space="0" w:color="auto"/>
        <w:left w:val="none" w:sz="0" w:space="0" w:color="auto"/>
        <w:bottom w:val="none" w:sz="0" w:space="0" w:color="auto"/>
        <w:right w:val="none" w:sz="0" w:space="0" w:color="auto"/>
      </w:divBdr>
    </w:div>
    <w:div w:id="847333257">
      <w:bodyDiv w:val="1"/>
      <w:marLeft w:val="0"/>
      <w:marRight w:val="0"/>
      <w:marTop w:val="0"/>
      <w:marBottom w:val="0"/>
      <w:divBdr>
        <w:top w:val="none" w:sz="0" w:space="0" w:color="auto"/>
        <w:left w:val="none" w:sz="0" w:space="0" w:color="auto"/>
        <w:bottom w:val="none" w:sz="0" w:space="0" w:color="auto"/>
        <w:right w:val="none" w:sz="0" w:space="0" w:color="auto"/>
      </w:divBdr>
    </w:div>
    <w:div w:id="870916379">
      <w:bodyDiv w:val="1"/>
      <w:marLeft w:val="0"/>
      <w:marRight w:val="0"/>
      <w:marTop w:val="0"/>
      <w:marBottom w:val="0"/>
      <w:divBdr>
        <w:top w:val="none" w:sz="0" w:space="0" w:color="auto"/>
        <w:left w:val="none" w:sz="0" w:space="0" w:color="auto"/>
        <w:bottom w:val="none" w:sz="0" w:space="0" w:color="auto"/>
        <w:right w:val="none" w:sz="0" w:space="0" w:color="auto"/>
      </w:divBdr>
    </w:div>
    <w:div w:id="909005200">
      <w:bodyDiv w:val="1"/>
      <w:marLeft w:val="0"/>
      <w:marRight w:val="0"/>
      <w:marTop w:val="0"/>
      <w:marBottom w:val="0"/>
      <w:divBdr>
        <w:top w:val="none" w:sz="0" w:space="0" w:color="auto"/>
        <w:left w:val="none" w:sz="0" w:space="0" w:color="auto"/>
        <w:bottom w:val="none" w:sz="0" w:space="0" w:color="auto"/>
        <w:right w:val="none" w:sz="0" w:space="0" w:color="auto"/>
      </w:divBdr>
    </w:div>
    <w:div w:id="916137471">
      <w:bodyDiv w:val="1"/>
      <w:marLeft w:val="0"/>
      <w:marRight w:val="0"/>
      <w:marTop w:val="0"/>
      <w:marBottom w:val="0"/>
      <w:divBdr>
        <w:top w:val="none" w:sz="0" w:space="0" w:color="auto"/>
        <w:left w:val="none" w:sz="0" w:space="0" w:color="auto"/>
        <w:bottom w:val="none" w:sz="0" w:space="0" w:color="auto"/>
        <w:right w:val="none" w:sz="0" w:space="0" w:color="auto"/>
      </w:divBdr>
    </w:div>
    <w:div w:id="918566168">
      <w:bodyDiv w:val="1"/>
      <w:marLeft w:val="0"/>
      <w:marRight w:val="0"/>
      <w:marTop w:val="0"/>
      <w:marBottom w:val="0"/>
      <w:divBdr>
        <w:top w:val="none" w:sz="0" w:space="0" w:color="auto"/>
        <w:left w:val="none" w:sz="0" w:space="0" w:color="auto"/>
        <w:bottom w:val="none" w:sz="0" w:space="0" w:color="auto"/>
        <w:right w:val="none" w:sz="0" w:space="0" w:color="auto"/>
      </w:divBdr>
    </w:div>
    <w:div w:id="932132146">
      <w:bodyDiv w:val="1"/>
      <w:marLeft w:val="0"/>
      <w:marRight w:val="0"/>
      <w:marTop w:val="0"/>
      <w:marBottom w:val="0"/>
      <w:divBdr>
        <w:top w:val="none" w:sz="0" w:space="0" w:color="auto"/>
        <w:left w:val="none" w:sz="0" w:space="0" w:color="auto"/>
        <w:bottom w:val="none" w:sz="0" w:space="0" w:color="auto"/>
        <w:right w:val="none" w:sz="0" w:space="0" w:color="auto"/>
      </w:divBdr>
    </w:div>
    <w:div w:id="939803541">
      <w:bodyDiv w:val="1"/>
      <w:marLeft w:val="0"/>
      <w:marRight w:val="0"/>
      <w:marTop w:val="0"/>
      <w:marBottom w:val="0"/>
      <w:divBdr>
        <w:top w:val="none" w:sz="0" w:space="0" w:color="auto"/>
        <w:left w:val="none" w:sz="0" w:space="0" w:color="auto"/>
        <w:bottom w:val="none" w:sz="0" w:space="0" w:color="auto"/>
        <w:right w:val="none" w:sz="0" w:space="0" w:color="auto"/>
      </w:divBdr>
    </w:div>
    <w:div w:id="953025505">
      <w:bodyDiv w:val="1"/>
      <w:marLeft w:val="0"/>
      <w:marRight w:val="0"/>
      <w:marTop w:val="0"/>
      <w:marBottom w:val="0"/>
      <w:divBdr>
        <w:top w:val="none" w:sz="0" w:space="0" w:color="auto"/>
        <w:left w:val="none" w:sz="0" w:space="0" w:color="auto"/>
        <w:bottom w:val="none" w:sz="0" w:space="0" w:color="auto"/>
        <w:right w:val="none" w:sz="0" w:space="0" w:color="auto"/>
      </w:divBdr>
    </w:div>
    <w:div w:id="954484939">
      <w:bodyDiv w:val="1"/>
      <w:marLeft w:val="0"/>
      <w:marRight w:val="0"/>
      <w:marTop w:val="0"/>
      <w:marBottom w:val="0"/>
      <w:divBdr>
        <w:top w:val="none" w:sz="0" w:space="0" w:color="auto"/>
        <w:left w:val="none" w:sz="0" w:space="0" w:color="auto"/>
        <w:bottom w:val="none" w:sz="0" w:space="0" w:color="auto"/>
        <w:right w:val="none" w:sz="0" w:space="0" w:color="auto"/>
      </w:divBdr>
      <w:divsChild>
        <w:div w:id="1694767758">
          <w:blockQuote w:val="1"/>
          <w:marLeft w:val="373"/>
          <w:marRight w:val="373"/>
          <w:marTop w:val="600"/>
          <w:marBottom w:val="750"/>
          <w:divBdr>
            <w:top w:val="none" w:sz="0" w:space="0" w:color="auto"/>
            <w:left w:val="single" w:sz="48" w:space="9" w:color="D43A13"/>
            <w:bottom w:val="none" w:sz="0" w:space="0" w:color="auto"/>
            <w:right w:val="none" w:sz="0" w:space="0" w:color="auto"/>
          </w:divBdr>
        </w:div>
      </w:divsChild>
    </w:div>
    <w:div w:id="956061433">
      <w:bodyDiv w:val="1"/>
      <w:marLeft w:val="0"/>
      <w:marRight w:val="0"/>
      <w:marTop w:val="0"/>
      <w:marBottom w:val="0"/>
      <w:divBdr>
        <w:top w:val="none" w:sz="0" w:space="0" w:color="auto"/>
        <w:left w:val="none" w:sz="0" w:space="0" w:color="auto"/>
        <w:bottom w:val="none" w:sz="0" w:space="0" w:color="auto"/>
        <w:right w:val="none" w:sz="0" w:space="0" w:color="auto"/>
      </w:divBdr>
    </w:div>
    <w:div w:id="961114094">
      <w:bodyDiv w:val="1"/>
      <w:marLeft w:val="0"/>
      <w:marRight w:val="0"/>
      <w:marTop w:val="0"/>
      <w:marBottom w:val="0"/>
      <w:divBdr>
        <w:top w:val="none" w:sz="0" w:space="0" w:color="auto"/>
        <w:left w:val="none" w:sz="0" w:space="0" w:color="auto"/>
        <w:bottom w:val="none" w:sz="0" w:space="0" w:color="auto"/>
        <w:right w:val="none" w:sz="0" w:space="0" w:color="auto"/>
      </w:divBdr>
      <w:divsChild>
        <w:div w:id="66809037">
          <w:marLeft w:val="0"/>
          <w:marRight w:val="0"/>
          <w:marTop w:val="0"/>
          <w:marBottom w:val="0"/>
          <w:divBdr>
            <w:top w:val="none" w:sz="0" w:space="0" w:color="auto"/>
            <w:left w:val="none" w:sz="0" w:space="0" w:color="auto"/>
            <w:bottom w:val="none" w:sz="0" w:space="0" w:color="auto"/>
            <w:right w:val="none" w:sz="0" w:space="0" w:color="auto"/>
          </w:divBdr>
        </w:div>
      </w:divsChild>
    </w:div>
    <w:div w:id="981887440">
      <w:bodyDiv w:val="1"/>
      <w:marLeft w:val="0"/>
      <w:marRight w:val="0"/>
      <w:marTop w:val="0"/>
      <w:marBottom w:val="0"/>
      <w:divBdr>
        <w:top w:val="none" w:sz="0" w:space="0" w:color="auto"/>
        <w:left w:val="none" w:sz="0" w:space="0" w:color="auto"/>
        <w:bottom w:val="none" w:sz="0" w:space="0" w:color="auto"/>
        <w:right w:val="none" w:sz="0" w:space="0" w:color="auto"/>
      </w:divBdr>
    </w:div>
    <w:div w:id="1005212237">
      <w:bodyDiv w:val="1"/>
      <w:marLeft w:val="0"/>
      <w:marRight w:val="0"/>
      <w:marTop w:val="0"/>
      <w:marBottom w:val="0"/>
      <w:divBdr>
        <w:top w:val="none" w:sz="0" w:space="0" w:color="auto"/>
        <w:left w:val="none" w:sz="0" w:space="0" w:color="auto"/>
        <w:bottom w:val="none" w:sz="0" w:space="0" w:color="auto"/>
        <w:right w:val="none" w:sz="0" w:space="0" w:color="auto"/>
      </w:divBdr>
      <w:divsChild>
        <w:div w:id="1511984">
          <w:marLeft w:val="0"/>
          <w:marRight w:val="0"/>
          <w:marTop w:val="0"/>
          <w:marBottom w:val="0"/>
          <w:divBdr>
            <w:top w:val="none" w:sz="0" w:space="0" w:color="auto"/>
            <w:left w:val="none" w:sz="0" w:space="0" w:color="auto"/>
            <w:bottom w:val="none" w:sz="0" w:space="0" w:color="auto"/>
            <w:right w:val="none" w:sz="0" w:space="0" w:color="auto"/>
          </w:divBdr>
          <w:divsChild>
            <w:div w:id="473644029">
              <w:marLeft w:val="0"/>
              <w:marRight w:val="0"/>
              <w:marTop w:val="0"/>
              <w:marBottom w:val="0"/>
              <w:divBdr>
                <w:top w:val="none" w:sz="0" w:space="0" w:color="auto"/>
                <w:left w:val="none" w:sz="0" w:space="0" w:color="auto"/>
                <w:bottom w:val="none" w:sz="0" w:space="0" w:color="auto"/>
                <w:right w:val="none" w:sz="0" w:space="0" w:color="auto"/>
              </w:divBdr>
              <w:divsChild>
                <w:div w:id="1562012206">
                  <w:marLeft w:val="0"/>
                  <w:marRight w:val="0"/>
                  <w:marTop w:val="0"/>
                  <w:marBottom w:val="0"/>
                  <w:divBdr>
                    <w:top w:val="none" w:sz="0" w:space="0" w:color="auto"/>
                    <w:left w:val="none" w:sz="0" w:space="0" w:color="auto"/>
                    <w:bottom w:val="none" w:sz="0" w:space="0" w:color="auto"/>
                    <w:right w:val="none" w:sz="0" w:space="0" w:color="auto"/>
                  </w:divBdr>
                  <w:divsChild>
                    <w:div w:id="1120340685">
                      <w:marLeft w:val="0"/>
                      <w:marRight w:val="0"/>
                      <w:marTop w:val="0"/>
                      <w:marBottom w:val="0"/>
                      <w:divBdr>
                        <w:top w:val="none" w:sz="0" w:space="0" w:color="auto"/>
                        <w:left w:val="none" w:sz="0" w:space="0" w:color="auto"/>
                        <w:bottom w:val="none" w:sz="0" w:space="0" w:color="auto"/>
                        <w:right w:val="none" w:sz="0" w:space="0" w:color="auto"/>
                      </w:divBdr>
                      <w:divsChild>
                        <w:div w:id="1614482615">
                          <w:marLeft w:val="0"/>
                          <w:marRight w:val="0"/>
                          <w:marTop w:val="675"/>
                          <w:marBottom w:val="0"/>
                          <w:divBdr>
                            <w:top w:val="none" w:sz="0" w:space="0" w:color="auto"/>
                            <w:left w:val="none" w:sz="0" w:space="0" w:color="auto"/>
                            <w:bottom w:val="none" w:sz="0" w:space="0" w:color="auto"/>
                            <w:right w:val="none" w:sz="0" w:space="0" w:color="auto"/>
                          </w:divBdr>
                          <w:divsChild>
                            <w:div w:id="1010792342">
                              <w:marLeft w:val="0"/>
                              <w:marRight w:val="0"/>
                              <w:marTop w:val="0"/>
                              <w:marBottom w:val="0"/>
                              <w:divBdr>
                                <w:top w:val="none" w:sz="0" w:space="0" w:color="auto"/>
                                <w:left w:val="none" w:sz="0" w:space="0" w:color="auto"/>
                                <w:bottom w:val="none" w:sz="0" w:space="0" w:color="auto"/>
                                <w:right w:val="none" w:sz="0" w:space="0" w:color="auto"/>
                              </w:divBdr>
                              <w:divsChild>
                                <w:div w:id="1624652302">
                                  <w:marLeft w:val="0"/>
                                  <w:marRight w:val="0"/>
                                  <w:marTop w:val="0"/>
                                  <w:marBottom w:val="0"/>
                                  <w:divBdr>
                                    <w:top w:val="none" w:sz="0" w:space="0" w:color="auto"/>
                                    <w:left w:val="none" w:sz="0" w:space="0" w:color="auto"/>
                                    <w:bottom w:val="none" w:sz="0" w:space="0" w:color="auto"/>
                                    <w:right w:val="none" w:sz="0" w:space="0" w:color="auto"/>
                                  </w:divBdr>
                                  <w:divsChild>
                                    <w:div w:id="6516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537289">
      <w:bodyDiv w:val="1"/>
      <w:marLeft w:val="0"/>
      <w:marRight w:val="0"/>
      <w:marTop w:val="0"/>
      <w:marBottom w:val="0"/>
      <w:divBdr>
        <w:top w:val="none" w:sz="0" w:space="0" w:color="auto"/>
        <w:left w:val="none" w:sz="0" w:space="0" w:color="auto"/>
        <w:bottom w:val="none" w:sz="0" w:space="0" w:color="auto"/>
        <w:right w:val="none" w:sz="0" w:space="0" w:color="auto"/>
      </w:divBdr>
    </w:div>
    <w:div w:id="1085951741">
      <w:bodyDiv w:val="1"/>
      <w:marLeft w:val="0"/>
      <w:marRight w:val="0"/>
      <w:marTop w:val="0"/>
      <w:marBottom w:val="0"/>
      <w:divBdr>
        <w:top w:val="none" w:sz="0" w:space="0" w:color="auto"/>
        <w:left w:val="none" w:sz="0" w:space="0" w:color="auto"/>
        <w:bottom w:val="none" w:sz="0" w:space="0" w:color="auto"/>
        <w:right w:val="none" w:sz="0" w:space="0" w:color="auto"/>
      </w:divBdr>
    </w:div>
    <w:div w:id="1111238572">
      <w:bodyDiv w:val="1"/>
      <w:marLeft w:val="0"/>
      <w:marRight w:val="0"/>
      <w:marTop w:val="0"/>
      <w:marBottom w:val="0"/>
      <w:divBdr>
        <w:top w:val="none" w:sz="0" w:space="0" w:color="auto"/>
        <w:left w:val="none" w:sz="0" w:space="0" w:color="auto"/>
        <w:bottom w:val="none" w:sz="0" w:space="0" w:color="auto"/>
        <w:right w:val="none" w:sz="0" w:space="0" w:color="auto"/>
      </w:divBdr>
    </w:div>
    <w:div w:id="1121265258">
      <w:bodyDiv w:val="1"/>
      <w:marLeft w:val="0"/>
      <w:marRight w:val="0"/>
      <w:marTop w:val="0"/>
      <w:marBottom w:val="0"/>
      <w:divBdr>
        <w:top w:val="none" w:sz="0" w:space="0" w:color="auto"/>
        <w:left w:val="none" w:sz="0" w:space="0" w:color="auto"/>
        <w:bottom w:val="none" w:sz="0" w:space="0" w:color="auto"/>
        <w:right w:val="none" w:sz="0" w:space="0" w:color="auto"/>
      </w:divBdr>
    </w:div>
    <w:div w:id="1128430335">
      <w:bodyDiv w:val="1"/>
      <w:marLeft w:val="0"/>
      <w:marRight w:val="0"/>
      <w:marTop w:val="0"/>
      <w:marBottom w:val="0"/>
      <w:divBdr>
        <w:top w:val="none" w:sz="0" w:space="0" w:color="auto"/>
        <w:left w:val="none" w:sz="0" w:space="0" w:color="auto"/>
        <w:bottom w:val="none" w:sz="0" w:space="0" w:color="auto"/>
        <w:right w:val="none" w:sz="0" w:space="0" w:color="auto"/>
      </w:divBdr>
    </w:div>
    <w:div w:id="1156267432">
      <w:bodyDiv w:val="1"/>
      <w:marLeft w:val="0"/>
      <w:marRight w:val="0"/>
      <w:marTop w:val="0"/>
      <w:marBottom w:val="0"/>
      <w:divBdr>
        <w:top w:val="none" w:sz="0" w:space="0" w:color="auto"/>
        <w:left w:val="none" w:sz="0" w:space="0" w:color="auto"/>
        <w:bottom w:val="none" w:sz="0" w:space="0" w:color="auto"/>
        <w:right w:val="none" w:sz="0" w:space="0" w:color="auto"/>
      </w:divBdr>
      <w:divsChild>
        <w:div w:id="1645501632">
          <w:marLeft w:val="0"/>
          <w:marRight w:val="0"/>
          <w:marTop w:val="0"/>
          <w:marBottom w:val="0"/>
          <w:divBdr>
            <w:top w:val="none" w:sz="0" w:space="0" w:color="auto"/>
            <w:left w:val="none" w:sz="0" w:space="0" w:color="auto"/>
            <w:bottom w:val="none" w:sz="0" w:space="0" w:color="auto"/>
            <w:right w:val="none" w:sz="0" w:space="0" w:color="auto"/>
          </w:divBdr>
        </w:div>
      </w:divsChild>
    </w:div>
    <w:div w:id="1157762477">
      <w:bodyDiv w:val="1"/>
      <w:marLeft w:val="0"/>
      <w:marRight w:val="0"/>
      <w:marTop w:val="0"/>
      <w:marBottom w:val="0"/>
      <w:divBdr>
        <w:top w:val="none" w:sz="0" w:space="0" w:color="auto"/>
        <w:left w:val="none" w:sz="0" w:space="0" w:color="auto"/>
        <w:bottom w:val="none" w:sz="0" w:space="0" w:color="auto"/>
        <w:right w:val="none" w:sz="0" w:space="0" w:color="auto"/>
      </w:divBdr>
      <w:divsChild>
        <w:div w:id="1164707609">
          <w:marLeft w:val="0"/>
          <w:marRight w:val="0"/>
          <w:marTop w:val="0"/>
          <w:marBottom w:val="0"/>
          <w:divBdr>
            <w:top w:val="none" w:sz="0" w:space="0" w:color="auto"/>
            <w:left w:val="none" w:sz="0" w:space="0" w:color="auto"/>
            <w:bottom w:val="none" w:sz="0" w:space="0" w:color="auto"/>
            <w:right w:val="none" w:sz="0" w:space="0" w:color="auto"/>
          </w:divBdr>
        </w:div>
      </w:divsChild>
    </w:div>
    <w:div w:id="1165626283">
      <w:bodyDiv w:val="1"/>
      <w:marLeft w:val="0"/>
      <w:marRight w:val="0"/>
      <w:marTop w:val="0"/>
      <w:marBottom w:val="0"/>
      <w:divBdr>
        <w:top w:val="none" w:sz="0" w:space="0" w:color="auto"/>
        <w:left w:val="none" w:sz="0" w:space="0" w:color="auto"/>
        <w:bottom w:val="none" w:sz="0" w:space="0" w:color="auto"/>
        <w:right w:val="none" w:sz="0" w:space="0" w:color="auto"/>
      </w:divBdr>
    </w:div>
    <w:div w:id="1174760471">
      <w:bodyDiv w:val="1"/>
      <w:marLeft w:val="0"/>
      <w:marRight w:val="0"/>
      <w:marTop w:val="0"/>
      <w:marBottom w:val="0"/>
      <w:divBdr>
        <w:top w:val="none" w:sz="0" w:space="0" w:color="auto"/>
        <w:left w:val="none" w:sz="0" w:space="0" w:color="auto"/>
        <w:bottom w:val="none" w:sz="0" w:space="0" w:color="auto"/>
        <w:right w:val="none" w:sz="0" w:space="0" w:color="auto"/>
      </w:divBdr>
    </w:div>
    <w:div w:id="1183474980">
      <w:bodyDiv w:val="1"/>
      <w:marLeft w:val="0"/>
      <w:marRight w:val="0"/>
      <w:marTop w:val="0"/>
      <w:marBottom w:val="0"/>
      <w:divBdr>
        <w:top w:val="none" w:sz="0" w:space="0" w:color="auto"/>
        <w:left w:val="none" w:sz="0" w:space="0" w:color="auto"/>
        <w:bottom w:val="none" w:sz="0" w:space="0" w:color="auto"/>
        <w:right w:val="none" w:sz="0" w:space="0" w:color="auto"/>
      </w:divBdr>
    </w:div>
    <w:div w:id="1186360127">
      <w:bodyDiv w:val="1"/>
      <w:marLeft w:val="0"/>
      <w:marRight w:val="0"/>
      <w:marTop w:val="0"/>
      <w:marBottom w:val="0"/>
      <w:divBdr>
        <w:top w:val="none" w:sz="0" w:space="0" w:color="auto"/>
        <w:left w:val="none" w:sz="0" w:space="0" w:color="auto"/>
        <w:bottom w:val="none" w:sz="0" w:space="0" w:color="auto"/>
        <w:right w:val="none" w:sz="0" w:space="0" w:color="auto"/>
      </w:divBdr>
    </w:div>
    <w:div w:id="1192035271">
      <w:bodyDiv w:val="1"/>
      <w:marLeft w:val="0"/>
      <w:marRight w:val="0"/>
      <w:marTop w:val="0"/>
      <w:marBottom w:val="0"/>
      <w:divBdr>
        <w:top w:val="none" w:sz="0" w:space="0" w:color="auto"/>
        <w:left w:val="none" w:sz="0" w:space="0" w:color="auto"/>
        <w:bottom w:val="none" w:sz="0" w:space="0" w:color="auto"/>
        <w:right w:val="none" w:sz="0" w:space="0" w:color="auto"/>
      </w:divBdr>
    </w:div>
    <w:div w:id="1204562462">
      <w:bodyDiv w:val="1"/>
      <w:marLeft w:val="0"/>
      <w:marRight w:val="0"/>
      <w:marTop w:val="0"/>
      <w:marBottom w:val="0"/>
      <w:divBdr>
        <w:top w:val="none" w:sz="0" w:space="0" w:color="auto"/>
        <w:left w:val="none" w:sz="0" w:space="0" w:color="auto"/>
        <w:bottom w:val="none" w:sz="0" w:space="0" w:color="auto"/>
        <w:right w:val="none" w:sz="0" w:space="0" w:color="auto"/>
      </w:divBdr>
      <w:divsChild>
        <w:div w:id="1392341932">
          <w:marLeft w:val="0"/>
          <w:marRight w:val="0"/>
          <w:marTop w:val="0"/>
          <w:marBottom w:val="0"/>
          <w:divBdr>
            <w:top w:val="none" w:sz="0" w:space="0" w:color="auto"/>
            <w:left w:val="none" w:sz="0" w:space="0" w:color="auto"/>
            <w:bottom w:val="none" w:sz="0" w:space="0" w:color="auto"/>
            <w:right w:val="none" w:sz="0" w:space="0" w:color="auto"/>
          </w:divBdr>
          <w:divsChild>
            <w:div w:id="389227214">
              <w:marLeft w:val="0"/>
              <w:marRight w:val="0"/>
              <w:marTop w:val="0"/>
              <w:marBottom w:val="0"/>
              <w:divBdr>
                <w:top w:val="none" w:sz="0" w:space="0" w:color="auto"/>
                <w:left w:val="none" w:sz="0" w:space="0" w:color="auto"/>
                <w:bottom w:val="none" w:sz="0" w:space="0" w:color="auto"/>
                <w:right w:val="none" w:sz="0" w:space="0" w:color="auto"/>
              </w:divBdr>
              <w:divsChild>
                <w:div w:id="1687556188">
                  <w:marLeft w:val="0"/>
                  <w:marRight w:val="0"/>
                  <w:marTop w:val="0"/>
                  <w:marBottom w:val="0"/>
                  <w:divBdr>
                    <w:top w:val="none" w:sz="0" w:space="0" w:color="auto"/>
                    <w:left w:val="none" w:sz="0" w:space="0" w:color="auto"/>
                    <w:bottom w:val="none" w:sz="0" w:space="0" w:color="auto"/>
                    <w:right w:val="none" w:sz="0" w:space="0" w:color="auto"/>
                  </w:divBdr>
                  <w:divsChild>
                    <w:div w:id="1272977779">
                      <w:marLeft w:val="0"/>
                      <w:marRight w:val="0"/>
                      <w:marTop w:val="0"/>
                      <w:marBottom w:val="0"/>
                      <w:divBdr>
                        <w:top w:val="none" w:sz="0" w:space="0" w:color="auto"/>
                        <w:left w:val="none" w:sz="0" w:space="0" w:color="auto"/>
                        <w:bottom w:val="none" w:sz="0" w:space="0" w:color="auto"/>
                        <w:right w:val="none" w:sz="0" w:space="0" w:color="auto"/>
                      </w:divBdr>
                      <w:divsChild>
                        <w:div w:id="1788157055">
                          <w:marLeft w:val="0"/>
                          <w:marRight w:val="0"/>
                          <w:marTop w:val="675"/>
                          <w:marBottom w:val="0"/>
                          <w:divBdr>
                            <w:top w:val="none" w:sz="0" w:space="0" w:color="auto"/>
                            <w:left w:val="none" w:sz="0" w:space="0" w:color="auto"/>
                            <w:bottom w:val="none" w:sz="0" w:space="0" w:color="auto"/>
                            <w:right w:val="none" w:sz="0" w:space="0" w:color="auto"/>
                          </w:divBdr>
                          <w:divsChild>
                            <w:div w:id="938412275">
                              <w:marLeft w:val="0"/>
                              <w:marRight w:val="0"/>
                              <w:marTop w:val="0"/>
                              <w:marBottom w:val="0"/>
                              <w:divBdr>
                                <w:top w:val="none" w:sz="0" w:space="0" w:color="auto"/>
                                <w:left w:val="none" w:sz="0" w:space="0" w:color="auto"/>
                                <w:bottom w:val="none" w:sz="0" w:space="0" w:color="auto"/>
                                <w:right w:val="none" w:sz="0" w:space="0" w:color="auto"/>
                              </w:divBdr>
                              <w:divsChild>
                                <w:div w:id="1559050902">
                                  <w:marLeft w:val="0"/>
                                  <w:marRight w:val="0"/>
                                  <w:marTop w:val="0"/>
                                  <w:marBottom w:val="0"/>
                                  <w:divBdr>
                                    <w:top w:val="none" w:sz="0" w:space="0" w:color="auto"/>
                                    <w:left w:val="none" w:sz="0" w:space="0" w:color="auto"/>
                                    <w:bottom w:val="none" w:sz="0" w:space="0" w:color="auto"/>
                                    <w:right w:val="none" w:sz="0" w:space="0" w:color="auto"/>
                                  </w:divBdr>
                                  <w:divsChild>
                                    <w:div w:id="5241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838372">
      <w:bodyDiv w:val="1"/>
      <w:marLeft w:val="0"/>
      <w:marRight w:val="0"/>
      <w:marTop w:val="0"/>
      <w:marBottom w:val="0"/>
      <w:divBdr>
        <w:top w:val="none" w:sz="0" w:space="0" w:color="auto"/>
        <w:left w:val="none" w:sz="0" w:space="0" w:color="auto"/>
        <w:bottom w:val="none" w:sz="0" w:space="0" w:color="auto"/>
        <w:right w:val="none" w:sz="0" w:space="0" w:color="auto"/>
      </w:divBdr>
    </w:div>
    <w:div w:id="1215121863">
      <w:bodyDiv w:val="1"/>
      <w:marLeft w:val="0"/>
      <w:marRight w:val="0"/>
      <w:marTop w:val="0"/>
      <w:marBottom w:val="0"/>
      <w:divBdr>
        <w:top w:val="none" w:sz="0" w:space="0" w:color="auto"/>
        <w:left w:val="none" w:sz="0" w:space="0" w:color="auto"/>
        <w:bottom w:val="none" w:sz="0" w:space="0" w:color="auto"/>
        <w:right w:val="none" w:sz="0" w:space="0" w:color="auto"/>
      </w:divBdr>
    </w:div>
    <w:div w:id="1222251457">
      <w:bodyDiv w:val="1"/>
      <w:marLeft w:val="0"/>
      <w:marRight w:val="0"/>
      <w:marTop w:val="0"/>
      <w:marBottom w:val="0"/>
      <w:divBdr>
        <w:top w:val="none" w:sz="0" w:space="0" w:color="auto"/>
        <w:left w:val="none" w:sz="0" w:space="0" w:color="auto"/>
        <w:bottom w:val="none" w:sz="0" w:space="0" w:color="auto"/>
        <w:right w:val="none" w:sz="0" w:space="0" w:color="auto"/>
      </w:divBdr>
    </w:div>
    <w:div w:id="1236237556">
      <w:bodyDiv w:val="1"/>
      <w:marLeft w:val="0"/>
      <w:marRight w:val="0"/>
      <w:marTop w:val="0"/>
      <w:marBottom w:val="0"/>
      <w:divBdr>
        <w:top w:val="none" w:sz="0" w:space="0" w:color="auto"/>
        <w:left w:val="none" w:sz="0" w:space="0" w:color="auto"/>
        <w:bottom w:val="none" w:sz="0" w:space="0" w:color="auto"/>
        <w:right w:val="none" w:sz="0" w:space="0" w:color="auto"/>
      </w:divBdr>
    </w:div>
    <w:div w:id="1246494875">
      <w:bodyDiv w:val="1"/>
      <w:marLeft w:val="0"/>
      <w:marRight w:val="0"/>
      <w:marTop w:val="0"/>
      <w:marBottom w:val="0"/>
      <w:divBdr>
        <w:top w:val="none" w:sz="0" w:space="0" w:color="auto"/>
        <w:left w:val="none" w:sz="0" w:space="0" w:color="auto"/>
        <w:bottom w:val="none" w:sz="0" w:space="0" w:color="auto"/>
        <w:right w:val="none" w:sz="0" w:space="0" w:color="auto"/>
      </w:divBdr>
    </w:div>
    <w:div w:id="1247418821">
      <w:bodyDiv w:val="1"/>
      <w:marLeft w:val="0"/>
      <w:marRight w:val="0"/>
      <w:marTop w:val="0"/>
      <w:marBottom w:val="0"/>
      <w:divBdr>
        <w:top w:val="none" w:sz="0" w:space="0" w:color="auto"/>
        <w:left w:val="none" w:sz="0" w:space="0" w:color="auto"/>
        <w:bottom w:val="none" w:sz="0" w:space="0" w:color="auto"/>
        <w:right w:val="none" w:sz="0" w:space="0" w:color="auto"/>
      </w:divBdr>
      <w:divsChild>
        <w:div w:id="446437696">
          <w:marLeft w:val="0"/>
          <w:marRight w:val="0"/>
          <w:marTop w:val="0"/>
          <w:marBottom w:val="0"/>
          <w:divBdr>
            <w:top w:val="none" w:sz="0" w:space="0" w:color="auto"/>
            <w:left w:val="none" w:sz="0" w:space="0" w:color="auto"/>
            <w:bottom w:val="none" w:sz="0" w:space="0" w:color="auto"/>
            <w:right w:val="none" w:sz="0" w:space="0" w:color="auto"/>
          </w:divBdr>
          <w:divsChild>
            <w:div w:id="638193409">
              <w:marLeft w:val="0"/>
              <w:marRight w:val="0"/>
              <w:marTop w:val="0"/>
              <w:marBottom w:val="0"/>
              <w:divBdr>
                <w:top w:val="none" w:sz="0" w:space="0" w:color="auto"/>
                <w:left w:val="none" w:sz="0" w:space="0" w:color="auto"/>
                <w:bottom w:val="none" w:sz="0" w:space="0" w:color="auto"/>
                <w:right w:val="none" w:sz="0" w:space="0" w:color="auto"/>
              </w:divBdr>
              <w:divsChild>
                <w:div w:id="451364560">
                  <w:marLeft w:val="0"/>
                  <w:marRight w:val="0"/>
                  <w:marTop w:val="0"/>
                  <w:marBottom w:val="0"/>
                  <w:divBdr>
                    <w:top w:val="none" w:sz="0" w:space="0" w:color="auto"/>
                    <w:left w:val="none" w:sz="0" w:space="0" w:color="auto"/>
                    <w:bottom w:val="none" w:sz="0" w:space="0" w:color="auto"/>
                    <w:right w:val="none" w:sz="0" w:space="0" w:color="auto"/>
                  </w:divBdr>
                  <w:divsChild>
                    <w:div w:id="1483739711">
                      <w:marLeft w:val="0"/>
                      <w:marRight w:val="0"/>
                      <w:marTop w:val="0"/>
                      <w:marBottom w:val="0"/>
                      <w:divBdr>
                        <w:top w:val="none" w:sz="0" w:space="0" w:color="auto"/>
                        <w:left w:val="none" w:sz="0" w:space="0" w:color="auto"/>
                        <w:bottom w:val="none" w:sz="0" w:space="0" w:color="auto"/>
                        <w:right w:val="none" w:sz="0" w:space="0" w:color="auto"/>
                      </w:divBdr>
                      <w:divsChild>
                        <w:div w:id="1888029582">
                          <w:marLeft w:val="0"/>
                          <w:marRight w:val="0"/>
                          <w:marTop w:val="675"/>
                          <w:marBottom w:val="0"/>
                          <w:divBdr>
                            <w:top w:val="none" w:sz="0" w:space="0" w:color="auto"/>
                            <w:left w:val="none" w:sz="0" w:space="0" w:color="auto"/>
                            <w:bottom w:val="none" w:sz="0" w:space="0" w:color="auto"/>
                            <w:right w:val="none" w:sz="0" w:space="0" w:color="auto"/>
                          </w:divBdr>
                          <w:divsChild>
                            <w:div w:id="1021468328">
                              <w:marLeft w:val="0"/>
                              <w:marRight w:val="0"/>
                              <w:marTop w:val="0"/>
                              <w:marBottom w:val="0"/>
                              <w:divBdr>
                                <w:top w:val="none" w:sz="0" w:space="0" w:color="auto"/>
                                <w:left w:val="none" w:sz="0" w:space="0" w:color="auto"/>
                                <w:bottom w:val="none" w:sz="0" w:space="0" w:color="auto"/>
                                <w:right w:val="none" w:sz="0" w:space="0" w:color="auto"/>
                              </w:divBdr>
                              <w:divsChild>
                                <w:div w:id="59210589">
                                  <w:marLeft w:val="0"/>
                                  <w:marRight w:val="0"/>
                                  <w:marTop w:val="0"/>
                                  <w:marBottom w:val="0"/>
                                  <w:divBdr>
                                    <w:top w:val="none" w:sz="0" w:space="0" w:color="auto"/>
                                    <w:left w:val="none" w:sz="0" w:space="0" w:color="auto"/>
                                    <w:bottom w:val="none" w:sz="0" w:space="0" w:color="auto"/>
                                    <w:right w:val="none" w:sz="0" w:space="0" w:color="auto"/>
                                  </w:divBdr>
                                  <w:divsChild>
                                    <w:div w:id="10116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6501">
      <w:bodyDiv w:val="1"/>
      <w:marLeft w:val="0"/>
      <w:marRight w:val="0"/>
      <w:marTop w:val="0"/>
      <w:marBottom w:val="0"/>
      <w:divBdr>
        <w:top w:val="none" w:sz="0" w:space="0" w:color="auto"/>
        <w:left w:val="none" w:sz="0" w:space="0" w:color="auto"/>
        <w:bottom w:val="none" w:sz="0" w:space="0" w:color="auto"/>
        <w:right w:val="none" w:sz="0" w:space="0" w:color="auto"/>
      </w:divBdr>
    </w:div>
    <w:div w:id="1257013181">
      <w:bodyDiv w:val="1"/>
      <w:marLeft w:val="0"/>
      <w:marRight w:val="0"/>
      <w:marTop w:val="0"/>
      <w:marBottom w:val="0"/>
      <w:divBdr>
        <w:top w:val="none" w:sz="0" w:space="0" w:color="auto"/>
        <w:left w:val="none" w:sz="0" w:space="0" w:color="auto"/>
        <w:bottom w:val="none" w:sz="0" w:space="0" w:color="auto"/>
        <w:right w:val="none" w:sz="0" w:space="0" w:color="auto"/>
      </w:divBdr>
    </w:div>
    <w:div w:id="1257902190">
      <w:bodyDiv w:val="1"/>
      <w:marLeft w:val="0"/>
      <w:marRight w:val="0"/>
      <w:marTop w:val="0"/>
      <w:marBottom w:val="0"/>
      <w:divBdr>
        <w:top w:val="none" w:sz="0" w:space="0" w:color="auto"/>
        <w:left w:val="none" w:sz="0" w:space="0" w:color="auto"/>
        <w:bottom w:val="none" w:sz="0" w:space="0" w:color="auto"/>
        <w:right w:val="none" w:sz="0" w:space="0" w:color="auto"/>
      </w:divBdr>
      <w:divsChild>
        <w:div w:id="1329792866">
          <w:marLeft w:val="0"/>
          <w:marRight w:val="0"/>
          <w:marTop w:val="0"/>
          <w:marBottom w:val="0"/>
          <w:divBdr>
            <w:top w:val="none" w:sz="0" w:space="0" w:color="auto"/>
            <w:left w:val="none" w:sz="0" w:space="0" w:color="auto"/>
            <w:bottom w:val="none" w:sz="0" w:space="0" w:color="auto"/>
            <w:right w:val="none" w:sz="0" w:space="0" w:color="auto"/>
          </w:divBdr>
          <w:divsChild>
            <w:div w:id="934750787">
              <w:marLeft w:val="0"/>
              <w:marRight w:val="0"/>
              <w:marTop w:val="0"/>
              <w:marBottom w:val="0"/>
              <w:divBdr>
                <w:top w:val="none" w:sz="0" w:space="0" w:color="auto"/>
                <w:left w:val="none" w:sz="0" w:space="0" w:color="auto"/>
                <w:bottom w:val="none" w:sz="0" w:space="0" w:color="auto"/>
                <w:right w:val="none" w:sz="0" w:space="0" w:color="auto"/>
              </w:divBdr>
              <w:divsChild>
                <w:div w:id="1378044614">
                  <w:marLeft w:val="0"/>
                  <w:marRight w:val="0"/>
                  <w:marTop w:val="0"/>
                  <w:marBottom w:val="0"/>
                  <w:divBdr>
                    <w:top w:val="none" w:sz="0" w:space="0" w:color="auto"/>
                    <w:left w:val="none" w:sz="0" w:space="0" w:color="auto"/>
                    <w:bottom w:val="none" w:sz="0" w:space="0" w:color="auto"/>
                    <w:right w:val="none" w:sz="0" w:space="0" w:color="auto"/>
                  </w:divBdr>
                  <w:divsChild>
                    <w:div w:id="6250461">
                      <w:marLeft w:val="0"/>
                      <w:marRight w:val="0"/>
                      <w:marTop w:val="0"/>
                      <w:marBottom w:val="0"/>
                      <w:divBdr>
                        <w:top w:val="none" w:sz="0" w:space="0" w:color="auto"/>
                        <w:left w:val="none" w:sz="0" w:space="0" w:color="auto"/>
                        <w:bottom w:val="none" w:sz="0" w:space="0" w:color="auto"/>
                        <w:right w:val="none" w:sz="0" w:space="0" w:color="auto"/>
                      </w:divBdr>
                      <w:divsChild>
                        <w:div w:id="816452846">
                          <w:marLeft w:val="0"/>
                          <w:marRight w:val="0"/>
                          <w:marTop w:val="675"/>
                          <w:marBottom w:val="0"/>
                          <w:divBdr>
                            <w:top w:val="none" w:sz="0" w:space="0" w:color="auto"/>
                            <w:left w:val="none" w:sz="0" w:space="0" w:color="auto"/>
                            <w:bottom w:val="none" w:sz="0" w:space="0" w:color="auto"/>
                            <w:right w:val="none" w:sz="0" w:space="0" w:color="auto"/>
                          </w:divBdr>
                          <w:divsChild>
                            <w:div w:id="641420995">
                              <w:marLeft w:val="0"/>
                              <w:marRight w:val="0"/>
                              <w:marTop w:val="0"/>
                              <w:marBottom w:val="0"/>
                              <w:divBdr>
                                <w:top w:val="none" w:sz="0" w:space="0" w:color="auto"/>
                                <w:left w:val="none" w:sz="0" w:space="0" w:color="auto"/>
                                <w:bottom w:val="none" w:sz="0" w:space="0" w:color="auto"/>
                                <w:right w:val="none" w:sz="0" w:space="0" w:color="auto"/>
                              </w:divBdr>
                              <w:divsChild>
                                <w:div w:id="766388094">
                                  <w:marLeft w:val="0"/>
                                  <w:marRight w:val="0"/>
                                  <w:marTop w:val="0"/>
                                  <w:marBottom w:val="0"/>
                                  <w:divBdr>
                                    <w:top w:val="none" w:sz="0" w:space="0" w:color="auto"/>
                                    <w:left w:val="none" w:sz="0" w:space="0" w:color="auto"/>
                                    <w:bottom w:val="none" w:sz="0" w:space="0" w:color="auto"/>
                                    <w:right w:val="none" w:sz="0" w:space="0" w:color="auto"/>
                                  </w:divBdr>
                                  <w:divsChild>
                                    <w:div w:id="2006275302">
                                      <w:marLeft w:val="0"/>
                                      <w:marRight w:val="0"/>
                                      <w:marTop w:val="0"/>
                                      <w:marBottom w:val="0"/>
                                      <w:divBdr>
                                        <w:top w:val="none" w:sz="0" w:space="0" w:color="auto"/>
                                        <w:left w:val="none" w:sz="0" w:space="0" w:color="auto"/>
                                        <w:bottom w:val="none" w:sz="0" w:space="0" w:color="auto"/>
                                        <w:right w:val="none" w:sz="0" w:space="0" w:color="auto"/>
                                      </w:divBdr>
                                      <w:divsChild>
                                        <w:div w:id="623000493">
                                          <w:marLeft w:val="0"/>
                                          <w:marRight w:val="0"/>
                                          <w:marTop w:val="0"/>
                                          <w:marBottom w:val="150"/>
                                          <w:divBdr>
                                            <w:top w:val="none" w:sz="0" w:space="0" w:color="auto"/>
                                            <w:left w:val="none" w:sz="0" w:space="0" w:color="auto"/>
                                            <w:bottom w:val="dotted" w:sz="6" w:space="5" w:color="A1A1A1"/>
                                            <w:right w:val="none" w:sz="0" w:space="0" w:color="auto"/>
                                          </w:divBdr>
                                        </w:div>
                                        <w:div w:id="2016497878">
                                          <w:marLeft w:val="0"/>
                                          <w:marRight w:val="0"/>
                                          <w:marTop w:val="75"/>
                                          <w:marBottom w:val="75"/>
                                          <w:divBdr>
                                            <w:top w:val="none" w:sz="0" w:space="0" w:color="auto"/>
                                            <w:left w:val="none" w:sz="0" w:space="0" w:color="auto"/>
                                            <w:bottom w:val="none" w:sz="0" w:space="0" w:color="auto"/>
                                            <w:right w:val="none" w:sz="0" w:space="0" w:color="auto"/>
                                          </w:divBdr>
                                        </w:div>
                                        <w:div w:id="12932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989786">
      <w:bodyDiv w:val="1"/>
      <w:marLeft w:val="0"/>
      <w:marRight w:val="0"/>
      <w:marTop w:val="0"/>
      <w:marBottom w:val="0"/>
      <w:divBdr>
        <w:top w:val="none" w:sz="0" w:space="0" w:color="auto"/>
        <w:left w:val="none" w:sz="0" w:space="0" w:color="auto"/>
        <w:bottom w:val="none" w:sz="0" w:space="0" w:color="auto"/>
        <w:right w:val="none" w:sz="0" w:space="0" w:color="auto"/>
      </w:divBdr>
    </w:div>
    <w:div w:id="1314720264">
      <w:bodyDiv w:val="1"/>
      <w:marLeft w:val="0"/>
      <w:marRight w:val="0"/>
      <w:marTop w:val="0"/>
      <w:marBottom w:val="0"/>
      <w:divBdr>
        <w:top w:val="none" w:sz="0" w:space="0" w:color="auto"/>
        <w:left w:val="none" w:sz="0" w:space="0" w:color="auto"/>
        <w:bottom w:val="none" w:sz="0" w:space="0" w:color="auto"/>
        <w:right w:val="none" w:sz="0" w:space="0" w:color="auto"/>
      </w:divBdr>
    </w:div>
    <w:div w:id="1324627963">
      <w:bodyDiv w:val="1"/>
      <w:marLeft w:val="0"/>
      <w:marRight w:val="0"/>
      <w:marTop w:val="0"/>
      <w:marBottom w:val="0"/>
      <w:divBdr>
        <w:top w:val="none" w:sz="0" w:space="0" w:color="auto"/>
        <w:left w:val="none" w:sz="0" w:space="0" w:color="auto"/>
        <w:bottom w:val="none" w:sz="0" w:space="0" w:color="auto"/>
        <w:right w:val="none" w:sz="0" w:space="0" w:color="auto"/>
      </w:divBdr>
    </w:div>
    <w:div w:id="1360550100">
      <w:bodyDiv w:val="1"/>
      <w:marLeft w:val="0"/>
      <w:marRight w:val="0"/>
      <w:marTop w:val="0"/>
      <w:marBottom w:val="0"/>
      <w:divBdr>
        <w:top w:val="none" w:sz="0" w:space="0" w:color="auto"/>
        <w:left w:val="none" w:sz="0" w:space="0" w:color="auto"/>
        <w:bottom w:val="none" w:sz="0" w:space="0" w:color="auto"/>
        <w:right w:val="none" w:sz="0" w:space="0" w:color="auto"/>
      </w:divBdr>
    </w:div>
    <w:div w:id="1364987579">
      <w:bodyDiv w:val="1"/>
      <w:marLeft w:val="0"/>
      <w:marRight w:val="0"/>
      <w:marTop w:val="0"/>
      <w:marBottom w:val="0"/>
      <w:divBdr>
        <w:top w:val="none" w:sz="0" w:space="0" w:color="auto"/>
        <w:left w:val="none" w:sz="0" w:space="0" w:color="auto"/>
        <w:bottom w:val="none" w:sz="0" w:space="0" w:color="auto"/>
        <w:right w:val="none" w:sz="0" w:space="0" w:color="auto"/>
      </w:divBdr>
    </w:div>
    <w:div w:id="1401711824">
      <w:bodyDiv w:val="1"/>
      <w:marLeft w:val="0"/>
      <w:marRight w:val="0"/>
      <w:marTop w:val="0"/>
      <w:marBottom w:val="0"/>
      <w:divBdr>
        <w:top w:val="none" w:sz="0" w:space="0" w:color="auto"/>
        <w:left w:val="none" w:sz="0" w:space="0" w:color="auto"/>
        <w:bottom w:val="none" w:sz="0" w:space="0" w:color="auto"/>
        <w:right w:val="none" w:sz="0" w:space="0" w:color="auto"/>
      </w:divBdr>
    </w:div>
    <w:div w:id="1421833892">
      <w:bodyDiv w:val="1"/>
      <w:marLeft w:val="0"/>
      <w:marRight w:val="0"/>
      <w:marTop w:val="0"/>
      <w:marBottom w:val="0"/>
      <w:divBdr>
        <w:top w:val="none" w:sz="0" w:space="0" w:color="auto"/>
        <w:left w:val="none" w:sz="0" w:space="0" w:color="auto"/>
        <w:bottom w:val="none" w:sz="0" w:space="0" w:color="auto"/>
        <w:right w:val="none" w:sz="0" w:space="0" w:color="auto"/>
      </w:divBdr>
    </w:div>
    <w:div w:id="1422874579">
      <w:bodyDiv w:val="1"/>
      <w:marLeft w:val="0"/>
      <w:marRight w:val="0"/>
      <w:marTop w:val="0"/>
      <w:marBottom w:val="0"/>
      <w:divBdr>
        <w:top w:val="none" w:sz="0" w:space="0" w:color="auto"/>
        <w:left w:val="none" w:sz="0" w:space="0" w:color="auto"/>
        <w:bottom w:val="none" w:sz="0" w:space="0" w:color="auto"/>
        <w:right w:val="none" w:sz="0" w:space="0" w:color="auto"/>
      </w:divBdr>
    </w:div>
    <w:div w:id="1427726787">
      <w:bodyDiv w:val="1"/>
      <w:marLeft w:val="0"/>
      <w:marRight w:val="0"/>
      <w:marTop w:val="0"/>
      <w:marBottom w:val="0"/>
      <w:divBdr>
        <w:top w:val="none" w:sz="0" w:space="0" w:color="auto"/>
        <w:left w:val="none" w:sz="0" w:space="0" w:color="auto"/>
        <w:bottom w:val="none" w:sz="0" w:space="0" w:color="auto"/>
        <w:right w:val="none" w:sz="0" w:space="0" w:color="auto"/>
      </w:divBdr>
    </w:div>
    <w:div w:id="1448817438">
      <w:bodyDiv w:val="1"/>
      <w:marLeft w:val="0"/>
      <w:marRight w:val="0"/>
      <w:marTop w:val="0"/>
      <w:marBottom w:val="0"/>
      <w:divBdr>
        <w:top w:val="none" w:sz="0" w:space="0" w:color="auto"/>
        <w:left w:val="none" w:sz="0" w:space="0" w:color="auto"/>
        <w:bottom w:val="none" w:sz="0" w:space="0" w:color="auto"/>
        <w:right w:val="none" w:sz="0" w:space="0" w:color="auto"/>
      </w:divBdr>
    </w:div>
    <w:div w:id="1479684155">
      <w:bodyDiv w:val="1"/>
      <w:marLeft w:val="0"/>
      <w:marRight w:val="0"/>
      <w:marTop w:val="0"/>
      <w:marBottom w:val="0"/>
      <w:divBdr>
        <w:top w:val="none" w:sz="0" w:space="0" w:color="auto"/>
        <w:left w:val="none" w:sz="0" w:space="0" w:color="auto"/>
        <w:bottom w:val="none" w:sz="0" w:space="0" w:color="auto"/>
        <w:right w:val="none" w:sz="0" w:space="0" w:color="auto"/>
      </w:divBdr>
    </w:div>
    <w:div w:id="1485467348">
      <w:bodyDiv w:val="1"/>
      <w:marLeft w:val="0"/>
      <w:marRight w:val="0"/>
      <w:marTop w:val="0"/>
      <w:marBottom w:val="0"/>
      <w:divBdr>
        <w:top w:val="none" w:sz="0" w:space="0" w:color="auto"/>
        <w:left w:val="none" w:sz="0" w:space="0" w:color="auto"/>
        <w:bottom w:val="none" w:sz="0" w:space="0" w:color="auto"/>
        <w:right w:val="none" w:sz="0" w:space="0" w:color="auto"/>
      </w:divBdr>
    </w:div>
    <w:div w:id="1499342789">
      <w:bodyDiv w:val="1"/>
      <w:marLeft w:val="0"/>
      <w:marRight w:val="0"/>
      <w:marTop w:val="0"/>
      <w:marBottom w:val="0"/>
      <w:divBdr>
        <w:top w:val="none" w:sz="0" w:space="0" w:color="auto"/>
        <w:left w:val="none" w:sz="0" w:space="0" w:color="auto"/>
        <w:bottom w:val="none" w:sz="0" w:space="0" w:color="auto"/>
        <w:right w:val="none" w:sz="0" w:space="0" w:color="auto"/>
      </w:divBdr>
    </w:div>
    <w:div w:id="1505972175">
      <w:bodyDiv w:val="1"/>
      <w:marLeft w:val="0"/>
      <w:marRight w:val="0"/>
      <w:marTop w:val="0"/>
      <w:marBottom w:val="0"/>
      <w:divBdr>
        <w:top w:val="none" w:sz="0" w:space="0" w:color="auto"/>
        <w:left w:val="none" w:sz="0" w:space="0" w:color="auto"/>
        <w:bottom w:val="none" w:sz="0" w:space="0" w:color="auto"/>
        <w:right w:val="none" w:sz="0" w:space="0" w:color="auto"/>
      </w:divBdr>
    </w:div>
    <w:div w:id="1524440868">
      <w:bodyDiv w:val="1"/>
      <w:marLeft w:val="0"/>
      <w:marRight w:val="0"/>
      <w:marTop w:val="0"/>
      <w:marBottom w:val="0"/>
      <w:divBdr>
        <w:top w:val="none" w:sz="0" w:space="0" w:color="auto"/>
        <w:left w:val="none" w:sz="0" w:space="0" w:color="auto"/>
        <w:bottom w:val="none" w:sz="0" w:space="0" w:color="auto"/>
        <w:right w:val="none" w:sz="0" w:space="0" w:color="auto"/>
      </w:divBdr>
    </w:div>
    <w:div w:id="1540243782">
      <w:bodyDiv w:val="1"/>
      <w:marLeft w:val="0"/>
      <w:marRight w:val="0"/>
      <w:marTop w:val="0"/>
      <w:marBottom w:val="0"/>
      <w:divBdr>
        <w:top w:val="none" w:sz="0" w:space="0" w:color="auto"/>
        <w:left w:val="none" w:sz="0" w:space="0" w:color="auto"/>
        <w:bottom w:val="none" w:sz="0" w:space="0" w:color="auto"/>
        <w:right w:val="none" w:sz="0" w:space="0" w:color="auto"/>
      </w:divBdr>
    </w:div>
    <w:div w:id="1556119349">
      <w:bodyDiv w:val="1"/>
      <w:marLeft w:val="0"/>
      <w:marRight w:val="0"/>
      <w:marTop w:val="0"/>
      <w:marBottom w:val="0"/>
      <w:divBdr>
        <w:top w:val="none" w:sz="0" w:space="0" w:color="auto"/>
        <w:left w:val="none" w:sz="0" w:space="0" w:color="auto"/>
        <w:bottom w:val="none" w:sz="0" w:space="0" w:color="auto"/>
        <w:right w:val="none" w:sz="0" w:space="0" w:color="auto"/>
      </w:divBdr>
    </w:div>
    <w:div w:id="1560936597">
      <w:bodyDiv w:val="1"/>
      <w:marLeft w:val="0"/>
      <w:marRight w:val="0"/>
      <w:marTop w:val="0"/>
      <w:marBottom w:val="0"/>
      <w:divBdr>
        <w:top w:val="none" w:sz="0" w:space="0" w:color="auto"/>
        <w:left w:val="none" w:sz="0" w:space="0" w:color="auto"/>
        <w:bottom w:val="none" w:sz="0" w:space="0" w:color="auto"/>
        <w:right w:val="none" w:sz="0" w:space="0" w:color="auto"/>
      </w:divBdr>
    </w:div>
    <w:div w:id="1564098584">
      <w:bodyDiv w:val="1"/>
      <w:marLeft w:val="0"/>
      <w:marRight w:val="0"/>
      <w:marTop w:val="0"/>
      <w:marBottom w:val="0"/>
      <w:divBdr>
        <w:top w:val="none" w:sz="0" w:space="0" w:color="auto"/>
        <w:left w:val="none" w:sz="0" w:space="0" w:color="auto"/>
        <w:bottom w:val="none" w:sz="0" w:space="0" w:color="auto"/>
        <w:right w:val="none" w:sz="0" w:space="0" w:color="auto"/>
      </w:divBdr>
      <w:divsChild>
        <w:div w:id="180945039">
          <w:marLeft w:val="0"/>
          <w:marRight w:val="0"/>
          <w:marTop w:val="0"/>
          <w:marBottom w:val="0"/>
          <w:divBdr>
            <w:top w:val="none" w:sz="0" w:space="0" w:color="auto"/>
            <w:left w:val="none" w:sz="0" w:space="0" w:color="auto"/>
            <w:bottom w:val="none" w:sz="0" w:space="0" w:color="auto"/>
            <w:right w:val="none" w:sz="0" w:space="0" w:color="auto"/>
          </w:divBdr>
        </w:div>
        <w:div w:id="281543606">
          <w:marLeft w:val="0"/>
          <w:marRight w:val="0"/>
          <w:marTop w:val="0"/>
          <w:marBottom w:val="0"/>
          <w:divBdr>
            <w:top w:val="none" w:sz="0" w:space="0" w:color="auto"/>
            <w:left w:val="none" w:sz="0" w:space="0" w:color="auto"/>
            <w:bottom w:val="none" w:sz="0" w:space="0" w:color="auto"/>
            <w:right w:val="none" w:sz="0" w:space="0" w:color="auto"/>
          </w:divBdr>
        </w:div>
        <w:div w:id="390082420">
          <w:marLeft w:val="0"/>
          <w:marRight w:val="0"/>
          <w:marTop w:val="0"/>
          <w:marBottom w:val="0"/>
          <w:divBdr>
            <w:top w:val="none" w:sz="0" w:space="0" w:color="auto"/>
            <w:left w:val="none" w:sz="0" w:space="0" w:color="auto"/>
            <w:bottom w:val="none" w:sz="0" w:space="0" w:color="auto"/>
            <w:right w:val="none" w:sz="0" w:space="0" w:color="auto"/>
          </w:divBdr>
        </w:div>
        <w:div w:id="555747793">
          <w:marLeft w:val="0"/>
          <w:marRight w:val="0"/>
          <w:marTop w:val="0"/>
          <w:marBottom w:val="0"/>
          <w:divBdr>
            <w:top w:val="none" w:sz="0" w:space="0" w:color="auto"/>
            <w:left w:val="none" w:sz="0" w:space="0" w:color="auto"/>
            <w:bottom w:val="none" w:sz="0" w:space="0" w:color="auto"/>
            <w:right w:val="none" w:sz="0" w:space="0" w:color="auto"/>
          </w:divBdr>
        </w:div>
        <w:div w:id="590162631">
          <w:marLeft w:val="0"/>
          <w:marRight w:val="0"/>
          <w:marTop w:val="0"/>
          <w:marBottom w:val="0"/>
          <w:divBdr>
            <w:top w:val="none" w:sz="0" w:space="0" w:color="auto"/>
            <w:left w:val="none" w:sz="0" w:space="0" w:color="auto"/>
            <w:bottom w:val="none" w:sz="0" w:space="0" w:color="auto"/>
            <w:right w:val="none" w:sz="0" w:space="0" w:color="auto"/>
          </w:divBdr>
        </w:div>
        <w:div w:id="836918804">
          <w:marLeft w:val="0"/>
          <w:marRight w:val="0"/>
          <w:marTop w:val="0"/>
          <w:marBottom w:val="0"/>
          <w:divBdr>
            <w:top w:val="none" w:sz="0" w:space="0" w:color="auto"/>
            <w:left w:val="none" w:sz="0" w:space="0" w:color="auto"/>
            <w:bottom w:val="none" w:sz="0" w:space="0" w:color="auto"/>
            <w:right w:val="none" w:sz="0" w:space="0" w:color="auto"/>
          </w:divBdr>
        </w:div>
        <w:div w:id="1536114669">
          <w:marLeft w:val="0"/>
          <w:marRight w:val="0"/>
          <w:marTop w:val="0"/>
          <w:marBottom w:val="0"/>
          <w:divBdr>
            <w:top w:val="none" w:sz="0" w:space="0" w:color="auto"/>
            <w:left w:val="none" w:sz="0" w:space="0" w:color="auto"/>
            <w:bottom w:val="none" w:sz="0" w:space="0" w:color="auto"/>
            <w:right w:val="none" w:sz="0" w:space="0" w:color="auto"/>
          </w:divBdr>
        </w:div>
        <w:div w:id="1565607284">
          <w:marLeft w:val="0"/>
          <w:marRight w:val="0"/>
          <w:marTop w:val="0"/>
          <w:marBottom w:val="0"/>
          <w:divBdr>
            <w:top w:val="none" w:sz="0" w:space="0" w:color="auto"/>
            <w:left w:val="none" w:sz="0" w:space="0" w:color="auto"/>
            <w:bottom w:val="none" w:sz="0" w:space="0" w:color="auto"/>
            <w:right w:val="none" w:sz="0" w:space="0" w:color="auto"/>
          </w:divBdr>
        </w:div>
        <w:div w:id="1684210402">
          <w:marLeft w:val="0"/>
          <w:marRight w:val="0"/>
          <w:marTop w:val="0"/>
          <w:marBottom w:val="0"/>
          <w:divBdr>
            <w:top w:val="none" w:sz="0" w:space="0" w:color="auto"/>
            <w:left w:val="none" w:sz="0" w:space="0" w:color="auto"/>
            <w:bottom w:val="none" w:sz="0" w:space="0" w:color="auto"/>
            <w:right w:val="none" w:sz="0" w:space="0" w:color="auto"/>
          </w:divBdr>
        </w:div>
      </w:divsChild>
    </w:div>
    <w:div w:id="1575702334">
      <w:bodyDiv w:val="1"/>
      <w:marLeft w:val="0"/>
      <w:marRight w:val="0"/>
      <w:marTop w:val="0"/>
      <w:marBottom w:val="0"/>
      <w:divBdr>
        <w:top w:val="none" w:sz="0" w:space="0" w:color="auto"/>
        <w:left w:val="none" w:sz="0" w:space="0" w:color="auto"/>
        <w:bottom w:val="none" w:sz="0" w:space="0" w:color="auto"/>
        <w:right w:val="none" w:sz="0" w:space="0" w:color="auto"/>
      </w:divBdr>
      <w:divsChild>
        <w:div w:id="486477450">
          <w:marLeft w:val="0"/>
          <w:marRight w:val="0"/>
          <w:marTop w:val="0"/>
          <w:marBottom w:val="0"/>
          <w:divBdr>
            <w:top w:val="none" w:sz="0" w:space="0" w:color="auto"/>
            <w:left w:val="none" w:sz="0" w:space="0" w:color="auto"/>
            <w:bottom w:val="none" w:sz="0" w:space="0" w:color="auto"/>
            <w:right w:val="none" w:sz="0" w:space="0" w:color="auto"/>
          </w:divBdr>
          <w:divsChild>
            <w:div w:id="1587958637">
              <w:marLeft w:val="0"/>
              <w:marRight w:val="0"/>
              <w:marTop w:val="0"/>
              <w:marBottom w:val="0"/>
              <w:divBdr>
                <w:top w:val="none" w:sz="0" w:space="0" w:color="auto"/>
                <w:left w:val="none" w:sz="0" w:space="0" w:color="auto"/>
                <w:bottom w:val="none" w:sz="0" w:space="0" w:color="auto"/>
                <w:right w:val="none" w:sz="0" w:space="0" w:color="auto"/>
              </w:divBdr>
              <w:divsChild>
                <w:div w:id="1130243124">
                  <w:marLeft w:val="0"/>
                  <w:marRight w:val="0"/>
                  <w:marTop w:val="0"/>
                  <w:marBottom w:val="0"/>
                  <w:divBdr>
                    <w:top w:val="none" w:sz="0" w:space="0" w:color="auto"/>
                    <w:left w:val="none" w:sz="0" w:space="0" w:color="auto"/>
                    <w:bottom w:val="none" w:sz="0" w:space="0" w:color="auto"/>
                    <w:right w:val="none" w:sz="0" w:space="0" w:color="auto"/>
                  </w:divBdr>
                  <w:divsChild>
                    <w:div w:id="2067677017">
                      <w:marLeft w:val="0"/>
                      <w:marRight w:val="0"/>
                      <w:marTop w:val="0"/>
                      <w:marBottom w:val="0"/>
                      <w:divBdr>
                        <w:top w:val="none" w:sz="0" w:space="0" w:color="auto"/>
                        <w:left w:val="none" w:sz="0" w:space="0" w:color="auto"/>
                        <w:bottom w:val="none" w:sz="0" w:space="0" w:color="auto"/>
                        <w:right w:val="none" w:sz="0" w:space="0" w:color="auto"/>
                      </w:divBdr>
                      <w:divsChild>
                        <w:div w:id="544410214">
                          <w:marLeft w:val="0"/>
                          <w:marRight w:val="0"/>
                          <w:marTop w:val="675"/>
                          <w:marBottom w:val="0"/>
                          <w:divBdr>
                            <w:top w:val="none" w:sz="0" w:space="0" w:color="auto"/>
                            <w:left w:val="none" w:sz="0" w:space="0" w:color="auto"/>
                            <w:bottom w:val="none" w:sz="0" w:space="0" w:color="auto"/>
                            <w:right w:val="none" w:sz="0" w:space="0" w:color="auto"/>
                          </w:divBdr>
                          <w:divsChild>
                            <w:div w:id="1749617859">
                              <w:marLeft w:val="0"/>
                              <w:marRight w:val="0"/>
                              <w:marTop w:val="0"/>
                              <w:marBottom w:val="0"/>
                              <w:divBdr>
                                <w:top w:val="none" w:sz="0" w:space="0" w:color="auto"/>
                                <w:left w:val="none" w:sz="0" w:space="0" w:color="auto"/>
                                <w:bottom w:val="none" w:sz="0" w:space="0" w:color="auto"/>
                                <w:right w:val="none" w:sz="0" w:space="0" w:color="auto"/>
                              </w:divBdr>
                              <w:divsChild>
                                <w:div w:id="1761634070">
                                  <w:marLeft w:val="0"/>
                                  <w:marRight w:val="0"/>
                                  <w:marTop w:val="0"/>
                                  <w:marBottom w:val="0"/>
                                  <w:divBdr>
                                    <w:top w:val="none" w:sz="0" w:space="0" w:color="auto"/>
                                    <w:left w:val="none" w:sz="0" w:space="0" w:color="auto"/>
                                    <w:bottom w:val="none" w:sz="0" w:space="0" w:color="auto"/>
                                    <w:right w:val="none" w:sz="0" w:space="0" w:color="auto"/>
                                  </w:divBdr>
                                  <w:divsChild>
                                    <w:div w:id="1013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596042">
      <w:bodyDiv w:val="1"/>
      <w:marLeft w:val="0"/>
      <w:marRight w:val="0"/>
      <w:marTop w:val="0"/>
      <w:marBottom w:val="0"/>
      <w:divBdr>
        <w:top w:val="none" w:sz="0" w:space="0" w:color="auto"/>
        <w:left w:val="none" w:sz="0" w:space="0" w:color="auto"/>
        <w:bottom w:val="none" w:sz="0" w:space="0" w:color="auto"/>
        <w:right w:val="none" w:sz="0" w:space="0" w:color="auto"/>
      </w:divBdr>
      <w:divsChild>
        <w:div w:id="371685477">
          <w:marLeft w:val="0"/>
          <w:marRight w:val="0"/>
          <w:marTop w:val="0"/>
          <w:marBottom w:val="0"/>
          <w:divBdr>
            <w:top w:val="none" w:sz="0" w:space="0" w:color="auto"/>
            <w:left w:val="none" w:sz="0" w:space="0" w:color="auto"/>
            <w:bottom w:val="none" w:sz="0" w:space="0" w:color="auto"/>
            <w:right w:val="none" w:sz="0" w:space="0" w:color="auto"/>
          </w:divBdr>
          <w:divsChild>
            <w:div w:id="28578022">
              <w:marLeft w:val="360"/>
              <w:marRight w:val="0"/>
              <w:marTop w:val="120"/>
              <w:marBottom w:val="0"/>
              <w:divBdr>
                <w:top w:val="none" w:sz="0" w:space="0" w:color="auto"/>
                <w:left w:val="none" w:sz="0" w:space="0" w:color="auto"/>
                <w:bottom w:val="none" w:sz="0" w:space="0" w:color="auto"/>
                <w:right w:val="none" w:sz="0" w:space="0" w:color="auto"/>
              </w:divBdr>
            </w:div>
            <w:div w:id="288560381">
              <w:marLeft w:val="360"/>
              <w:marRight w:val="0"/>
              <w:marTop w:val="120"/>
              <w:marBottom w:val="0"/>
              <w:divBdr>
                <w:top w:val="none" w:sz="0" w:space="0" w:color="auto"/>
                <w:left w:val="none" w:sz="0" w:space="0" w:color="auto"/>
                <w:bottom w:val="none" w:sz="0" w:space="0" w:color="auto"/>
                <w:right w:val="none" w:sz="0" w:space="0" w:color="auto"/>
              </w:divBdr>
            </w:div>
            <w:div w:id="539246966">
              <w:marLeft w:val="360"/>
              <w:marRight w:val="0"/>
              <w:marTop w:val="120"/>
              <w:marBottom w:val="0"/>
              <w:divBdr>
                <w:top w:val="none" w:sz="0" w:space="0" w:color="auto"/>
                <w:left w:val="none" w:sz="0" w:space="0" w:color="auto"/>
                <w:bottom w:val="none" w:sz="0" w:space="0" w:color="auto"/>
                <w:right w:val="none" w:sz="0" w:space="0" w:color="auto"/>
              </w:divBdr>
            </w:div>
            <w:div w:id="1192185158">
              <w:marLeft w:val="360"/>
              <w:marRight w:val="0"/>
              <w:marTop w:val="120"/>
              <w:marBottom w:val="0"/>
              <w:divBdr>
                <w:top w:val="none" w:sz="0" w:space="0" w:color="auto"/>
                <w:left w:val="none" w:sz="0" w:space="0" w:color="auto"/>
                <w:bottom w:val="none" w:sz="0" w:space="0" w:color="auto"/>
                <w:right w:val="none" w:sz="0" w:space="0" w:color="auto"/>
              </w:divBdr>
            </w:div>
            <w:div w:id="1277525471">
              <w:marLeft w:val="360"/>
              <w:marRight w:val="0"/>
              <w:marTop w:val="120"/>
              <w:marBottom w:val="0"/>
              <w:divBdr>
                <w:top w:val="none" w:sz="0" w:space="0" w:color="auto"/>
                <w:left w:val="none" w:sz="0" w:space="0" w:color="auto"/>
                <w:bottom w:val="none" w:sz="0" w:space="0" w:color="auto"/>
                <w:right w:val="none" w:sz="0" w:space="0" w:color="auto"/>
              </w:divBdr>
            </w:div>
            <w:div w:id="1479806893">
              <w:marLeft w:val="360"/>
              <w:marRight w:val="0"/>
              <w:marTop w:val="120"/>
              <w:marBottom w:val="0"/>
              <w:divBdr>
                <w:top w:val="none" w:sz="0" w:space="0" w:color="auto"/>
                <w:left w:val="none" w:sz="0" w:space="0" w:color="auto"/>
                <w:bottom w:val="none" w:sz="0" w:space="0" w:color="auto"/>
                <w:right w:val="none" w:sz="0" w:space="0" w:color="auto"/>
              </w:divBdr>
            </w:div>
            <w:div w:id="1752504679">
              <w:marLeft w:val="360"/>
              <w:marRight w:val="0"/>
              <w:marTop w:val="120"/>
              <w:marBottom w:val="0"/>
              <w:divBdr>
                <w:top w:val="none" w:sz="0" w:space="0" w:color="auto"/>
                <w:left w:val="none" w:sz="0" w:space="0" w:color="auto"/>
                <w:bottom w:val="none" w:sz="0" w:space="0" w:color="auto"/>
                <w:right w:val="none" w:sz="0" w:space="0" w:color="auto"/>
              </w:divBdr>
            </w:div>
            <w:div w:id="1776708065">
              <w:marLeft w:val="360"/>
              <w:marRight w:val="0"/>
              <w:marTop w:val="120"/>
              <w:marBottom w:val="0"/>
              <w:divBdr>
                <w:top w:val="none" w:sz="0" w:space="0" w:color="auto"/>
                <w:left w:val="none" w:sz="0" w:space="0" w:color="auto"/>
                <w:bottom w:val="none" w:sz="0" w:space="0" w:color="auto"/>
                <w:right w:val="none" w:sz="0" w:space="0" w:color="auto"/>
              </w:divBdr>
            </w:div>
            <w:div w:id="2107919231">
              <w:marLeft w:val="360"/>
              <w:marRight w:val="0"/>
              <w:marTop w:val="120"/>
              <w:marBottom w:val="0"/>
              <w:divBdr>
                <w:top w:val="none" w:sz="0" w:space="0" w:color="auto"/>
                <w:left w:val="none" w:sz="0" w:space="0" w:color="auto"/>
                <w:bottom w:val="none" w:sz="0" w:space="0" w:color="auto"/>
                <w:right w:val="none" w:sz="0" w:space="0" w:color="auto"/>
              </w:divBdr>
            </w:div>
          </w:divsChild>
        </w:div>
      </w:divsChild>
    </w:div>
    <w:div w:id="1608275673">
      <w:bodyDiv w:val="1"/>
      <w:marLeft w:val="0"/>
      <w:marRight w:val="0"/>
      <w:marTop w:val="0"/>
      <w:marBottom w:val="0"/>
      <w:divBdr>
        <w:top w:val="none" w:sz="0" w:space="0" w:color="auto"/>
        <w:left w:val="none" w:sz="0" w:space="0" w:color="auto"/>
        <w:bottom w:val="none" w:sz="0" w:space="0" w:color="auto"/>
        <w:right w:val="none" w:sz="0" w:space="0" w:color="auto"/>
      </w:divBdr>
    </w:div>
    <w:div w:id="1632201747">
      <w:bodyDiv w:val="1"/>
      <w:marLeft w:val="0"/>
      <w:marRight w:val="0"/>
      <w:marTop w:val="0"/>
      <w:marBottom w:val="0"/>
      <w:divBdr>
        <w:top w:val="none" w:sz="0" w:space="0" w:color="auto"/>
        <w:left w:val="none" w:sz="0" w:space="0" w:color="auto"/>
        <w:bottom w:val="none" w:sz="0" w:space="0" w:color="auto"/>
        <w:right w:val="none" w:sz="0" w:space="0" w:color="auto"/>
      </w:divBdr>
    </w:div>
    <w:div w:id="1637030854">
      <w:bodyDiv w:val="1"/>
      <w:marLeft w:val="0"/>
      <w:marRight w:val="0"/>
      <w:marTop w:val="0"/>
      <w:marBottom w:val="0"/>
      <w:divBdr>
        <w:top w:val="none" w:sz="0" w:space="0" w:color="auto"/>
        <w:left w:val="none" w:sz="0" w:space="0" w:color="auto"/>
        <w:bottom w:val="none" w:sz="0" w:space="0" w:color="auto"/>
        <w:right w:val="none" w:sz="0" w:space="0" w:color="auto"/>
      </w:divBdr>
    </w:div>
    <w:div w:id="1642417958">
      <w:bodyDiv w:val="1"/>
      <w:marLeft w:val="0"/>
      <w:marRight w:val="0"/>
      <w:marTop w:val="0"/>
      <w:marBottom w:val="0"/>
      <w:divBdr>
        <w:top w:val="none" w:sz="0" w:space="0" w:color="auto"/>
        <w:left w:val="none" w:sz="0" w:space="0" w:color="auto"/>
        <w:bottom w:val="none" w:sz="0" w:space="0" w:color="auto"/>
        <w:right w:val="none" w:sz="0" w:space="0" w:color="auto"/>
      </w:divBdr>
    </w:div>
    <w:div w:id="1664353198">
      <w:bodyDiv w:val="1"/>
      <w:marLeft w:val="0"/>
      <w:marRight w:val="0"/>
      <w:marTop w:val="0"/>
      <w:marBottom w:val="0"/>
      <w:divBdr>
        <w:top w:val="none" w:sz="0" w:space="0" w:color="auto"/>
        <w:left w:val="none" w:sz="0" w:space="0" w:color="auto"/>
        <w:bottom w:val="none" w:sz="0" w:space="0" w:color="auto"/>
        <w:right w:val="none" w:sz="0" w:space="0" w:color="auto"/>
      </w:divBdr>
    </w:div>
    <w:div w:id="1680497379">
      <w:bodyDiv w:val="1"/>
      <w:marLeft w:val="0"/>
      <w:marRight w:val="0"/>
      <w:marTop w:val="0"/>
      <w:marBottom w:val="0"/>
      <w:divBdr>
        <w:top w:val="none" w:sz="0" w:space="0" w:color="auto"/>
        <w:left w:val="none" w:sz="0" w:space="0" w:color="auto"/>
        <w:bottom w:val="none" w:sz="0" w:space="0" w:color="auto"/>
        <w:right w:val="none" w:sz="0" w:space="0" w:color="auto"/>
      </w:divBdr>
    </w:div>
    <w:div w:id="1696341544">
      <w:bodyDiv w:val="1"/>
      <w:marLeft w:val="0"/>
      <w:marRight w:val="0"/>
      <w:marTop w:val="0"/>
      <w:marBottom w:val="0"/>
      <w:divBdr>
        <w:top w:val="none" w:sz="0" w:space="0" w:color="auto"/>
        <w:left w:val="none" w:sz="0" w:space="0" w:color="auto"/>
        <w:bottom w:val="none" w:sz="0" w:space="0" w:color="auto"/>
        <w:right w:val="none" w:sz="0" w:space="0" w:color="auto"/>
      </w:divBdr>
    </w:div>
    <w:div w:id="1723869878">
      <w:bodyDiv w:val="1"/>
      <w:marLeft w:val="0"/>
      <w:marRight w:val="0"/>
      <w:marTop w:val="0"/>
      <w:marBottom w:val="0"/>
      <w:divBdr>
        <w:top w:val="none" w:sz="0" w:space="0" w:color="auto"/>
        <w:left w:val="none" w:sz="0" w:space="0" w:color="auto"/>
        <w:bottom w:val="none" w:sz="0" w:space="0" w:color="auto"/>
        <w:right w:val="none" w:sz="0" w:space="0" w:color="auto"/>
      </w:divBdr>
    </w:div>
    <w:div w:id="1743988569">
      <w:bodyDiv w:val="1"/>
      <w:marLeft w:val="0"/>
      <w:marRight w:val="0"/>
      <w:marTop w:val="0"/>
      <w:marBottom w:val="0"/>
      <w:divBdr>
        <w:top w:val="none" w:sz="0" w:space="0" w:color="auto"/>
        <w:left w:val="none" w:sz="0" w:space="0" w:color="auto"/>
        <w:bottom w:val="none" w:sz="0" w:space="0" w:color="auto"/>
        <w:right w:val="none" w:sz="0" w:space="0" w:color="auto"/>
      </w:divBdr>
      <w:divsChild>
        <w:div w:id="1546023749">
          <w:marLeft w:val="0"/>
          <w:marRight w:val="0"/>
          <w:marTop w:val="0"/>
          <w:marBottom w:val="0"/>
          <w:divBdr>
            <w:top w:val="none" w:sz="0" w:space="0" w:color="auto"/>
            <w:left w:val="none" w:sz="0" w:space="0" w:color="auto"/>
            <w:bottom w:val="none" w:sz="0" w:space="0" w:color="auto"/>
            <w:right w:val="none" w:sz="0" w:space="0" w:color="auto"/>
          </w:divBdr>
          <w:divsChild>
            <w:div w:id="311523766">
              <w:marLeft w:val="0"/>
              <w:marRight w:val="0"/>
              <w:marTop w:val="0"/>
              <w:marBottom w:val="0"/>
              <w:divBdr>
                <w:top w:val="none" w:sz="0" w:space="0" w:color="auto"/>
                <w:left w:val="none" w:sz="0" w:space="0" w:color="auto"/>
                <w:bottom w:val="none" w:sz="0" w:space="0" w:color="auto"/>
                <w:right w:val="none" w:sz="0" w:space="0" w:color="auto"/>
              </w:divBdr>
              <w:divsChild>
                <w:div w:id="1899197559">
                  <w:marLeft w:val="0"/>
                  <w:marRight w:val="0"/>
                  <w:marTop w:val="0"/>
                  <w:marBottom w:val="0"/>
                  <w:divBdr>
                    <w:top w:val="none" w:sz="0" w:space="0" w:color="auto"/>
                    <w:left w:val="none" w:sz="0" w:space="0" w:color="auto"/>
                    <w:bottom w:val="none" w:sz="0" w:space="0" w:color="auto"/>
                    <w:right w:val="none" w:sz="0" w:space="0" w:color="auto"/>
                  </w:divBdr>
                  <w:divsChild>
                    <w:div w:id="1333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73986">
      <w:bodyDiv w:val="1"/>
      <w:marLeft w:val="0"/>
      <w:marRight w:val="0"/>
      <w:marTop w:val="0"/>
      <w:marBottom w:val="0"/>
      <w:divBdr>
        <w:top w:val="none" w:sz="0" w:space="0" w:color="auto"/>
        <w:left w:val="none" w:sz="0" w:space="0" w:color="auto"/>
        <w:bottom w:val="none" w:sz="0" w:space="0" w:color="auto"/>
        <w:right w:val="none" w:sz="0" w:space="0" w:color="auto"/>
      </w:divBdr>
    </w:div>
    <w:div w:id="1760178557">
      <w:bodyDiv w:val="1"/>
      <w:marLeft w:val="0"/>
      <w:marRight w:val="0"/>
      <w:marTop w:val="0"/>
      <w:marBottom w:val="0"/>
      <w:divBdr>
        <w:top w:val="none" w:sz="0" w:space="0" w:color="auto"/>
        <w:left w:val="none" w:sz="0" w:space="0" w:color="auto"/>
        <w:bottom w:val="none" w:sz="0" w:space="0" w:color="auto"/>
        <w:right w:val="none" w:sz="0" w:space="0" w:color="auto"/>
      </w:divBdr>
      <w:divsChild>
        <w:div w:id="381442247">
          <w:marLeft w:val="0"/>
          <w:marRight w:val="0"/>
          <w:marTop w:val="0"/>
          <w:marBottom w:val="0"/>
          <w:divBdr>
            <w:top w:val="none" w:sz="0" w:space="0" w:color="auto"/>
            <w:left w:val="none" w:sz="0" w:space="0" w:color="auto"/>
            <w:bottom w:val="none" w:sz="0" w:space="0" w:color="auto"/>
            <w:right w:val="none" w:sz="0" w:space="0" w:color="auto"/>
          </w:divBdr>
        </w:div>
      </w:divsChild>
    </w:div>
    <w:div w:id="1769539199">
      <w:bodyDiv w:val="1"/>
      <w:marLeft w:val="0"/>
      <w:marRight w:val="0"/>
      <w:marTop w:val="0"/>
      <w:marBottom w:val="0"/>
      <w:divBdr>
        <w:top w:val="none" w:sz="0" w:space="0" w:color="auto"/>
        <w:left w:val="none" w:sz="0" w:space="0" w:color="auto"/>
        <w:bottom w:val="none" w:sz="0" w:space="0" w:color="auto"/>
        <w:right w:val="none" w:sz="0" w:space="0" w:color="auto"/>
      </w:divBdr>
    </w:div>
    <w:div w:id="1772119206">
      <w:bodyDiv w:val="1"/>
      <w:marLeft w:val="0"/>
      <w:marRight w:val="0"/>
      <w:marTop w:val="0"/>
      <w:marBottom w:val="0"/>
      <w:divBdr>
        <w:top w:val="none" w:sz="0" w:space="0" w:color="auto"/>
        <w:left w:val="none" w:sz="0" w:space="0" w:color="auto"/>
        <w:bottom w:val="none" w:sz="0" w:space="0" w:color="auto"/>
        <w:right w:val="none" w:sz="0" w:space="0" w:color="auto"/>
      </w:divBdr>
      <w:divsChild>
        <w:div w:id="855729632">
          <w:marLeft w:val="0"/>
          <w:marRight w:val="0"/>
          <w:marTop w:val="0"/>
          <w:marBottom w:val="0"/>
          <w:divBdr>
            <w:top w:val="none" w:sz="0" w:space="0" w:color="auto"/>
            <w:left w:val="none" w:sz="0" w:space="0" w:color="auto"/>
            <w:bottom w:val="none" w:sz="0" w:space="0" w:color="auto"/>
            <w:right w:val="none" w:sz="0" w:space="0" w:color="auto"/>
          </w:divBdr>
        </w:div>
      </w:divsChild>
    </w:div>
    <w:div w:id="1830900029">
      <w:bodyDiv w:val="1"/>
      <w:marLeft w:val="0"/>
      <w:marRight w:val="0"/>
      <w:marTop w:val="0"/>
      <w:marBottom w:val="0"/>
      <w:divBdr>
        <w:top w:val="none" w:sz="0" w:space="0" w:color="auto"/>
        <w:left w:val="none" w:sz="0" w:space="0" w:color="auto"/>
        <w:bottom w:val="none" w:sz="0" w:space="0" w:color="auto"/>
        <w:right w:val="none" w:sz="0" w:space="0" w:color="auto"/>
      </w:divBdr>
      <w:divsChild>
        <w:div w:id="662782737">
          <w:marLeft w:val="0"/>
          <w:marRight w:val="0"/>
          <w:marTop w:val="0"/>
          <w:marBottom w:val="0"/>
          <w:divBdr>
            <w:top w:val="none" w:sz="0" w:space="0" w:color="auto"/>
            <w:left w:val="none" w:sz="0" w:space="0" w:color="auto"/>
            <w:bottom w:val="none" w:sz="0" w:space="0" w:color="auto"/>
            <w:right w:val="none" w:sz="0" w:space="0" w:color="auto"/>
          </w:divBdr>
        </w:div>
      </w:divsChild>
    </w:div>
    <w:div w:id="1832598296">
      <w:bodyDiv w:val="1"/>
      <w:marLeft w:val="0"/>
      <w:marRight w:val="0"/>
      <w:marTop w:val="0"/>
      <w:marBottom w:val="0"/>
      <w:divBdr>
        <w:top w:val="none" w:sz="0" w:space="0" w:color="auto"/>
        <w:left w:val="none" w:sz="0" w:space="0" w:color="auto"/>
        <w:bottom w:val="none" w:sz="0" w:space="0" w:color="auto"/>
        <w:right w:val="none" w:sz="0" w:space="0" w:color="auto"/>
      </w:divBdr>
    </w:div>
    <w:div w:id="1837574052">
      <w:bodyDiv w:val="1"/>
      <w:marLeft w:val="0"/>
      <w:marRight w:val="0"/>
      <w:marTop w:val="0"/>
      <w:marBottom w:val="0"/>
      <w:divBdr>
        <w:top w:val="none" w:sz="0" w:space="0" w:color="auto"/>
        <w:left w:val="none" w:sz="0" w:space="0" w:color="auto"/>
        <w:bottom w:val="none" w:sz="0" w:space="0" w:color="auto"/>
        <w:right w:val="none" w:sz="0" w:space="0" w:color="auto"/>
      </w:divBdr>
    </w:div>
    <w:div w:id="1844929288">
      <w:bodyDiv w:val="1"/>
      <w:marLeft w:val="0"/>
      <w:marRight w:val="0"/>
      <w:marTop w:val="0"/>
      <w:marBottom w:val="0"/>
      <w:divBdr>
        <w:top w:val="none" w:sz="0" w:space="0" w:color="auto"/>
        <w:left w:val="none" w:sz="0" w:space="0" w:color="auto"/>
        <w:bottom w:val="none" w:sz="0" w:space="0" w:color="auto"/>
        <w:right w:val="none" w:sz="0" w:space="0" w:color="auto"/>
      </w:divBdr>
    </w:div>
    <w:div w:id="1849520417">
      <w:bodyDiv w:val="1"/>
      <w:marLeft w:val="0"/>
      <w:marRight w:val="0"/>
      <w:marTop w:val="0"/>
      <w:marBottom w:val="0"/>
      <w:divBdr>
        <w:top w:val="none" w:sz="0" w:space="0" w:color="auto"/>
        <w:left w:val="none" w:sz="0" w:space="0" w:color="auto"/>
        <w:bottom w:val="none" w:sz="0" w:space="0" w:color="auto"/>
        <w:right w:val="none" w:sz="0" w:space="0" w:color="auto"/>
      </w:divBdr>
    </w:div>
    <w:div w:id="1854567130">
      <w:bodyDiv w:val="1"/>
      <w:marLeft w:val="0"/>
      <w:marRight w:val="0"/>
      <w:marTop w:val="0"/>
      <w:marBottom w:val="0"/>
      <w:divBdr>
        <w:top w:val="none" w:sz="0" w:space="0" w:color="auto"/>
        <w:left w:val="none" w:sz="0" w:space="0" w:color="auto"/>
        <w:bottom w:val="none" w:sz="0" w:space="0" w:color="auto"/>
        <w:right w:val="none" w:sz="0" w:space="0" w:color="auto"/>
      </w:divBdr>
    </w:div>
    <w:div w:id="1857189876">
      <w:bodyDiv w:val="1"/>
      <w:marLeft w:val="0"/>
      <w:marRight w:val="0"/>
      <w:marTop w:val="0"/>
      <w:marBottom w:val="0"/>
      <w:divBdr>
        <w:top w:val="none" w:sz="0" w:space="0" w:color="auto"/>
        <w:left w:val="none" w:sz="0" w:space="0" w:color="auto"/>
        <w:bottom w:val="none" w:sz="0" w:space="0" w:color="auto"/>
        <w:right w:val="none" w:sz="0" w:space="0" w:color="auto"/>
      </w:divBdr>
    </w:div>
    <w:div w:id="1874149841">
      <w:bodyDiv w:val="1"/>
      <w:marLeft w:val="0"/>
      <w:marRight w:val="0"/>
      <w:marTop w:val="0"/>
      <w:marBottom w:val="0"/>
      <w:divBdr>
        <w:top w:val="none" w:sz="0" w:space="0" w:color="auto"/>
        <w:left w:val="none" w:sz="0" w:space="0" w:color="auto"/>
        <w:bottom w:val="none" w:sz="0" w:space="0" w:color="auto"/>
        <w:right w:val="none" w:sz="0" w:space="0" w:color="auto"/>
      </w:divBdr>
      <w:divsChild>
        <w:div w:id="1652174984">
          <w:marLeft w:val="0"/>
          <w:marRight w:val="0"/>
          <w:marTop w:val="0"/>
          <w:marBottom w:val="0"/>
          <w:divBdr>
            <w:top w:val="none" w:sz="0" w:space="0" w:color="auto"/>
            <w:left w:val="none" w:sz="0" w:space="0" w:color="auto"/>
            <w:bottom w:val="none" w:sz="0" w:space="0" w:color="auto"/>
            <w:right w:val="none" w:sz="0" w:space="0" w:color="auto"/>
          </w:divBdr>
          <w:divsChild>
            <w:div w:id="874536175">
              <w:marLeft w:val="0"/>
              <w:marRight w:val="0"/>
              <w:marTop w:val="0"/>
              <w:marBottom w:val="0"/>
              <w:divBdr>
                <w:top w:val="none" w:sz="0" w:space="0" w:color="auto"/>
                <w:left w:val="none" w:sz="0" w:space="0" w:color="auto"/>
                <w:bottom w:val="none" w:sz="0" w:space="0" w:color="auto"/>
                <w:right w:val="none" w:sz="0" w:space="0" w:color="auto"/>
              </w:divBdr>
              <w:divsChild>
                <w:div w:id="302387546">
                  <w:marLeft w:val="0"/>
                  <w:marRight w:val="0"/>
                  <w:marTop w:val="0"/>
                  <w:marBottom w:val="0"/>
                  <w:divBdr>
                    <w:top w:val="none" w:sz="0" w:space="0" w:color="auto"/>
                    <w:left w:val="none" w:sz="0" w:space="0" w:color="auto"/>
                    <w:bottom w:val="none" w:sz="0" w:space="0" w:color="auto"/>
                    <w:right w:val="none" w:sz="0" w:space="0" w:color="auto"/>
                  </w:divBdr>
                  <w:divsChild>
                    <w:div w:id="229853266">
                      <w:marLeft w:val="0"/>
                      <w:marRight w:val="0"/>
                      <w:marTop w:val="0"/>
                      <w:marBottom w:val="0"/>
                      <w:divBdr>
                        <w:top w:val="none" w:sz="0" w:space="0" w:color="auto"/>
                        <w:left w:val="none" w:sz="0" w:space="0" w:color="auto"/>
                        <w:bottom w:val="none" w:sz="0" w:space="0" w:color="auto"/>
                        <w:right w:val="none" w:sz="0" w:space="0" w:color="auto"/>
                      </w:divBdr>
                      <w:divsChild>
                        <w:div w:id="146437832">
                          <w:marLeft w:val="0"/>
                          <w:marRight w:val="0"/>
                          <w:marTop w:val="675"/>
                          <w:marBottom w:val="0"/>
                          <w:divBdr>
                            <w:top w:val="none" w:sz="0" w:space="0" w:color="auto"/>
                            <w:left w:val="none" w:sz="0" w:space="0" w:color="auto"/>
                            <w:bottom w:val="none" w:sz="0" w:space="0" w:color="auto"/>
                            <w:right w:val="none" w:sz="0" w:space="0" w:color="auto"/>
                          </w:divBdr>
                          <w:divsChild>
                            <w:div w:id="1071659509">
                              <w:marLeft w:val="0"/>
                              <w:marRight w:val="0"/>
                              <w:marTop w:val="0"/>
                              <w:marBottom w:val="0"/>
                              <w:divBdr>
                                <w:top w:val="none" w:sz="0" w:space="0" w:color="auto"/>
                                <w:left w:val="none" w:sz="0" w:space="0" w:color="auto"/>
                                <w:bottom w:val="none" w:sz="0" w:space="0" w:color="auto"/>
                                <w:right w:val="none" w:sz="0" w:space="0" w:color="auto"/>
                              </w:divBdr>
                              <w:divsChild>
                                <w:div w:id="815797391">
                                  <w:marLeft w:val="0"/>
                                  <w:marRight w:val="0"/>
                                  <w:marTop w:val="0"/>
                                  <w:marBottom w:val="0"/>
                                  <w:divBdr>
                                    <w:top w:val="none" w:sz="0" w:space="0" w:color="auto"/>
                                    <w:left w:val="none" w:sz="0" w:space="0" w:color="auto"/>
                                    <w:bottom w:val="none" w:sz="0" w:space="0" w:color="auto"/>
                                    <w:right w:val="none" w:sz="0" w:space="0" w:color="auto"/>
                                  </w:divBdr>
                                  <w:divsChild>
                                    <w:div w:id="14595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802818">
      <w:bodyDiv w:val="1"/>
      <w:marLeft w:val="0"/>
      <w:marRight w:val="0"/>
      <w:marTop w:val="0"/>
      <w:marBottom w:val="0"/>
      <w:divBdr>
        <w:top w:val="none" w:sz="0" w:space="0" w:color="auto"/>
        <w:left w:val="none" w:sz="0" w:space="0" w:color="auto"/>
        <w:bottom w:val="none" w:sz="0" w:space="0" w:color="auto"/>
        <w:right w:val="none" w:sz="0" w:space="0" w:color="auto"/>
      </w:divBdr>
    </w:div>
    <w:div w:id="1886260070">
      <w:bodyDiv w:val="1"/>
      <w:marLeft w:val="0"/>
      <w:marRight w:val="0"/>
      <w:marTop w:val="0"/>
      <w:marBottom w:val="0"/>
      <w:divBdr>
        <w:top w:val="none" w:sz="0" w:space="0" w:color="auto"/>
        <w:left w:val="none" w:sz="0" w:space="0" w:color="auto"/>
        <w:bottom w:val="none" w:sz="0" w:space="0" w:color="auto"/>
        <w:right w:val="none" w:sz="0" w:space="0" w:color="auto"/>
      </w:divBdr>
    </w:div>
    <w:div w:id="1902859452">
      <w:bodyDiv w:val="1"/>
      <w:marLeft w:val="0"/>
      <w:marRight w:val="0"/>
      <w:marTop w:val="0"/>
      <w:marBottom w:val="0"/>
      <w:divBdr>
        <w:top w:val="none" w:sz="0" w:space="0" w:color="auto"/>
        <w:left w:val="none" w:sz="0" w:space="0" w:color="auto"/>
        <w:bottom w:val="none" w:sz="0" w:space="0" w:color="auto"/>
        <w:right w:val="none" w:sz="0" w:space="0" w:color="auto"/>
      </w:divBdr>
    </w:div>
    <w:div w:id="1905025680">
      <w:bodyDiv w:val="1"/>
      <w:marLeft w:val="0"/>
      <w:marRight w:val="0"/>
      <w:marTop w:val="0"/>
      <w:marBottom w:val="0"/>
      <w:divBdr>
        <w:top w:val="none" w:sz="0" w:space="0" w:color="auto"/>
        <w:left w:val="none" w:sz="0" w:space="0" w:color="auto"/>
        <w:bottom w:val="none" w:sz="0" w:space="0" w:color="auto"/>
        <w:right w:val="none" w:sz="0" w:space="0" w:color="auto"/>
      </w:divBdr>
    </w:div>
    <w:div w:id="1905212661">
      <w:bodyDiv w:val="1"/>
      <w:marLeft w:val="0"/>
      <w:marRight w:val="0"/>
      <w:marTop w:val="0"/>
      <w:marBottom w:val="0"/>
      <w:divBdr>
        <w:top w:val="none" w:sz="0" w:space="0" w:color="auto"/>
        <w:left w:val="none" w:sz="0" w:space="0" w:color="auto"/>
        <w:bottom w:val="none" w:sz="0" w:space="0" w:color="auto"/>
        <w:right w:val="none" w:sz="0" w:space="0" w:color="auto"/>
      </w:divBdr>
    </w:div>
    <w:div w:id="1907757210">
      <w:bodyDiv w:val="1"/>
      <w:marLeft w:val="0"/>
      <w:marRight w:val="0"/>
      <w:marTop w:val="0"/>
      <w:marBottom w:val="0"/>
      <w:divBdr>
        <w:top w:val="none" w:sz="0" w:space="0" w:color="auto"/>
        <w:left w:val="none" w:sz="0" w:space="0" w:color="auto"/>
        <w:bottom w:val="none" w:sz="0" w:space="0" w:color="auto"/>
        <w:right w:val="none" w:sz="0" w:space="0" w:color="auto"/>
      </w:divBdr>
    </w:div>
    <w:div w:id="1930649778">
      <w:bodyDiv w:val="1"/>
      <w:marLeft w:val="0"/>
      <w:marRight w:val="0"/>
      <w:marTop w:val="0"/>
      <w:marBottom w:val="0"/>
      <w:divBdr>
        <w:top w:val="none" w:sz="0" w:space="0" w:color="auto"/>
        <w:left w:val="none" w:sz="0" w:space="0" w:color="auto"/>
        <w:bottom w:val="none" w:sz="0" w:space="0" w:color="auto"/>
        <w:right w:val="none" w:sz="0" w:space="0" w:color="auto"/>
      </w:divBdr>
    </w:div>
    <w:div w:id="1970091360">
      <w:bodyDiv w:val="1"/>
      <w:marLeft w:val="0"/>
      <w:marRight w:val="0"/>
      <w:marTop w:val="0"/>
      <w:marBottom w:val="0"/>
      <w:divBdr>
        <w:top w:val="none" w:sz="0" w:space="0" w:color="auto"/>
        <w:left w:val="none" w:sz="0" w:space="0" w:color="auto"/>
        <w:bottom w:val="none" w:sz="0" w:space="0" w:color="auto"/>
        <w:right w:val="none" w:sz="0" w:space="0" w:color="auto"/>
      </w:divBdr>
    </w:div>
    <w:div w:id="1991712551">
      <w:bodyDiv w:val="1"/>
      <w:marLeft w:val="0"/>
      <w:marRight w:val="0"/>
      <w:marTop w:val="0"/>
      <w:marBottom w:val="0"/>
      <w:divBdr>
        <w:top w:val="none" w:sz="0" w:space="0" w:color="auto"/>
        <w:left w:val="none" w:sz="0" w:space="0" w:color="auto"/>
        <w:bottom w:val="none" w:sz="0" w:space="0" w:color="auto"/>
        <w:right w:val="none" w:sz="0" w:space="0" w:color="auto"/>
      </w:divBdr>
    </w:div>
    <w:div w:id="2003270201">
      <w:bodyDiv w:val="1"/>
      <w:marLeft w:val="0"/>
      <w:marRight w:val="0"/>
      <w:marTop w:val="0"/>
      <w:marBottom w:val="0"/>
      <w:divBdr>
        <w:top w:val="none" w:sz="0" w:space="0" w:color="auto"/>
        <w:left w:val="none" w:sz="0" w:space="0" w:color="auto"/>
        <w:bottom w:val="none" w:sz="0" w:space="0" w:color="auto"/>
        <w:right w:val="none" w:sz="0" w:space="0" w:color="auto"/>
      </w:divBdr>
      <w:divsChild>
        <w:div w:id="303971772">
          <w:marLeft w:val="0"/>
          <w:marRight w:val="0"/>
          <w:marTop w:val="0"/>
          <w:marBottom w:val="0"/>
          <w:divBdr>
            <w:top w:val="none" w:sz="0" w:space="0" w:color="auto"/>
            <w:left w:val="none" w:sz="0" w:space="0" w:color="auto"/>
            <w:bottom w:val="none" w:sz="0" w:space="0" w:color="auto"/>
            <w:right w:val="none" w:sz="0" w:space="0" w:color="auto"/>
          </w:divBdr>
          <w:divsChild>
            <w:div w:id="1647393269">
              <w:marLeft w:val="0"/>
              <w:marRight w:val="0"/>
              <w:marTop w:val="0"/>
              <w:marBottom w:val="0"/>
              <w:divBdr>
                <w:top w:val="none" w:sz="0" w:space="0" w:color="auto"/>
                <w:left w:val="none" w:sz="0" w:space="0" w:color="auto"/>
                <w:bottom w:val="none" w:sz="0" w:space="0" w:color="auto"/>
                <w:right w:val="none" w:sz="0" w:space="0" w:color="auto"/>
              </w:divBdr>
              <w:divsChild>
                <w:div w:id="1321620915">
                  <w:marLeft w:val="0"/>
                  <w:marRight w:val="0"/>
                  <w:marTop w:val="0"/>
                  <w:marBottom w:val="0"/>
                  <w:divBdr>
                    <w:top w:val="none" w:sz="0" w:space="0" w:color="auto"/>
                    <w:left w:val="none" w:sz="0" w:space="0" w:color="auto"/>
                    <w:bottom w:val="none" w:sz="0" w:space="0" w:color="auto"/>
                    <w:right w:val="none" w:sz="0" w:space="0" w:color="auto"/>
                  </w:divBdr>
                  <w:divsChild>
                    <w:div w:id="1034771231">
                      <w:marLeft w:val="0"/>
                      <w:marRight w:val="0"/>
                      <w:marTop w:val="0"/>
                      <w:marBottom w:val="0"/>
                      <w:divBdr>
                        <w:top w:val="none" w:sz="0" w:space="0" w:color="auto"/>
                        <w:left w:val="none" w:sz="0" w:space="0" w:color="auto"/>
                        <w:bottom w:val="none" w:sz="0" w:space="0" w:color="auto"/>
                        <w:right w:val="none" w:sz="0" w:space="0" w:color="auto"/>
                      </w:divBdr>
                      <w:divsChild>
                        <w:div w:id="866599488">
                          <w:marLeft w:val="0"/>
                          <w:marRight w:val="0"/>
                          <w:marTop w:val="675"/>
                          <w:marBottom w:val="0"/>
                          <w:divBdr>
                            <w:top w:val="none" w:sz="0" w:space="0" w:color="auto"/>
                            <w:left w:val="none" w:sz="0" w:space="0" w:color="auto"/>
                            <w:bottom w:val="none" w:sz="0" w:space="0" w:color="auto"/>
                            <w:right w:val="none" w:sz="0" w:space="0" w:color="auto"/>
                          </w:divBdr>
                          <w:divsChild>
                            <w:div w:id="1406686682">
                              <w:marLeft w:val="0"/>
                              <w:marRight w:val="0"/>
                              <w:marTop w:val="0"/>
                              <w:marBottom w:val="0"/>
                              <w:divBdr>
                                <w:top w:val="none" w:sz="0" w:space="0" w:color="auto"/>
                                <w:left w:val="none" w:sz="0" w:space="0" w:color="auto"/>
                                <w:bottom w:val="none" w:sz="0" w:space="0" w:color="auto"/>
                                <w:right w:val="none" w:sz="0" w:space="0" w:color="auto"/>
                              </w:divBdr>
                              <w:divsChild>
                                <w:div w:id="158544832">
                                  <w:marLeft w:val="0"/>
                                  <w:marRight w:val="0"/>
                                  <w:marTop w:val="0"/>
                                  <w:marBottom w:val="0"/>
                                  <w:divBdr>
                                    <w:top w:val="none" w:sz="0" w:space="0" w:color="auto"/>
                                    <w:left w:val="none" w:sz="0" w:space="0" w:color="auto"/>
                                    <w:bottom w:val="none" w:sz="0" w:space="0" w:color="auto"/>
                                    <w:right w:val="none" w:sz="0" w:space="0" w:color="auto"/>
                                  </w:divBdr>
                                  <w:divsChild>
                                    <w:div w:id="1030379566">
                                      <w:marLeft w:val="0"/>
                                      <w:marRight w:val="0"/>
                                      <w:marTop w:val="0"/>
                                      <w:marBottom w:val="0"/>
                                      <w:divBdr>
                                        <w:top w:val="none" w:sz="0" w:space="0" w:color="auto"/>
                                        <w:left w:val="none" w:sz="0" w:space="0" w:color="auto"/>
                                        <w:bottom w:val="none" w:sz="0" w:space="0" w:color="auto"/>
                                        <w:right w:val="none" w:sz="0" w:space="0" w:color="auto"/>
                                      </w:divBdr>
                                      <w:divsChild>
                                        <w:div w:id="1610548359">
                                          <w:marLeft w:val="0"/>
                                          <w:marRight w:val="0"/>
                                          <w:marTop w:val="0"/>
                                          <w:marBottom w:val="150"/>
                                          <w:divBdr>
                                            <w:top w:val="none" w:sz="0" w:space="0" w:color="auto"/>
                                            <w:left w:val="none" w:sz="0" w:space="0" w:color="auto"/>
                                            <w:bottom w:val="dotted" w:sz="6" w:space="5" w:color="A1A1A1"/>
                                            <w:right w:val="none" w:sz="0" w:space="0" w:color="auto"/>
                                          </w:divBdr>
                                        </w:div>
                                      </w:divsChild>
                                    </w:div>
                                  </w:divsChild>
                                </w:div>
                              </w:divsChild>
                            </w:div>
                          </w:divsChild>
                        </w:div>
                      </w:divsChild>
                    </w:div>
                  </w:divsChild>
                </w:div>
              </w:divsChild>
            </w:div>
          </w:divsChild>
        </w:div>
      </w:divsChild>
    </w:div>
    <w:div w:id="2037000096">
      <w:bodyDiv w:val="1"/>
      <w:marLeft w:val="0"/>
      <w:marRight w:val="0"/>
      <w:marTop w:val="0"/>
      <w:marBottom w:val="0"/>
      <w:divBdr>
        <w:top w:val="none" w:sz="0" w:space="0" w:color="auto"/>
        <w:left w:val="none" w:sz="0" w:space="0" w:color="auto"/>
        <w:bottom w:val="none" w:sz="0" w:space="0" w:color="auto"/>
        <w:right w:val="none" w:sz="0" w:space="0" w:color="auto"/>
      </w:divBdr>
    </w:div>
    <w:div w:id="2054572919">
      <w:bodyDiv w:val="1"/>
      <w:marLeft w:val="0"/>
      <w:marRight w:val="0"/>
      <w:marTop w:val="0"/>
      <w:marBottom w:val="0"/>
      <w:divBdr>
        <w:top w:val="none" w:sz="0" w:space="0" w:color="auto"/>
        <w:left w:val="none" w:sz="0" w:space="0" w:color="auto"/>
        <w:bottom w:val="none" w:sz="0" w:space="0" w:color="auto"/>
        <w:right w:val="none" w:sz="0" w:space="0" w:color="auto"/>
      </w:divBdr>
    </w:div>
    <w:div w:id="2072269394">
      <w:bodyDiv w:val="1"/>
      <w:marLeft w:val="0"/>
      <w:marRight w:val="0"/>
      <w:marTop w:val="0"/>
      <w:marBottom w:val="0"/>
      <w:divBdr>
        <w:top w:val="none" w:sz="0" w:space="0" w:color="auto"/>
        <w:left w:val="none" w:sz="0" w:space="0" w:color="auto"/>
        <w:bottom w:val="none" w:sz="0" w:space="0" w:color="auto"/>
        <w:right w:val="none" w:sz="0" w:space="0" w:color="auto"/>
      </w:divBdr>
    </w:div>
    <w:div w:id="2076854866">
      <w:bodyDiv w:val="1"/>
      <w:marLeft w:val="0"/>
      <w:marRight w:val="0"/>
      <w:marTop w:val="0"/>
      <w:marBottom w:val="0"/>
      <w:divBdr>
        <w:top w:val="none" w:sz="0" w:space="0" w:color="auto"/>
        <w:left w:val="none" w:sz="0" w:space="0" w:color="auto"/>
        <w:bottom w:val="none" w:sz="0" w:space="0" w:color="auto"/>
        <w:right w:val="none" w:sz="0" w:space="0" w:color="auto"/>
      </w:divBdr>
      <w:divsChild>
        <w:div w:id="787048929">
          <w:blockQuote w:val="1"/>
          <w:marLeft w:val="373"/>
          <w:marRight w:val="373"/>
          <w:marTop w:val="600"/>
          <w:marBottom w:val="750"/>
          <w:divBdr>
            <w:top w:val="none" w:sz="0" w:space="0" w:color="auto"/>
            <w:left w:val="single" w:sz="48" w:space="9" w:color="D43A13"/>
            <w:bottom w:val="none" w:sz="0" w:space="0" w:color="auto"/>
            <w:right w:val="none" w:sz="0" w:space="0" w:color="auto"/>
          </w:divBdr>
        </w:div>
      </w:divsChild>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110930628">
      <w:bodyDiv w:val="1"/>
      <w:marLeft w:val="0"/>
      <w:marRight w:val="0"/>
      <w:marTop w:val="0"/>
      <w:marBottom w:val="0"/>
      <w:divBdr>
        <w:top w:val="none" w:sz="0" w:space="0" w:color="auto"/>
        <w:left w:val="none" w:sz="0" w:space="0" w:color="auto"/>
        <w:bottom w:val="none" w:sz="0" w:space="0" w:color="auto"/>
        <w:right w:val="none" w:sz="0" w:space="0" w:color="auto"/>
      </w:divBdr>
    </w:div>
    <w:div w:id="2111319669">
      <w:bodyDiv w:val="1"/>
      <w:marLeft w:val="0"/>
      <w:marRight w:val="0"/>
      <w:marTop w:val="0"/>
      <w:marBottom w:val="0"/>
      <w:divBdr>
        <w:top w:val="none" w:sz="0" w:space="0" w:color="auto"/>
        <w:left w:val="none" w:sz="0" w:space="0" w:color="auto"/>
        <w:bottom w:val="none" w:sz="0" w:space="0" w:color="auto"/>
        <w:right w:val="none" w:sz="0" w:space="0" w:color="auto"/>
      </w:divBdr>
      <w:divsChild>
        <w:div w:id="382365337">
          <w:marLeft w:val="0"/>
          <w:marRight w:val="0"/>
          <w:marTop w:val="0"/>
          <w:marBottom w:val="0"/>
          <w:divBdr>
            <w:top w:val="none" w:sz="0" w:space="0" w:color="auto"/>
            <w:left w:val="none" w:sz="0" w:space="0" w:color="auto"/>
            <w:bottom w:val="none" w:sz="0" w:space="0" w:color="auto"/>
            <w:right w:val="none" w:sz="0" w:space="0" w:color="auto"/>
          </w:divBdr>
          <w:divsChild>
            <w:div w:id="1272592282">
              <w:marLeft w:val="0"/>
              <w:marRight w:val="0"/>
              <w:marTop w:val="0"/>
              <w:marBottom w:val="0"/>
              <w:divBdr>
                <w:top w:val="none" w:sz="0" w:space="0" w:color="auto"/>
                <w:left w:val="none" w:sz="0" w:space="0" w:color="auto"/>
                <w:bottom w:val="none" w:sz="0" w:space="0" w:color="auto"/>
                <w:right w:val="none" w:sz="0" w:space="0" w:color="auto"/>
              </w:divBdr>
              <w:divsChild>
                <w:div w:id="891424124">
                  <w:marLeft w:val="0"/>
                  <w:marRight w:val="0"/>
                  <w:marTop w:val="0"/>
                  <w:marBottom w:val="0"/>
                  <w:divBdr>
                    <w:top w:val="none" w:sz="0" w:space="0" w:color="auto"/>
                    <w:left w:val="none" w:sz="0" w:space="0" w:color="auto"/>
                    <w:bottom w:val="none" w:sz="0" w:space="0" w:color="auto"/>
                    <w:right w:val="none" w:sz="0" w:space="0" w:color="auto"/>
                  </w:divBdr>
                  <w:divsChild>
                    <w:div w:id="1257907464">
                      <w:marLeft w:val="0"/>
                      <w:marRight w:val="0"/>
                      <w:marTop w:val="0"/>
                      <w:marBottom w:val="0"/>
                      <w:divBdr>
                        <w:top w:val="none" w:sz="0" w:space="0" w:color="auto"/>
                        <w:left w:val="none" w:sz="0" w:space="0" w:color="auto"/>
                        <w:bottom w:val="none" w:sz="0" w:space="0" w:color="auto"/>
                        <w:right w:val="none" w:sz="0" w:space="0" w:color="auto"/>
                      </w:divBdr>
                      <w:divsChild>
                        <w:div w:id="217014364">
                          <w:marLeft w:val="0"/>
                          <w:marRight w:val="0"/>
                          <w:marTop w:val="675"/>
                          <w:marBottom w:val="0"/>
                          <w:divBdr>
                            <w:top w:val="none" w:sz="0" w:space="0" w:color="auto"/>
                            <w:left w:val="none" w:sz="0" w:space="0" w:color="auto"/>
                            <w:bottom w:val="none" w:sz="0" w:space="0" w:color="auto"/>
                            <w:right w:val="none" w:sz="0" w:space="0" w:color="auto"/>
                          </w:divBdr>
                          <w:divsChild>
                            <w:div w:id="318076376">
                              <w:marLeft w:val="0"/>
                              <w:marRight w:val="0"/>
                              <w:marTop w:val="0"/>
                              <w:marBottom w:val="0"/>
                              <w:divBdr>
                                <w:top w:val="none" w:sz="0" w:space="0" w:color="auto"/>
                                <w:left w:val="none" w:sz="0" w:space="0" w:color="auto"/>
                                <w:bottom w:val="none" w:sz="0" w:space="0" w:color="auto"/>
                                <w:right w:val="none" w:sz="0" w:space="0" w:color="auto"/>
                              </w:divBdr>
                              <w:divsChild>
                                <w:div w:id="1438866475">
                                  <w:marLeft w:val="0"/>
                                  <w:marRight w:val="0"/>
                                  <w:marTop w:val="0"/>
                                  <w:marBottom w:val="0"/>
                                  <w:divBdr>
                                    <w:top w:val="none" w:sz="0" w:space="0" w:color="auto"/>
                                    <w:left w:val="none" w:sz="0" w:space="0" w:color="auto"/>
                                    <w:bottom w:val="none" w:sz="0" w:space="0" w:color="auto"/>
                                    <w:right w:val="none" w:sz="0" w:space="0" w:color="auto"/>
                                  </w:divBdr>
                                  <w:divsChild>
                                    <w:div w:id="2002538687">
                                      <w:marLeft w:val="0"/>
                                      <w:marRight w:val="0"/>
                                      <w:marTop w:val="0"/>
                                      <w:marBottom w:val="0"/>
                                      <w:divBdr>
                                        <w:top w:val="none" w:sz="0" w:space="0" w:color="auto"/>
                                        <w:left w:val="none" w:sz="0" w:space="0" w:color="auto"/>
                                        <w:bottom w:val="none" w:sz="0" w:space="0" w:color="auto"/>
                                        <w:right w:val="none" w:sz="0" w:space="0" w:color="auto"/>
                                      </w:divBdr>
                                      <w:divsChild>
                                        <w:div w:id="9101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482702">
      <w:bodyDiv w:val="1"/>
      <w:marLeft w:val="0"/>
      <w:marRight w:val="0"/>
      <w:marTop w:val="0"/>
      <w:marBottom w:val="0"/>
      <w:divBdr>
        <w:top w:val="none" w:sz="0" w:space="0" w:color="auto"/>
        <w:left w:val="none" w:sz="0" w:space="0" w:color="auto"/>
        <w:bottom w:val="none" w:sz="0" w:space="0" w:color="auto"/>
        <w:right w:val="none" w:sz="0" w:space="0" w:color="auto"/>
      </w:divBdr>
    </w:div>
    <w:div w:id="2135712244">
      <w:bodyDiv w:val="1"/>
      <w:marLeft w:val="0"/>
      <w:marRight w:val="0"/>
      <w:marTop w:val="0"/>
      <w:marBottom w:val="0"/>
      <w:divBdr>
        <w:top w:val="none" w:sz="0" w:space="0" w:color="auto"/>
        <w:left w:val="none" w:sz="0" w:space="0" w:color="auto"/>
        <w:bottom w:val="none" w:sz="0" w:space="0" w:color="auto"/>
        <w:right w:val="none" w:sz="0" w:space="0" w:color="auto"/>
      </w:divBdr>
    </w:div>
    <w:div w:id="214257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www.dca.org.au/topics/covid-19-flexibility-inclusion" TargetMode="External"/><Relationship Id="rId39" Type="http://schemas.openxmlformats.org/officeDocument/2006/relationships/image" Target="media/image5.png"/><Relationship Id="rId21" Type="http://schemas.openxmlformats.org/officeDocument/2006/relationships/image" Target="media/image3.jpeg"/><Relationship Id="rId34" Type="http://schemas.openxmlformats.org/officeDocument/2006/relationships/hyperlink" Target="https://www.dca.org.au/about-dca/our-aboriginal-andor-torres-strait-islander-external-advisory-panel"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dca.org.au/news" TargetMode="External"/><Relationship Id="rId11" Type="http://schemas.openxmlformats.org/officeDocument/2006/relationships/header" Target="header1.xml"/><Relationship Id="rId24" Type="http://schemas.openxmlformats.org/officeDocument/2006/relationships/hyperlink" Target="https://www.dca.org.au/sites/default/files/intersections_at_work_online_final.pdf" TargetMode="External"/><Relationship Id="rId32" Type="http://schemas.openxmlformats.org/officeDocument/2006/relationships/hyperlink" Target="https://www.dca.org.au/events/coming" TargetMode="External"/><Relationship Id="rId37" Type="http://schemas.openxmlformats.org/officeDocument/2006/relationships/hyperlink" Target="https://www.dca.org.au/research/project/class-work" TargetMode="Externa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prideinclusionprograms.com.au/" TargetMode="External"/><Relationship Id="rId28" Type="http://schemas.openxmlformats.org/officeDocument/2006/relationships/hyperlink" Target="https://www.dca.org.au/perspectives/submissions" TargetMode="External"/><Relationship Id="rId36" Type="http://schemas.openxmlformats.org/officeDocument/2006/relationships/hyperlink" Target="https://www.dca.org.au/research/project/gari-yala-speak-truth-centreing-experiences-aboriginal-andor-torres-strait-islander"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yperlink" Target="https://www.dca.org.au/events/past" TargetMode="External"/><Relationship Id="rId44"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www.dca.org.au" TargetMode="External"/><Relationship Id="rId30" Type="http://schemas.openxmlformats.org/officeDocument/2006/relationships/hyperlink" Target="http://sydney.edu.au/business/wos/staff/advisory_board" TargetMode="External"/><Relationship Id="rId35" Type="http://schemas.openxmlformats.org/officeDocument/2006/relationships/hyperlink" Target="https://www.dca.org.au/research/project/intersections-work" TargetMode="External"/><Relationship Id="rId43" Type="http://schemas.openxmlformats.org/officeDocument/2006/relationships/image" Target="media/image9.jpeg"/><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admin@dca.org.au" TargetMode="External"/><Relationship Id="rId25" Type="http://schemas.openxmlformats.org/officeDocument/2006/relationships/hyperlink" Target="http://www.dca.org.au" TargetMode="External"/><Relationship Id="rId33" Type="http://schemas.openxmlformats.org/officeDocument/2006/relationships/hyperlink" Target="https://www.dca.org.au/about-dca/our-rap" TargetMode="External"/><Relationship Id="rId38" Type="http://schemas.openxmlformats.org/officeDocument/2006/relationships/hyperlink" Target="https://www.dca.org.au/research/project/2020-do-we-still-really-need-workplace-gender-equality" TargetMode="External"/><Relationship Id="rId46" Type="http://schemas.openxmlformats.org/officeDocument/2006/relationships/image" Target="media/image12.jpeg"/><Relationship Id="rId20" Type="http://schemas.openxmlformats.org/officeDocument/2006/relationships/image" Target="media/image2.jpg"/><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Communications\Annual%20Review\Annual%20Review%202004\Annual%20review%20draft%20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F860A15F0743178DFDE5B687930D2C"/>
        <w:category>
          <w:name w:val="General"/>
          <w:gallery w:val="placeholder"/>
        </w:category>
        <w:types>
          <w:type w:val="bbPlcHdr"/>
        </w:types>
        <w:behaviors>
          <w:behavior w:val="content"/>
        </w:behaviors>
        <w:guid w:val="{C34ABD9E-52C4-41B7-AA58-3A8AD00AAFAE}"/>
      </w:docPartPr>
      <w:docPartBody>
        <w:p w:rsidR="00C46E65" w:rsidRDefault="00104220">
          <w:r w:rsidRPr="005355D4">
            <w:rPr>
              <w:rStyle w:val="PlaceholderText"/>
            </w:rPr>
            <w:t>[Title]</w:t>
          </w:r>
        </w:p>
      </w:docPartBody>
    </w:docPart>
    <w:docPart>
      <w:docPartPr>
        <w:name w:val="EE32D341F7704C54883E1222F15EB02D"/>
        <w:category>
          <w:name w:val="General"/>
          <w:gallery w:val="placeholder"/>
        </w:category>
        <w:types>
          <w:type w:val="bbPlcHdr"/>
        </w:types>
        <w:behaviors>
          <w:behavior w:val="content"/>
        </w:behaviors>
        <w:guid w:val="{3C0CD277-CBD3-4247-95F7-98435E0740CC}"/>
      </w:docPartPr>
      <w:docPartBody>
        <w:p w:rsidR="00C46E65" w:rsidRDefault="00104220" w:rsidP="00104220">
          <w:pPr>
            <w:pStyle w:val="EE32D341F7704C54883E1222F15EB0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OldStyle-Italic">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220"/>
    <w:rsid w:val="00104220"/>
    <w:rsid w:val="009859EB"/>
    <w:rsid w:val="00AB30B2"/>
    <w:rsid w:val="00C33B49"/>
    <w:rsid w:val="00C46E65"/>
    <w:rsid w:val="00D30352"/>
    <w:rsid w:val="00E463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22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220"/>
    <w:rPr>
      <w:color w:val="808080"/>
    </w:rPr>
  </w:style>
  <w:style w:type="paragraph" w:customStyle="1" w:styleId="EE32D341F7704C54883E1222F15EB02D">
    <w:name w:val="EE32D341F7704C54883E1222F15EB02D"/>
    <w:rsid w:val="00104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48039DC79E34C9E81C1206EF17CD9" ma:contentTypeVersion="13" ma:contentTypeDescription="Create a new document." ma:contentTypeScope="" ma:versionID="d71359e9c404d9cd72258eba95cc3083">
  <xsd:schema xmlns:xsd="http://www.w3.org/2001/XMLSchema" xmlns:xs="http://www.w3.org/2001/XMLSchema" xmlns:p="http://schemas.microsoft.com/office/2006/metadata/properties" xmlns:ns2="d3cd065a-7b3c-45c8-b347-5451b1c1c04d" xmlns:ns3="427a27b2-e2d5-411f-bd05-dfc3e7fdbbbf" targetNamespace="http://schemas.microsoft.com/office/2006/metadata/properties" ma:root="true" ma:fieldsID="ceaf0f0e2b33bd68d2c6e2209612e7d2" ns2:_="" ns3:_="">
    <xsd:import namespace="d3cd065a-7b3c-45c8-b347-5451b1c1c04d"/>
    <xsd:import namespace="427a27b2-e2d5-411f-bd05-dfc3e7fdbb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d065a-7b3c-45c8-b347-5451b1c1c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7a27b2-e2d5-411f-bd05-dfc3e7fdbb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27a27b2-e2d5-411f-bd05-dfc3e7fdbbbf">
      <UserInfo>
        <DisplayName>Catherine Petterson</DisplayName>
        <AccountId>55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12A87-A747-47F7-A030-E8BC1E248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d065a-7b3c-45c8-b347-5451b1c1c04d"/>
    <ds:schemaRef ds:uri="427a27b2-e2d5-411f-bd05-dfc3e7fdb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C9C00-AED6-4D07-9E67-641A9C45F060}">
  <ds:schemaRefs>
    <ds:schemaRef ds:uri="http://schemas.microsoft.com/office/2006/metadata/properties"/>
    <ds:schemaRef ds:uri="http://schemas.microsoft.com/office/infopath/2007/PartnerControls"/>
    <ds:schemaRef ds:uri="427a27b2-e2d5-411f-bd05-dfc3e7fdbbbf"/>
  </ds:schemaRefs>
</ds:datastoreItem>
</file>

<file path=customXml/itemProps3.xml><?xml version="1.0" encoding="utf-8"?>
<ds:datastoreItem xmlns:ds="http://schemas.openxmlformats.org/officeDocument/2006/customXml" ds:itemID="{8E1EBF2B-8F73-4E24-AB27-27E2E357483C}">
  <ds:schemaRefs>
    <ds:schemaRef ds:uri="http://schemas.microsoft.com/sharepoint/v3/contenttype/forms"/>
  </ds:schemaRefs>
</ds:datastoreItem>
</file>

<file path=customXml/itemProps4.xml><?xml version="1.0" encoding="utf-8"?>
<ds:datastoreItem xmlns:ds="http://schemas.openxmlformats.org/officeDocument/2006/customXml" ds:itemID="{C8CE86E6-C49E-4DA0-8A61-1AEA5135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review draft 1</Template>
  <TotalTime>9</TotalTime>
  <Pages>62</Pages>
  <Words>15776</Words>
  <Characters>89925</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105491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Council Australia | Annual Report 2020</dc:title>
  <dc:creator>Catherine Petterson</dc:creator>
  <cp:lastModifiedBy>Catherine Petterson</cp:lastModifiedBy>
  <cp:revision>21</cp:revision>
  <cp:lastPrinted>2021-05-11T03:20:00Z</cp:lastPrinted>
  <dcterms:created xsi:type="dcterms:W3CDTF">2021-05-30T22:56:00Z</dcterms:created>
  <dcterms:modified xsi:type="dcterms:W3CDTF">2021-05-31T07:30:00Z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0x010100B8048039DC79E34C9E81C1206EF17CD9</vt:lpwstr>
  </property>
</Properties>
</file>